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0489" w:rsidRPr="00704BBA" w:rsidRDefault="00D47933" w:rsidP="63A4174D">
      <w:pPr>
        <w:spacing w:before="62"/>
        <w:ind w:left="645" w:right="360"/>
        <w:jc w:val="center"/>
        <w:rPr>
          <w:b/>
          <w:bCs/>
          <w:sz w:val="24"/>
          <w:szCs w:val="24"/>
        </w:rPr>
      </w:pPr>
      <w:bookmarkStart w:id="0" w:name="TITULINIS"/>
      <w:bookmarkEnd w:id="0"/>
      <w:r w:rsidRPr="63A4174D">
        <w:rPr>
          <w:b/>
          <w:bCs/>
          <w:sz w:val="24"/>
          <w:szCs w:val="24"/>
        </w:rPr>
        <w:t>VALSTYBINĖ</w:t>
      </w:r>
      <w:r w:rsidRPr="63A4174D">
        <w:rPr>
          <w:b/>
          <w:bCs/>
          <w:spacing w:val="-5"/>
          <w:sz w:val="24"/>
          <w:szCs w:val="24"/>
        </w:rPr>
        <w:t xml:space="preserve"> </w:t>
      </w:r>
      <w:r w:rsidRPr="63A4174D">
        <w:rPr>
          <w:b/>
          <w:bCs/>
          <w:sz w:val="24"/>
          <w:szCs w:val="24"/>
        </w:rPr>
        <w:t>LIGONIŲ</w:t>
      </w:r>
      <w:r w:rsidRPr="63A4174D">
        <w:rPr>
          <w:b/>
          <w:bCs/>
          <w:spacing w:val="-3"/>
          <w:sz w:val="24"/>
          <w:szCs w:val="24"/>
        </w:rPr>
        <w:t xml:space="preserve"> </w:t>
      </w:r>
      <w:r w:rsidRPr="63A4174D">
        <w:rPr>
          <w:b/>
          <w:bCs/>
          <w:sz w:val="24"/>
          <w:szCs w:val="24"/>
        </w:rPr>
        <w:t>KASA</w:t>
      </w:r>
      <w:r w:rsidRPr="63A4174D">
        <w:rPr>
          <w:b/>
          <w:bCs/>
          <w:spacing w:val="-3"/>
          <w:sz w:val="24"/>
          <w:szCs w:val="24"/>
        </w:rPr>
        <w:t xml:space="preserve"> </w:t>
      </w:r>
      <w:r w:rsidRPr="63A4174D">
        <w:rPr>
          <w:b/>
          <w:bCs/>
          <w:sz w:val="24"/>
          <w:szCs w:val="24"/>
        </w:rPr>
        <w:t>PRIE</w:t>
      </w:r>
      <w:r w:rsidRPr="63A4174D">
        <w:rPr>
          <w:b/>
          <w:bCs/>
          <w:spacing w:val="-3"/>
          <w:sz w:val="24"/>
          <w:szCs w:val="24"/>
        </w:rPr>
        <w:t xml:space="preserve"> </w:t>
      </w:r>
      <w:r w:rsidRPr="63A4174D">
        <w:rPr>
          <w:b/>
          <w:bCs/>
          <w:sz w:val="24"/>
          <w:szCs w:val="24"/>
        </w:rPr>
        <w:t>SVEIKATOS</w:t>
      </w:r>
      <w:r w:rsidRPr="63A4174D">
        <w:rPr>
          <w:b/>
          <w:bCs/>
          <w:spacing w:val="-2"/>
          <w:sz w:val="24"/>
          <w:szCs w:val="24"/>
        </w:rPr>
        <w:t xml:space="preserve"> </w:t>
      </w:r>
      <w:r w:rsidRPr="63A4174D">
        <w:rPr>
          <w:b/>
          <w:bCs/>
          <w:sz w:val="24"/>
          <w:szCs w:val="24"/>
        </w:rPr>
        <w:t>APSAUGOS</w:t>
      </w:r>
      <w:r w:rsidRPr="63A4174D">
        <w:rPr>
          <w:b/>
          <w:bCs/>
          <w:spacing w:val="-2"/>
          <w:sz w:val="24"/>
          <w:szCs w:val="24"/>
        </w:rPr>
        <w:t xml:space="preserve"> MINISTERIJOS</w:t>
      </w:r>
    </w:p>
    <w:p w:rsidR="00A10489" w:rsidRPr="00704BBA" w:rsidRDefault="00A10489">
      <w:pPr>
        <w:pStyle w:val="BodyText"/>
        <w:rPr>
          <w:b/>
        </w:rPr>
      </w:pPr>
    </w:p>
    <w:p w:rsidR="00A10489" w:rsidRPr="00704BBA" w:rsidRDefault="00A10489">
      <w:pPr>
        <w:pStyle w:val="BodyText"/>
        <w:rPr>
          <w:b/>
        </w:rPr>
      </w:pPr>
    </w:p>
    <w:p w:rsidR="00A10489" w:rsidRPr="00704BBA" w:rsidRDefault="00A10489">
      <w:pPr>
        <w:pStyle w:val="BodyText"/>
        <w:rPr>
          <w:b/>
        </w:rPr>
      </w:pPr>
    </w:p>
    <w:p w:rsidR="00A10489" w:rsidRPr="00704BBA" w:rsidRDefault="00A10489">
      <w:pPr>
        <w:pStyle w:val="BodyText"/>
        <w:rPr>
          <w:b/>
        </w:rPr>
      </w:pPr>
    </w:p>
    <w:p w:rsidR="00A10489" w:rsidRPr="00704BBA" w:rsidRDefault="00A10489">
      <w:pPr>
        <w:pStyle w:val="BodyText"/>
        <w:rPr>
          <w:b/>
        </w:rPr>
      </w:pPr>
    </w:p>
    <w:p w:rsidR="00A10489" w:rsidRPr="00704BBA" w:rsidRDefault="00A10489">
      <w:pPr>
        <w:pStyle w:val="BodyText"/>
        <w:rPr>
          <w:b/>
        </w:rPr>
      </w:pPr>
    </w:p>
    <w:p w:rsidR="00A10489" w:rsidRPr="00704BBA" w:rsidRDefault="00A10489">
      <w:pPr>
        <w:pStyle w:val="BodyText"/>
        <w:rPr>
          <w:b/>
        </w:rPr>
      </w:pPr>
    </w:p>
    <w:p w:rsidR="00A10489" w:rsidRPr="00704BBA" w:rsidRDefault="00A10489">
      <w:pPr>
        <w:pStyle w:val="BodyText"/>
        <w:rPr>
          <w:b/>
        </w:rPr>
      </w:pPr>
    </w:p>
    <w:p w:rsidR="00A10489" w:rsidRPr="00704BBA" w:rsidRDefault="00A10489">
      <w:pPr>
        <w:pStyle w:val="BodyText"/>
        <w:rPr>
          <w:b/>
        </w:rPr>
      </w:pPr>
    </w:p>
    <w:p w:rsidR="00A10489" w:rsidRPr="00704BBA" w:rsidRDefault="00A10489">
      <w:pPr>
        <w:pStyle w:val="BodyText"/>
        <w:rPr>
          <w:b/>
        </w:rPr>
      </w:pPr>
    </w:p>
    <w:p w:rsidR="00A10489" w:rsidRPr="00704BBA" w:rsidRDefault="00A10489">
      <w:pPr>
        <w:pStyle w:val="BodyText"/>
        <w:rPr>
          <w:b/>
        </w:rPr>
      </w:pPr>
    </w:p>
    <w:p w:rsidR="00A10489" w:rsidRPr="00704BBA" w:rsidRDefault="00A10489">
      <w:pPr>
        <w:pStyle w:val="BodyText"/>
        <w:spacing w:before="75"/>
        <w:rPr>
          <w:b/>
        </w:rPr>
      </w:pPr>
    </w:p>
    <w:p w:rsidR="00A10489" w:rsidRPr="00704BBA" w:rsidRDefault="00D47933" w:rsidP="63A4174D">
      <w:pPr>
        <w:spacing w:line="259" w:lineRule="auto"/>
        <w:ind w:left="645" w:right="362"/>
        <w:jc w:val="center"/>
        <w:rPr>
          <w:b/>
          <w:bCs/>
          <w:sz w:val="24"/>
          <w:szCs w:val="24"/>
        </w:rPr>
      </w:pPr>
      <w:r w:rsidRPr="63A4174D">
        <w:rPr>
          <w:b/>
          <w:bCs/>
          <w:sz w:val="24"/>
          <w:szCs w:val="24"/>
        </w:rPr>
        <w:t>VALSTYBINĖS</w:t>
      </w:r>
      <w:r w:rsidRPr="63A4174D">
        <w:rPr>
          <w:b/>
          <w:bCs/>
          <w:spacing w:val="-6"/>
          <w:sz w:val="24"/>
          <w:szCs w:val="24"/>
        </w:rPr>
        <w:t xml:space="preserve"> </w:t>
      </w:r>
      <w:r w:rsidRPr="63A4174D">
        <w:rPr>
          <w:b/>
          <w:bCs/>
          <w:sz w:val="24"/>
          <w:szCs w:val="24"/>
        </w:rPr>
        <w:t>LIGONIŲ</w:t>
      </w:r>
      <w:r w:rsidRPr="63A4174D">
        <w:rPr>
          <w:b/>
          <w:bCs/>
          <w:spacing w:val="-7"/>
          <w:sz w:val="24"/>
          <w:szCs w:val="24"/>
        </w:rPr>
        <w:t xml:space="preserve"> </w:t>
      </w:r>
      <w:r w:rsidRPr="63A4174D">
        <w:rPr>
          <w:b/>
          <w:bCs/>
          <w:sz w:val="24"/>
          <w:szCs w:val="24"/>
        </w:rPr>
        <w:t>KASOS</w:t>
      </w:r>
      <w:r w:rsidRPr="63A4174D">
        <w:rPr>
          <w:b/>
          <w:bCs/>
          <w:spacing w:val="-5"/>
          <w:sz w:val="24"/>
          <w:szCs w:val="24"/>
        </w:rPr>
        <w:t xml:space="preserve"> </w:t>
      </w:r>
      <w:r w:rsidRPr="63A4174D">
        <w:rPr>
          <w:b/>
          <w:bCs/>
          <w:sz w:val="24"/>
          <w:szCs w:val="24"/>
        </w:rPr>
        <w:t>PRIE</w:t>
      </w:r>
      <w:r w:rsidRPr="63A4174D">
        <w:rPr>
          <w:b/>
          <w:bCs/>
          <w:spacing w:val="-6"/>
          <w:sz w:val="24"/>
          <w:szCs w:val="24"/>
        </w:rPr>
        <w:t xml:space="preserve"> </w:t>
      </w:r>
      <w:r w:rsidRPr="63A4174D">
        <w:rPr>
          <w:b/>
          <w:bCs/>
          <w:sz w:val="24"/>
          <w:szCs w:val="24"/>
        </w:rPr>
        <w:t>SVEIKATOS</w:t>
      </w:r>
      <w:r w:rsidRPr="63A4174D">
        <w:rPr>
          <w:b/>
          <w:bCs/>
          <w:spacing w:val="-5"/>
          <w:sz w:val="24"/>
          <w:szCs w:val="24"/>
        </w:rPr>
        <w:t xml:space="preserve"> </w:t>
      </w:r>
      <w:r w:rsidRPr="63A4174D">
        <w:rPr>
          <w:b/>
          <w:bCs/>
          <w:sz w:val="24"/>
          <w:szCs w:val="24"/>
        </w:rPr>
        <w:t>APSAUGOS</w:t>
      </w:r>
      <w:r w:rsidRPr="63A4174D">
        <w:rPr>
          <w:b/>
          <w:bCs/>
          <w:spacing w:val="-6"/>
          <w:sz w:val="24"/>
          <w:szCs w:val="24"/>
        </w:rPr>
        <w:t xml:space="preserve"> </w:t>
      </w:r>
      <w:r w:rsidRPr="63A4174D">
        <w:rPr>
          <w:b/>
          <w:bCs/>
          <w:sz w:val="24"/>
          <w:szCs w:val="24"/>
        </w:rPr>
        <w:t xml:space="preserve">MINISTERIJOS </w:t>
      </w:r>
      <w:r w:rsidRPr="63A4174D">
        <w:rPr>
          <w:b/>
          <w:bCs/>
          <w:spacing w:val="-2"/>
          <w:sz w:val="24"/>
          <w:szCs w:val="24"/>
        </w:rPr>
        <w:t>TARPINIS</w:t>
      </w:r>
    </w:p>
    <w:p w:rsidR="00821FE4" w:rsidRPr="00704BBA" w:rsidRDefault="63A4174D" w:rsidP="00821FE4">
      <w:pPr>
        <w:pStyle w:val="Heading1"/>
        <w:jc w:val="center"/>
      </w:pPr>
      <w:r>
        <w:t>FINANSINIŲ ATASKAITŲ RINKINYS</w:t>
      </w:r>
    </w:p>
    <w:p w:rsidR="00A10489" w:rsidRPr="00704BBA" w:rsidRDefault="63A4174D" w:rsidP="63A4174D">
      <w:pPr>
        <w:pStyle w:val="NoSpacing"/>
        <w:jc w:val="center"/>
        <w:rPr>
          <w:b/>
          <w:bCs/>
          <w:sz w:val="26"/>
          <w:szCs w:val="26"/>
        </w:rPr>
      </w:pPr>
      <w:r w:rsidRPr="63A4174D">
        <w:rPr>
          <w:b/>
          <w:bCs/>
          <w:sz w:val="26"/>
          <w:szCs w:val="26"/>
        </w:rPr>
        <w:t>2025 M. RUGSĖJO 30 D.</w:t>
      </w:r>
    </w:p>
    <w:p w:rsidR="00A10489" w:rsidRPr="00704BBA" w:rsidRDefault="00A10489">
      <w:pPr>
        <w:pStyle w:val="BodyText"/>
        <w:spacing w:before="186"/>
        <w:rPr>
          <w:b/>
        </w:rPr>
      </w:pPr>
    </w:p>
    <w:p w:rsidR="00A10489" w:rsidRPr="00704BBA" w:rsidRDefault="00D47933" w:rsidP="63A4174D">
      <w:pPr>
        <w:spacing w:line="259" w:lineRule="auto"/>
        <w:ind w:left="3129" w:right="2843"/>
        <w:jc w:val="center"/>
        <w:rPr>
          <w:b/>
          <w:bCs/>
          <w:sz w:val="24"/>
          <w:szCs w:val="24"/>
        </w:rPr>
      </w:pPr>
      <w:r w:rsidRPr="63A4174D">
        <w:rPr>
          <w:b/>
          <w:bCs/>
          <w:sz w:val="24"/>
          <w:szCs w:val="24"/>
        </w:rPr>
        <w:t>Parengta</w:t>
      </w:r>
      <w:r w:rsidRPr="63A4174D">
        <w:rPr>
          <w:b/>
          <w:bCs/>
          <w:spacing w:val="-9"/>
          <w:sz w:val="24"/>
          <w:szCs w:val="24"/>
        </w:rPr>
        <w:t xml:space="preserve"> </w:t>
      </w:r>
      <w:r w:rsidRPr="63A4174D">
        <w:rPr>
          <w:b/>
          <w:bCs/>
          <w:sz w:val="24"/>
          <w:szCs w:val="24"/>
        </w:rPr>
        <w:t>pagal</w:t>
      </w:r>
      <w:r w:rsidRPr="63A4174D">
        <w:rPr>
          <w:b/>
          <w:bCs/>
          <w:spacing w:val="-9"/>
          <w:sz w:val="24"/>
          <w:szCs w:val="24"/>
        </w:rPr>
        <w:t xml:space="preserve"> </w:t>
      </w:r>
      <w:r w:rsidRPr="63A4174D">
        <w:rPr>
          <w:b/>
          <w:bCs/>
          <w:sz w:val="24"/>
          <w:szCs w:val="24"/>
        </w:rPr>
        <w:t>viešojo</w:t>
      </w:r>
      <w:r w:rsidRPr="63A4174D">
        <w:rPr>
          <w:b/>
          <w:bCs/>
          <w:spacing w:val="-7"/>
          <w:sz w:val="24"/>
          <w:szCs w:val="24"/>
        </w:rPr>
        <w:t xml:space="preserve"> </w:t>
      </w:r>
      <w:r w:rsidRPr="63A4174D">
        <w:rPr>
          <w:b/>
          <w:bCs/>
          <w:sz w:val="24"/>
          <w:szCs w:val="24"/>
        </w:rPr>
        <w:t>sektoriaus</w:t>
      </w:r>
      <w:r w:rsidRPr="63A4174D">
        <w:rPr>
          <w:b/>
          <w:bCs/>
          <w:spacing w:val="-9"/>
          <w:sz w:val="24"/>
          <w:szCs w:val="24"/>
        </w:rPr>
        <w:t xml:space="preserve"> </w:t>
      </w:r>
      <w:r w:rsidRPr="63A4174D">
        <w:rPr>
          <w:b/>
          <w:bCs/>
          <w:sz w:val="24"/>
          <w:szCs w:val="24"/>
        </w:rPr>
        <w:t>apskaitos ir finansinės atskaitomybės standartus</w:t>
      </w:r>
    </w:p>
    <w:p w:rsidR="00A10489" w:rsidRPr="00704BBA" w:rsidRDefault="00A10489">
      <w:pPr>
        <w:pStyle w:val="BodyText"/>
        <w:rPr>
          <w:b/>
        </w:rPr>
      </w:pPr>
    </w:p>
    <w:p w:rsidR="00A10489" w:rsidRPr="00704BBA" w:rsidRDefault="00A10489">
      <w:pPr>
        <w:pStyle w:val="BodyText"/>
        <w:rPr>
          <w:b/>
        </w:rPr>
      </w:pPr>
    </w:p>
    <w:p w:rsidR="00A10489" w:rsidRPr="00704BBA" w:rsidRDefault="00A10489">
      <w:pPr>
        <w:pStyle w:val="BodyText"/>
        <w:spacing w:before="88"/>
        <w:rPr>
          <w:b/>
        </w:rPr>
      </w:pPr>
    </w:p>
    <w:p w:rsidR="00A10489" w:rsidRPr="00704BBA" w:rsidRDefault="00D47933" w:rsidP="63A4174D">
      <w:pPr>
        <w:tabs>
          <w:tab w:val="left" w:pos="3007"/>
          <w:tab w:val="left" w:pos="3808"/>
        </w:tabs>
        <w:ind w:left="287"/>
        <w:jc w:val="center"/>
        <w:rPr>
          <w:b/>
          <w:bCs/>
          <w:sz w:val="24"/>
          <w:szCs w:val="24"/>
        </w:rPr>
      </w:pPr>
      <w:r w:rsidRPr="63A4174D">
        <w:rPr>
          <w:b/>
          <w:bCs/>
          <w:sz w:val="24"/>
          <w:szCs w:val="24"/>
        </w:rPr>
        <w:t xml:space="preserve">2025 </w:t>
      </w:r>
      <w:r w:rsidRPr="63A4174D">
        <w:rPr>
          <w:b/>
          <w:bCs/>
          <w:spacing w:val="-5"/>
          <w:sz w:val="24"/>
          <w:szCs w:val="24"/>
        </w:rPr>
        <w:t>m</w:t>
      </w:r>
      <w:r w:rsidR="00B471F8" w:rsidRPr="3847C145">
        <w:rPr>
          <w:b/>
          <w:bCs/>
          <w:spacing w:val="-5"/>
          <w:sz w:val="24"/>
          <w:szCs w:val="24"/>
        </w:rPr>
        <w:t xml:space="preserve"> </w:t>
      </w:r>
      <w:r w:rsidRPr="63A4174D">
        <w:rPr>
          <w:b/>
          <w:bCs/>
          <w:spacing w:val="-5"/>
          <w:sz w:val="24"/>
          <w:szCs w:val="24"/>
        </w:rPr>
        <w:t>.</w:t>
      </w:r>
      <w:r w:rsidRPr="00704BBA">
        <w:rPr>
          <w:b/>
          <w:sz w:val="24"/>
        </w:rPr>
        <w:tab/>
      </w:r>
      <w:r w:rsidRPr="63A4174D">
        <w:rPr>
          <w:b/>
          <w:bCs/>
          <w:spacing w:val="-4"/>
          <w:sz w:val="24"/>
          <w:szCs w:val="24"/>
        </w:rPr>
        <w:t>mėn.</w:t>
      </w:r>
      <w:r w:rsidRPr="00704BBA">
        <w:rPr>
          <w:b/>
          <w:sz w:val="24"/>
        </w:rPr>
        <w:tab/>
      </w:r>
      <w:r w:rsidRPr="63A4174D">
        <w:rPr>
          <w:b/>
          <w:bCs/>
          <w:sz w:val="24"/>
          <w:szCs w:val="24"/>
        </w:rPr>
        <w:t xml:space="preserve">d. </w:t>
      </w:r>
      <w:r w:rsidRPr="63A4174D">
        <w:rPr>
          <w:b/>
          <w:bCs/>
          <w:spacing w:val="-5"/>
          <w:sz w:val="24"/>
          <w:szCs w:val="24"/>
        </w:rPr>
        <w:t>Nr.</w:t>
      </w:r>
    </w:p>
    <w:p w:rsidR="00A10489" w:rsidRPr="00704BBA" w:rsidRDefault="00A10489">
      <w:pPr>
        <w:pStyle w:val="BodyText"/>
        <w:rPr>
          <w:b/>
        </w:rPr>
      </w:pPr>
    </w:p>
    <w:p w:rsidR="00A10489" w:rsidRPr="00704BBA" w:rsidRDefault="00A10489">
      <w:pPr>
        <w:pStyle w:val="BodyText"/>
        <w:rPr>
          <w:b/>
        </w:rPr>
      </w:pPr>
    </w:p>
    <w:p w:rsidR="00A10489" w:rsidRPr="00704BBA" w:rsidRDefault="00A10489">
      <w:pPr>
        <w:pStyle w:val="BodyText"/>
        <w:rPr>
          <w:b/>
        </w:rPr>
      </w:pPr>
    </w:p>
    <w:p w:rsidR="00A10489" w:rsidRPr="00704BBA" w:rsidRDefault="00A10489">
      <w:pPr>
        <w:pStyle w:val="BodyText"/>
        <w:rPr>
          <w:b/>
        </w:rPr>
      </w:pPr>
    </w:p>
    <w:p w:rsidR="00A10489" w:rsidRPr="00704BBA" w:rsidRDefault="00A10489">
      <w:pPr>
        <w:pStyle w:val="BodyText"/>
        <w:rPr>
          <w:b/>
        </w:rPr>
      </w:pPr>
    </w:p>
    <w:p w:rsidR="00A10489" w:rsidRPr="00704BBA" w:rsidRDefault="00A10489">
      <w:pPr>
        <w:pStyle w:val="BodyText"/>
        <w:rPr>
          <w:b/>
        </w:rPr>
      </w:pPr>
    </w:p>
    <w:p w:rsidR="00A10489" w:rsidRPr="00704BBA" w:rsidRDefault="00A10489">
      <w:pPr>
        <w:pStyle w:val="BodyText"/>
        <w:rPr>
          <w:b/>
        </w:rPr>
      </w:pPr>
    </w:p>
    <w:p w:rsidR="00A10489" w:rsidRPr="00704BBA" w:rsidRDefault="00A10489">
      <w:pPr>
        <w:pStyle w:val="BodyText"/>
        <w:rPr>
          <w:b/>
        </w:rPr>
      </w:pPr>
    </w:p>
    <w:p w:rsidR="00A10489" w:rsidRPr="00704BBA" w:rsidRDefault="00A10489">
      <w:pPr>
        <w:pStyle w:val="BodyText"/>
        <w:rPr>
          <w:b/>
        </w:rPr>
      </w:pPr>
    </w:p>
    <w:p w:rsidR="00A10489" w:rsidRPr="00704BBA" w:rsidRDefault="00A10489">
      <w:pPr>
        <w:pStyle w:val="BodyText"/>
        <w:rPr>
          <w:b/>
        </w:rPr>
      </w:pPr>
    </w:p>
    <w:p w:rsidR="00A10489" w:rsidRPr="00704BBA" w:rsidRDefault="00A10489">
      <w:pPr>
        <w:pStyle w:val="BodyText"/>
        <w:rPr>
          <w:b/>
        </w:rPr>
      </w:pPr>
    </w:p>
    <w:p w:rsidR="00A10489" w:rsidRPr="00704BBA" w:rsidRDefault="00A10489">
      <w:pPr>
        <w:pStyle w:val="BodyText"/>
        <w:rPr>
          <w:b/>
        </w:rPr>
      </w:pPr>
    </w:p>
    <w:p w:rsidR="00A10489" w:rsidRPr="00704BBA" w:rsidRDefault="00A10489">
      <w:pPr>
        <w:pStyle w:val="BodyText"/>
        <w:rPr>
          <w:b/>
        </w:rPr>
      </w:pPr>
    </w:p>
    <w:p w:rsidR="00A10489" w:rsidRPr="00704BBA" w:rsidRDefault="00A10489">
      <w:pPr>
        <w:pStyle w:val="BodyText"/>
        <w:rPr>
          <w:b/>
        </w:rPr>
      </w:pPr>
    </w:p>
    <w:p w:rsidR="00A10489" w:rsidRPr="00704BBA" w:rsidRDefault="00A10489">
      <w:pPr>
        <w:pStyle w:val="BodyText"/>
        <w:rPr>
          <w:b/>
        </w:rPr>
      </w:pPr>
    </w:p>
    <w:p w:rsidR="00A10489" w:rsidRPr="00704BBA" w:rsidRDefault="00A10489">
      <w:pPr>
        <w:pStyle w:val="BodyText"/>
        <w:rPr>
          <w:b/>
        </w:rPr>
      </w:pPr>
    </w:p>
    <w:p w:rsidR="00A10489" w:rsidRPr="00704BBA" w:rsidRDefault="00A10489">
      <w:pPr>
        <w:pStyle w:val="BodyText"/>
        <w:rPr>
          <w:b/>
        </w:rPr>
      </w:pPr>
    </w:p>
    <w:p w:rsidR="00A10489" w:rsidRPr="00704BBA" w:rsidRDefault="00A10489">
      <w:pPr>
        <w:pStyle w:val="BodyText"/>
        <w:rPr>
          <w:b/>
        </w:rPr>
      </w:pPr>
    </w:p>
    <w:p w:rsidR="00A10489" w:rsidRPr="00704BBA" w:rsidRDefault="00A10489">
      <w:pPr>
        <w:pStyle w:val="BodyText"/>
        <w:rPr>
          <w:b/>
        </w:rPr>
      </w:pPr>
    </w:p>
    <w:p w:rsidR="00A10489" w:rsidRPr="00704BBA" w:rsidRDefault="00A10489">
      <w:pPr>
        <w:pStyle w:val="BodyText"/>
        <w:spacing w:before="157"/>
        <w:rPr>
          <w:b/>
        </w:rPr>
      </w:pPr>
    </w:p>
    <w:p w:rsidR="00A10489" w:rsidRPr="00704BBA" w:rsidRDefault="00D47933" w:rsidP="63A4174D">
      <w:pPr>
        <w:ind w:left="645" w:right="356"/>
        <w:jc w:val="center"/>
        <w:rPr>
          <w:b/>
          <w:bCs/>
          <w:sz w:val="24"/>
          <w:szCs w:val="24"/>
        </w:rPr>
      </w:pPr>
      <w:r w:rsidRPr="63A4174D">
        <w:rPr>
          <w:b/>
          <w:bCs/>
          <w:spacing w:val="-2"/>
          <w:sz w:val="24"/>
          <w:szCs w:val="24"/>
        </w:rPr>
        <w:t>Vilnius</w:t>
      </w:r>
    </w:p>
    <w:p w:rsidR="00A10489" w:rsidRPr="00704BBA" w:rsidRDefault="00A10489">
      <w:pPr>
        <w:jc w:val="center"/>
        <w:rPr>
          <w:b/>
          <w:sz w:val="24"/>
        </w:rPr>
        <w:sectPr w:rsidR="00A10489" w:rsidRPr="00704BBA">
          <w:type w:val="continuous"/>
          <w:pgSz w:w="11910" w:h="16840"/>
          <w:pgMar w:top="1620" w:right="283" w:bottom="280" w:left="1133" w:header="567" w:footer="567" w:gutter="0"/>
          <w:cols w:space="1296"/>
        </w:sectPr>
      </w:pPr>
    </w:p>
    <w:p w:rsidR="00A10489" w:rsidRPr="00704BBA" w:rsidRDefault="00D47933">
      <w:pPr>
        <w:pStyle w:val="BodyText"/>
        <w:spacing w:before="62"/>
        <w:ind w:left="645" w:right="360"/>
        <w:jc w:val="center"/>
      </w:pPr>
      <w:bookmarkStart w:id="1" w:name="turinys"/>
      <w:bookmarkEnd w:id="1"/>
      <w:r w:rsidRPr="00704BBA">
        <w:rPr>
          <w:spacing w:val="-2"/>
        </w:rPr>
        <w:t>TURINYS</w:t>
      </w:r>
    </w:p>
    <w:p w:rsidR="00A10489" w:rsidRPr="00704BBA" w:rsidRDefault="00D47933" w:rsidP="63A4174D">
      <w:pPr>
        <w:pStyle w:val="BodyText"/>
        <w:tabs>
          <w:tab w:val="right" w:leader="dot" w:pos="9616"/>
        </w:tabs>
        <w:spacing w:before="639"/>
        <w:ind w:left="569"/>
        <w:rPr>
          <w:b/>
          <w:bCs/>
        </w:rPr>
      </w:pPr>
      <w:r w:rsidRPr="00704BBA">
        <w:t>FINANSINĖS</w:t>
      </w:r>
      <w:r w:rsidRPr="3847C145">
        <w:t xml:space="preserve"> </w:t>
      </w:r>
      <w:r w:rsidRPr="00704BBA">
        <w:t>BŪKLĖS</w:t>
      </w:r>
      <w:r w:rsidRPr="3847C145">
        <w:t xml:space="preserve"> </w:t>
      </w:r>
      <w:r w:rsidRPr="00704BBA">
        <w:rPr>
          <w:spacing w:val="-2"/>
        </w:rPr>
        <w:t>ATASKAITA</w:t>
      </w:r>
      <w:r w:rsidRPr="00704BBA">
        <w:tab/>
      </w:r>
      <w:r w:rsidRPr="63A4174D">
        <w:rPr>
          <w:b/>
          <w:bCs/>
          <w:spacing w:val="-10"/>
        </w:rPr>
        <w:t>3</w:t>
      </w:r>
    </w:p>
    <w:p w:rsidR="00A10489" w:rsidRPr="00704BBA" w:rsidRDefault="00D47933" w:rsidP="63A4174D">
      <w:pPr>
        <w:pStyle w:val="BodyText"/>
        <w:tabs>
          <w:tab w:val="right" w:leader="dot" w:pos="9601"/>
        </w:tabs>
        <w:spacing w:before="182"/>
        <w:ind w:left="569"/>
        <w:rPr>
          <w:b/>
          <w:bCs/>
        </w:rPr>
      </w:pPr>
      <w:r w:rsidRPr="00704BBA">
        <w:t>VEIKLOS</w:t>
      </w:r>
      <w:r w:rsidRPr="3847C145">
        <w:t xml:space="preserve"> </w:t>
      </w:r>
      <w:r w:rsidRPr="00704BBA">
        <w:t>REZULTATŲ</w:t>
      </w:r>
      <w:r w:rsidRPr="3847C145">
        <w:t xml:space="preserve"> </w:t>
      </w:r>
      <w:r w:rsidRPr="00704BBA">
        <w:rPr>
          <w:spacing w:val="-2"/>
        </w:rPr>
        <w:t>ATASKAITA</w:t>
      </w:r>
      <w:r w:rsidRPr="00704BBA">
        <w:tab/>
      </w:r>
      <w:r w:rsidRPr="63A4174D">
        <w:rPr>
          <w:b/>
          <w:bCs/>
          <w:spacing w:val="-10"/>
        </w:rPr>
        <w:t>5</w:t>
      </w:r>
    </w:p>
    <w:p w:rsidR="00A10489" w:rsidRPr="00704BBA" w:rsidRDefault="00D47933" w:rsidP="63A4174D">
      <w:pPr>
        <w:pStyle w:val="BodyText"/>
        <w:tabs>
          <w:tab w:val="right" w:leader="dot" w:pos="9611"/>
        </w:tabs>
        <w:spacing w:before="183"/>
        <w:ind w:left="569"/>
        <w:rPr>
          <w:b/>
          <w:bCs/>
        </w:rPr>
      </w:pPr>
      <w:r w:rsidRPr="00704BBA">
        <w:t>AIŠKINAMOJO</w:t>
      </w:r>
      <w:r w:rsidRPr="3847C145">
        <w:t xml:space="preserve"> </w:t>
      </w:r>
      <w:r w:rsidRPr="00704BBA">
        <w:rPr>
          <w:spacing w:val="-2"/>
        </w:rPr>
        <w:t>RAŠTAS.</w:t>
      </w:r>
      <w:r w:rsidRPr="00704BBA">
        <w:tab/>
      </w:r>
      <w:r w:rsidRPr="63A4174D">
        <w:rPr>
          <w:b/>
          <w:bCs/>
          <w:spacing w:val="-10"/>
        </w:rPr>
        <w:t>7</w:t>
      </w:r>
    </w:p>
    <w:p w:rsidR="00A10489" w:rsidRPr="00704BBA" w:rsidRDefault="00A10489">
      <w:pPr>
        <w:pStyle w:val="BodyText"/>
        <w:rPr>
          <w:b/>
        </w:rPr>
        <w:sectPr w:rsidR="00A10489" w:rsidRPr="00704BBA" w:rsidSect="00F26B95">
          <w:pgSz w:w="11910" w:h="16840"/>
          <w:pgMar w:top="1620" w:right="283" w:bottom="280" w:left="1133" w:header="567" w:footer="567" w:gutter="0"/>
          <w:cols w:space="1296"/>
          <w:docGrid w:linePitch="299"/>
        </w:sectPr>
      </w:pPr>
    </w:p>
    <w:p w:rsidR="00A10489" w:rsidRPr="00704BBA" w:rsidRDefault="00D47933" w:rsidP="63A4174D">
      <w:pPr>
        <w:spacing w:line="232" w:lineRule="auto"/>
        <w:ind w:left="7779" w:right="107"/>
        <w:rPr>
          <w:rFonts w:ascii="Arial" w:hAnsi="Arial"/>
          <w:sz w:val="14"/>
          <w:szCs w:val="14"/>
        </w:rPr>
      </w:pPr>
      <w:bookmarkStart w:id="2" w:name="FBA_0331.pdf_05"/>
      <w:bookmarkEnd w:id="2"/>
      <w:r w:rsidRPr="3847C145">
        <w:rPr>
          <w:rFonts w:ascii="Arial" w:hAnsi="Arial"/>
          <w:sz w:val="14"/>
          <w:szCs w:val="14"/>
        </w:rPr>
        <w:t>ministro</w:t>
      </w:r>
      <w:r w:rsidRPr="3847C145">
        <w:rPr>
          <w:rFonts w:ascii="Arial" w:hAnsi="Arial"/>
          <w:spacing w:val="-6"/>
          <w:sz w:val="14"/>
          <w:szCs w:val="14"/>
        </w:rPr>
        <w:t xml:space="preserve"> </w:t>
      </w:r>
      <w:r w:rsidRPr="3847C145">
        <w:rPr>
          <w:rFonts w:ascii="Arial" w:hAnsi="Arial"/>
          <w:sz w:val="14"/>
          <w:szCs w:val="14"/>
        </w:rPr>
        <w:t>2007</w:t>
      </w:r>
      <w:r w:rsidRPr="3847C145">
        <w:rPr>
          <w:rFonts w:ascii="Arial" w:hAnsi="Arial"/>
          <w:spacing w:val="-6"/>
          <w:sz w:val="14"/>
          <w:szCs w:val="14"/>
        </w:rPr>
        <w:t xml:space="preserve"> </w:t>
      </w:r>
      <w:r w:rsidRPr="3847C145">
        <w:rPr>
          <w:rFonts w:ascii="Arial" w:hAnsi="Arial"/>
          <w:sz w:val="14"/>
          <w:szCs w:val="14"/>
        </w:rPr>
        <w:t>m.</w:t>
      </w:r>
      <w:r w:rsidRPr="3847C145">
        <w:rPr>
          <w:rFonts w:ascii="Arial" w:hAnsi="Arial"/>
          <w:spacing w:val="-6"/>
          <w:sz w:val="14"/>
          <w:szCs w:val="14"/>
        </w:rPr>
        <w:t xml:space="preserve"> </w:t>
      </w:r>
      <w:r w:rsidRPr="3847C145">
        <w:rPr>
          <w:rFonts w:ascii="Arial" w:hAnsi="Arial"/>
          <w:sz w:val="14"/>
          <w:szCs w:val="14"/>
        </w:rPr>
        <w:t>gruodžio</w:t>
      </w:r>
      <w:r w:rsidRPr="3847C145">
        <w:rPr>
          <w:rFonts w:ascii="Arial" w:hAnsi="Arial"/>
          <w:spacing w:val="-6"/>
          <w:sz w:val="14"/>
          <w:szCs w:val="14"/>
        </w:rPr>
        <w:t xml:space="preserve"> </w:t>
      </w:r>
      <w:r w:rsidRPr="3847C145">
        <w:rPr>
          <w:rFonts w:ascii="Arial" w:hAnsi="Arial"/>
          <w:sz w:val="14"/>
          <w:szCs w:val="14"/>
        </w:rPr>
        <w:t>19</w:t>
      </w:r>
      <w:r w:rsidRPr="3847C145">
        <w:rPr>
          <w:rFonts w:ascii="Arial" w:hAnsi="Arial"/>
          <w:spacing w:val="-6"/>
          <w:sz w:val="14"/>
          <w:szCs w:val="14"/>
        </w:rPr>
        <w:t xml:space="preserve"> </w:t>
      </w:r>
      <w:r w:rsidRPr="3847C145">
        <w:rPr>
          <w:rFonts w:ascii="Arial" w:hAnsi="Arial"/>
          <w:sz w:val="14"/>
          <w:szCs w:val="14"/>
        </w:rPr>
        <w:t>d.</w:t>
      </w:r>
      <w:r w:rsidRPr="3847C145">
        <w:rPr>
          <w:rFonts w:ascii="Arial" w:hAnsi="Arial"/>
          <w:spacing w:val="-6"/>
          <w:sz w:val="14"/>
          <w:szCs w:val="14"/>
        </w:rPr>
        <w:t xml:space="preserve"> </w:t>
      </w:r>
      <w:r w:rsidRPr="3847C145">
        <w:rPr>
          <w:rFonts w:ascii="Arial" w:hAnsi="Arial"/>
          <w:sz w:val="14"/>
          <w:szCs w:val="14"/>
        </w:rPr>
        <w:t>įsakymu</w:t>
      </w:r>
      <w:r w:rsidRPr="3847C145">
        <w:rPr>
          <w:rFonts w:ascii="Arial" w:hAnsi="Arial"/>
          <w:spacing w:val="40"/>
          <w:sz w:val="14"/>
          <w:szCs w:val="14"/>
        </w:rPr>
        <w:t xml:space="preserve"> </w:t>
      </w:r>
      <w:r w:rsidRPr="3847C145">
        <w:rPr>
          <w:rFonts w:ascii="Arial" w:hAnsi="Arial"/>
          <w:sz w:val="14"/>
          <w:szCs w:val="14"/>
        </w:rPr>
        <w:t>Nr. 1K-378 (finansų ministro 2022 m.</w:t>
      </w:r>
      <w:r w:rsidRPr="3847C145">
        <w:rPr>
          <w:rFonts w:ascii="Arial" w:hAnsi="Arial"/>
          <w:spacing w:val="40"/>
          <w:sz w:val="14"/>
          <w:szCs w:val="14"/>
        </w:rPr>
        <w:t xml:space="preserve"> </w:t>
      </w:r>
      <w:r w:rsidRPr="3847C145">
        <w:rPr>
          <w:rFonts w:ascii="Arial" w:hAnsi="Arial"/>
          <w:sz w:val="14"/>
          <w:szCs w:val="14"/>
        </w:rPr>
        <w:t>birželio 14 d. įsakymo Nr. 1K-216</w:t>
      </w:r>
      <w:r w:rsidRPr="3847C145">
        <w:rPr>
          <w:rFonts w:ascii="Arial" w:hAnsi="Arial"/>
          <w:spacing w:val="40"/>
          <w:sz w:val="14"/>
          <w:szCs w:val="14"/>
        </w:rPr>
        <w:t xml:space="preserve"> </w:t>
      </w:r>
      <w:r w:rsidRPr="3847C145">
        <w:rPr>
          <w:rFonts w:ascii="Arial" w:hAnsi="Arial"/>
          <w:spacing w:val="-2"/>
          <w:sz w:val="14"/>
          <w:szCs w:val="14"/>
        </w:rPr>
        <w:t>redakcija)</w:t>
      </w:r>
    </w:p>
    <w:p w:rsidR="00A10489" w:rsidRPr="00704BBA" w:rsidRDefault="00A10489">
      <w:pPr>
        <w:pStyle w:val="BodyText"/>
        <w:spacing w:before="13"/>
        <w:rPr>
          <w:rFonts w:ascii="Arial"/>
          <w:sz w:val="14"/>
        </w:rPr>
      </w:pPr>
    </w:p>
    <w:p w:rsidR="00A10489" w:rsidRPr="00704BBA" w:rsidRDefault="00D47933" w:rsidP="63A4174D">
      <w:pPr>
        <w:spacing w:before="1"/>
        <w:ind w:right="237"/>
        <w:jc w:val="center"/>
        <w:rPr>
          <w:rFonts w:ascii="Arial"/>
          <w:sz w:val="14"/>
          <w:szCs w:val="14"/>
        </w:rPr>
      </w:pPr>
      <w:r w:rsidRPr="00704BBA">
        <w:rPr>
          <w:rFonts w:ascii="Arial"/>
          <w:noProof/>
          <w:sz w:val="14"/>
        </w:rPr>
        <mc:AlternateContent>
          <mc:Choice Requires="wps">
            <w:drawing>
              <wp:anchor distT="0" distB="0" distL="0" distR="0" simplePos="0" relativeHeight="251658242" behindDoc="1" locked="0" layoutInCell="1" allowOverlap="1" wp14:anchorId="5D2B8CB9" wp14:editId="6AC2811A">
                <wp:simplePos x="0" y="0"/>
                <wp:positionH relativeFrom="page">
                  <wp:posOffset>1233004</wp:posOffset>
                </wp:positionH>
                <wp:positionV relativeFrom="paragraph">
                  <wp:posOffset>129374</wp:posOffset>
                </wp:positionV>
                <wp:extent cx="548132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1320" cy="1270"/>
                        </a:xfrm>
                        <a:custGeom>
                          <a:avLst/>
                          <a:gdLst/>
                          <a:ahLst/>
                          <a:cxnLst/>
                          <a:rect l="l" t="t" r="r" b="b"/>
                          <a:pathLst>
                            <a:path w="5481320">
                              <a:moveTo>
                                <a:pt x="0" y="0"/>
                              </a:moveTo>
                              <a:lnTo>
                                <a:pt x="5481002"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13F681" id="Graphic 2" o:spid="_x0000_s1026" style="position:absolute;margin-left:97.1pt;margin-top:10.2pt;width:431.6pt;height:.1pt;z-index:-251658238;visibility:visible;mso-wrap-style:square;mso-wrap-distance-left:0;mso-wrap-distance-top:0;mso-wrap-distance-right:0;mso-wrap-distance-bottom:0;mso-position-horizontal:absolute;mso-position-horizontal-relative:page;mso-position-vertical:absolute;mso-position-vertical-relative:text;v-text-anchor:top" coordsize="5481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" path="m,l5481002,e" filled="f" strokeweight="1pt">
                <v:path arrowok="t"/>
                <w10:wrap type="topAndBottom" anchorx="page"/>
              </v:shape>
            </w:pict>
          </mc:Fallback>
        </mc:AlternateContent>
      </w:r>
      <w:r w:rsidRPr="3847C145">
        <w:rPr>
          <w:rFonts w:ascii="Arial"/>
          <w:sz w:val="14"/>
          <w:szCs w:val="14"/>
        </w:rPr>
        <w:t>191351679, Europos a. 1, -</w:t>
      </w:r>
      <w:r w:rsidRPr="3847C145">
        <w:rPr>
          <w:rFonts w:ascii="Arial"/>
          <w:spacing w:val="-2"/>
          <w:sz w:val="14"/>
          <w:szCs w:val="14"/>
        </w:rPr>
        <w:t>Vilnius</w:t>
      </w:r>
    </w:p>
    <w:p w:rsidR="00A10489" w:rsidRPr="00704BBA" w:rsidRDefault="00D47933" w:rsidP="63A4174D">
      <w:pPr>
        <w:spacing w:before="50"/>
        <w:ind w:right="238"/>
        <w:jc w:val="center"/>
        <w:rPr>
          <w:rFonts w:ascii="Arial" w:hAnsi="Arial"/>
          <w:sz w:val="10"/>
          <w:szCs w:val="10"/>
        </w:rPr>
      </w:pPr>
      <w:r w:rsidRPr="3847C145">
        <w:rPr>
          <w:rFonts w:ascii="Arial" w:hAnsi="Arial"/>
          <w:sz w:val="10"/>
          <w:szCs w:val="10"/>
        </w:rPr>
        <w:t xml:space="preserve">(viešojo sektoriaus subjekto, parengusio finansinės būklės ataskaitą (konsoliduotąją finansinės būklės ataskaitą), kodas, </w:t>
      </w:r>
      <w:r w:rsidRPr="3847C145">
        <w:rPr>
          <w:rFonts w:ascii="Arial" w:hAnsi="Arial"/>
          <w:spacing w:val="-2"/>
          <w:sz w:val="10"/>
          <w:szCs w:val="10"/>
        </w:rPr>
        <w:t>adresas)</w:t>
      </w:r>
    </w:p>
    <w:p w:rsidR="00A10489" w:rsidRPr="00704BBA" w:rsidRDefault="00A10489">
      <w:pPr>
        <w:pStyle w:val="BodyText"/>
        <w:rPr>
          <w:rFonts w:ascii="Arial"/>
          <w:sz w:val="10"/>
        </w:rPr>
      </w:pPr>
    </w:p>
    <w:p w:rsidR="00A10489" w:rsidRPr="00704BBA" w:rsidRDefault="00A10489">
      <w:pPr>
        <w:pStyle w:val="BodyText"/>
        <w:spacing w:before="113"/>
        <w:rPr>
          <w:rFonts w:ascii="Arial"/>
          <w:sz w:val="10"/>
        </w:rPr>
      </w:pPr>
    </w:p>
    <w:p w:rsidR="00A10489" w:rsidRPr="00704BBA" w:rsidRDefault="00D47933" w:rsidP="63A4174D">
      <w:pPr>
        <w:ind w:right="237"/>
        <w:jc w:val="center"/>
        <w:rPr>
          <w:rFonts w:ascii="Arial" w:hAnsi="Arial"/>
          <w:sz w:val="14"/>
          <w:szCs w:val="14"/>
        </w:rPr>
      </w:pPr>
      <w:r w:rsidRPr="00704BBA">
        <w:rPr>
          <w:rFonts w:ascii="Arial" w:hAnsi="Arial"/>
          <w:noProof/>
          <w:sz w:val="14"/>
        </w:rPr>
        <mc:AlternateContent>
          <mc:Choice Requires="wps">
            <w:drawing>
              <wp:anchor distT="0" distB="0" distL="0" distR="0" simplePos="0" relativeHeight="251658243" behindDoc="1" locked="0" layoutInCell="1" allowOverlap="1" wp14:anchorId="42DFB1DD" wp14:editId="1AB748F3">
                <wp:simplePos x="0" y="0"/>
                <wp:positionH relativeFrom="page">
                  <wp:posOffset>1556994</wp:posOffset>
                </wp:positionH>
                <wp:positionV relativeFrom="paragraph">
                  <wp:posOffset>127920</wp:posOffset>
                </wp:positionV>
                <wp:extent cx="483362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33620" cy="1270"/>
                        </a:xfrm>
                        <a:custGeom>
                          <a:avLst/>
                          <a:gdLst/>
                          <a:ahLst/>
                          <a:cxnLst/>
                          <a:rect l="l" t="t" r="r" b="b"/>
                          <a:pathLst>
                            <a:path w="4833620">
                              <a:moveTo>
                                <a:pt x="0" y="0"/>
                              </a:moveTo>
                              <a:lnTo>
                                <a:pt x="483301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C0B084" id="Graphic 3" o:spid="_x0000_s1026" style="position:absolute;margin-left:122.6pt;margin-top:10.05pt;width:380.6pt;height:.1pt;z-index:-251658237;visibility:visible;mso-wrap-style:square;mso-wrap-distance-left:0;mso-wrap-distance-top:0;mso-wrap-distance-right:0;mso-wrap-distance-bottom:0;mso-position-horizontal:absolute;mso-position-horizontal-relative:page;mso-position-vertical:absolute;mso-position-vertical-relative:text;v-text-anchor:top" coordsize="4833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" path="m,l4833010,e" filled="f" strokeweight="1pt">
                <v:path arrowok="t"/>
                <w10:wrap type="topAndBottom" anchorx="page"/>
              </v:shape>
            </w:pict>
          </mc:Fallback>
        </mc:AlternateContent>
      </w:r>
      <w:r w:rsidRPr="3847C145">
        <w:rPr>
          <w:rFonts w:ascii="Arial" w:hAnsi="Arial"/>
          <w:sz w:val="14"/>
          <w:szCs w:val="14"/>
        </w:rPr>
        <w:t xml:space="preserve">Valstybinė ligonių kasa prie Sveikatos apsaugos </w:t>
      </w:r>
      <w:r w:rsidRPr="3847C145">
        <w:rPr>
          <w:rFonts w:ascii="Arial" w:hAnsi="Arial"/>
          <w:spacing w:val="-2"/>
          <w:sz w:val="14"/>
          <w:szCs w:val="14"/>
        </w:rPr>
        <w:t>ministerijos</w:t>
      </w:r>
    </w:p>
    <w:p w:rsidR="00A10489" w:rsidRPr="00704BBA" w:rsidRDefault="00D47933" w:rsidP="63A4174D">
      <w:pPr>
        <w:spacing w:before="27"/>
        <w:ind w:right="238"/>
        <w:jc w:val="center"/>
        <w:rPr>
          <w:rFonts w:ascii="Arial" w:hAnsi="Arial"/>
          <w:sz w:val="10"/>
          <w:szCs w:val="10"/>
        </w:rPr>
      </w:pPr>
      <w:r w:rsidRPr="3847C145">
        <w:rPr>
          <w:rFonts w:ascii="Arial" w:hAnsi="Arial"/>
          <w:sz w:val="10"/>
          <w:szCs w:val="10"/>
        </w:rPr>
        <w:t xml:space="preserve">(viešojo sektoriaus subjekto arba viešojo sektoriaus subjektų grupės </w:t>
      </w:r>
      <w:r w:rsidRPr="3847C145">
        <w:rPr>
          <w:rFonts w:ascii="Arial" w:hAnsi="Arial"/>
          <w:spacing w:val="-2"/>
          <w:sz w:val="10"/>
          <w:szCs w:val="10"/>
        </w:rPr>
        <w:t>pavadinimas)</w:t>
      </w:r>
    </w:p>
    <w:p w:rsidR="00A10489" w:rsidRPr="00704BBA" w:rsidRDefault="00A10489">
      <w:pPr>
        <w:pStyle w:val="BodyText"/>
        <w:rPr>
          <w:rFonts w:ascii="Arial"/>
          <w:sz w:val="10"/>
        </w:rPr>
      </w:pPr>
    </w:p>
    <w:p w:rsidR="00A10489" w:rsidRPr="00704BBA" w:rsidRDefault="00A10489">
      <w:pPr>
        <w:pStyle w:val="BodyText"/>
        <w:spacing w:before="99"/>
        <w:rPr>
          <w:rFonts w:ascii="Arial"/>
          <w:sz w:val="10"/>
        </w:rPr>
      </w:pPr>
    </w:p>
    <w:p w:rsidR="00A10489" w:rsidRPr="00704BBA" w:rsidRDefault="63A4174D" w:rsidP="00E72B23">
      <w:pPr>
        <w:pStyle w:val="Heading2"/>
        <w:ind w:firstLine="1651"/>
      </w:pPr>
      <w:r>
        <w:t>FINANSINĖS BŪKLĖS ATASKAITA</w:t>
      </w:r>
    </w:p>
    <w:p w:rsidR="00A10489" w:rsidRPr="00704BBA" w:rsidRDefault="00A10489">
      <w:pPr>
        <w:pStyle w:val="BodyText"/>
        <w:spacing w:before="89"/>
        <w:rPr>
          <w:rFonts w:ascii="Arial"/>
          <w:b/>
          <w:sz w:val="16"/>
        </w:rPr>
      </w:pPr>
    </w:p>
    <w:p w:rsidR="00A10489" w:rsidRPr="00726D9F" w:rsidRDefault="00D47933" w:rsidP="63A4174D">
      <w:pPr>
        <w:ind w:right="110"/>
        <w:jc w:val="center"/>
        <w:rPr>
          <w:b/>
          <w:bCs/>
          <w:sz w:val="16"/>
          <w:szCs w:val="16"/>
        </w:rPr>
      </w:pPr>
      <w:r w:rsidRPr="63A4174D">
        <w:rPr>
          <w:b/>
          <w:bCs/>
          <w:sz w:val="16"/>
          <w:szCs w:val="16"/>
        </w:rPr>
        <w:t xml:space="preserve">PAGAL 2025 M. </w:t>
      </w:r>
      <w:r w:rsidR="00AB0488" w:rsidRPr="63A4174D">
        <w:rPr>
          <w:b/>
          <w:bCs/>
          <w:sz w:val="16"/>
          <w:szCs w:val="16"/>
        </w:rPr>
        <w:t>RUGSĖJO</w:t>
      </w:r>
      <w:r w:rsidRPr="63A4174D">
        <w:rPr>
          <w:b/>
          <w:bCs/>
          <w:sz w:val="16"/>
          <w:szCs w:val="16"/>
        </w:rPr>
        <w:t xml:space="preserve"> 3</w:t>
      </w:r>
      <w:r w:rsidR="00D9079F" w:rsidRPr="63A4174D">
        <w:rPr>
          <w:b/>
          <w:bCs/>
          <w:sz w:val="16"/>
          <w:szCs w:val="16"/>
        </w:rPr>
        <w:t>0</w:t>
      </w:r>
      <w:r w:rsidRPr="63A4174D">
        <w:rPr>
          <w:b/>
          <w:bCs/>
          <w:sz w:val="16"/>
          <w:szCs w:val="16"/>
        </w:rPr>
        <w:t xml:space="preserve"> D. </w:t>
      </w:r>
      <w:r w:rsidRPr="63A4174D">
        <w:rPr>
          <w:b/>
          <w:bCs/>
          <w:spacing w:val="-2"/>
          <w:sz w:val="16"/>
          <w:szCs w:val="16"/>
        </w:rPr>
        <w:t>DUOMENIS</w:t>
      </w:r>
    </w:p>
    <w:p w:rsidR="00A10489" w:rsidRPr="00704BBA" w:rsidRDefault="00D47933" w:rsidP="63A4174D">
      <w:pPr>
        <w:tabs>
          <w:tab w:val="left" w:pos="1238"/>
        </w:tabs>
        <w:spacing w:before="57"/>
        <w:ind w:right="1180"/>
        <w:jc w:val="center"/>
        <w:rPr>
          <w:rFonts w:ascii="Arial"/>
          <w:sz w:val="16"/>
          <w:szCs w:val="16"/>
        </w:rPr>
      </w:pPr>
      <w:r w:rsidRPr="00704BBA">
        <w:rPr>
          <w:rFonts w:ascii="Arial"/>
          <w:noProof/>
          <w:sz w:val="16"/>
        </w:rPr>
        <mc:AlternateContent>
          <mc:Choice Requires="wps">
            <w:drawing>
              <wp:anchor distT="0" distB="0" distL="0" distR="0" simplePos="0" relativeHeight="251658244" behindDoc="1" locked="0" layoutInCell="1" allowOverlap="1" wp14:anchorId="047647B5" wp14:editId="48A98B6C">
                <wp:simplePos x="0" y="0"/>
                <wp:positionH relativeFrom="page">
                  <wp:posOffset>2988005</wp:posOffset>
                </wp:positionH>
                <wp:positionV relativeFrom="paragraph">
                  <wp:posOffset>172059</wp:posOffset>
                </wp:positionV>
                <wp:extent cx="97218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2185" cy="1270"/>
                        </a:xfrm>
                        <a:custGeom>
                          <a:avLst/>
                          <a:gdLst/>
                          <a:ahLst/>
                          <a:cxnLst/>
                          <a:rect l="l" t="t" r="r" b="b"/>
                          <a:pathLst>
                            <a:path w="972185">
                              <a:moveTo>
                                <a:pt x="0" y="0"/>
                              </a:moveTo>
                              <a:lnTo>
                                <a:pt x="971994"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0752E4" id="Graphic 4" o:spid="_x0000_s1026" style="position:absolute;margin-left:235.3pt;margin-top:13.55pt;width:76.55pt;height:.1pt;z-index:-251658236;visibility:visible;mso-wrap-style:square;mso-wrap-distance-left:0;mso-wrap-distance-top:0;mso-wrap-distance-right:0;mso-wrap-distance-bottom:0;mso-position-horizontal:absolute;mso-position-horizontal-relative:page;mso-position-vertical:absolute;mso-position-vertical-relative:text;v-text-anchor:top" coordsize="972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" path="m,l971994,e" filled="f" strokeweight="1pt">
                <v:path arrowok="t"/>
                <w10:wrap type="topAndBottom" anchorx="page"/>
              </v:shape>
            </w:pict>
          </mc:Fallback>
        </mc:AlternateContent>
      </w:r>
      <w:r w:rsidRPr="00704BBA">
        <w:rPr>
          <w:rFonts w:ascii="Arial"/>
          <w:noProof/>
          <w:sz w:val="16"/>
        </w:rPr>
        <mc:AlternateContent>
          <mc:Choice Requires="wps">
            <w:drawing>
              <wp:anchor distT="0" distB="0" distL="0" distR="0" simplePos="0" relativeHeight="251658245" behindDoc="1" locked="0" layoutInCell="1" allowOverlap="1" wp14:anchorId="2B568F91" wp14:editId="32CE85A5">
                <wp:simplePos x="0" y="0"/>
                <wp:positionH relativeFrom="page">
                  <wp:posOffset>4176001</wp:posOffset>
                </wp:positionH>
                <wp:positionV relativeFrom="paragraph">
                  <wp:posOffset>172059</wp:posOffset>
                </wp:positionV>
                <wp:extent cx="59436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 cy="1270"/>
                        </a:xfrm>
                        <a:custGeom>
                          <a:avLst/>
                          <a:gdLst/>
                          <a:ahLst/>
                          <a:cxnLst/>
                          <a:rect l="l" t="t" r="r" b="b"/>
                          <a:pathLst>
                            <a:path w="594360">
                              <a:moveTo>
                                <a:pt x="0" y="0"/>
                              </a:moveTo>
                              <a:lnTo>
                                <a:pt x="594004"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5BDADB" id="Graphic 5" o:spid="_x0000_s1026" style="position:absolute;margin-left:328.8pt;margin-top:13.55pt;width:46.8pt;height:.1pt;z-index:-251658235;visibility:visible;mso-wrap-style:square;mso-wrap-distance-left:0;mso-wrap-distance-top:0;mso-wrap-distance-right:0;mso-wrap-distance-bottom:0;mso-position-horizontal:absolute;mso-position-horizontal-relative:page;mso-position-vertical:absolute;mso-position-vertical-relative:text;v-text-anchor:top" coordsize="594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" path="m,l594004,e" filled="f" strokeweight="1pt">
                <v:path arrowok="t"/>
                <w10:wrap type="topAndBottom" anchorx="page"/>
              </v:shape>
            </w:pict>
          </mc:Fallback>
        </mc:AlternateContent>
      </w:r>
      <w:r w:rsidRPr="3847C145">
        <w:rPr>
          <w:rFonts w:ascii="Arial"/>
          <w:sz w:val="16"/>
          <w:szCs w:val="16"/>
        </w:rPr>
        <w:t>2025-0</w:t>
      </w:r>
      <w:r w:rsidR="00AB0488" w:rsidRPr="3847C145">
        <w:rPr>
          <w:rFonts w:ascii="Arial"/>
          <w:sz w:val="16"/>
          <w:szCs w:val="16"/>
        </w:rPr>
        <w:t>9</w:t>
      </w:r>
      <w:r w:rsidR="00D9079F" w:rsidRPr="3847C145">
        <w:rPr>
          <w:rFonts w:ascii="Arial"/>
          <w:spacing w:val="-5"/>
          <w:sz w:val="16"/>
          <w:szCs w:val="16"/>
        </w:rPr>
        <w:t>-30</w:t>
      </w:r>
      <w:r w:rsidRPr="00704BBA">
        <w:rPr>
          <w:rFonts w:ascii="Arial"/>
          <w:sz w:val="16"/>
        </w:rPr>
        <w:tab/>
      </w:r>
      <w:r w:rsidRPr="3847C145">
        <w:rPr>
          <w:rFonts w:ascii="Arial"/>
          <w:spacing w:val="-5"/>
          <w:sz w:val="16"/>
          <w:szCs w:val="16"/>
        </w:rPr>
        <w:t>Nr.</w:t>
      </w:r>
    </w:p>
    <w:p w:rsidR="00A10489" w:rsidRPr="00704BBA" w:rsidRDefault="00D47933" w:rsidP="63A4174D">
      <w:pPr>
        <w:spacing w:before="26"/>
        <w:ind w:right="1813"/>
        <w:jc w:val="center"/>
        <w:rPr>
          <w:rFonts w:ascii="Arial"/>
          <w:sz w:val="14"/>
          <w:szCs w:val="14"/>
        </w:rPr>
      </w:pPr>
      <w:r w:rsidRPr="3847C145">
        <w:rPr>
          <w:rFonts w:ascii="Arial"/>
          <w:spacing w:val="-2"/>
          <w:sz w:val="14"/>
          <w:szCs w:val="14"/>
        </w:rPr>
        <w:t>(Data)</w:t>
      </w:r>
    </w:p>
    <w:p w:rsidR="00A10489" w:rsidRPr="00704BBA" w:rsidRDefault="00D47933" w:rsidP="63A4174D">
      <w:pPr>
        <w:spacing w:before="80" w:after="32"/>
        <w:ind w:left="8268"/>
        <w:jc w:val="center"/>
        <w:rPr>
          <w:rFonts w:ascii="Arial"/>
          <w:sz w:val="14"/>
          <w:szCs w:val="14"/>
        </w:rPr>
      </w:pPr>
      <w:r w:rsidRPr="3847C145">
        <w:rPr>
          <w:rFonts w:ascii="Arial"/>
          <w:sz w:val="14"/>
          <w:szCs w:val="14"/>
        </w:rPr>
        <w:t xml:space="preserve">Pateikimo valiuta ir </w:t>
      </w:r>
      <w:r w:rsidRPr="3847C145">
        <w:rPr>
          <w:rFonts w:ascii="Arial"/>
          <w:spacing w:val="-2"/>
          <w:sz w:val="14"/>
          <w:szCs w:val="14"/>
        </w:rPr>
        <w:t>tikslumas:</w:t>
      </w:r>
    </w:p>
    <w:tbl>
      <w:tblPr>
        <w:tblStyle w:val="NormalTable0"/>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85"/>
        <w:gridCol w:w="6038"/>
        <w:gridCol w:w="851"/>
        <w:gridCol w:w="1446"/>
        <w:gridCol w:w="1436"/>
      </w:tblGrid>
      <w:tr w:rsidR="00A10489" w:rsidRPr="00704BBA" w:rsidTr="63A4174D">
        <w:trPr>
          <w:trHeight w:val="699"/>
        </w:trPr>
        <w:tc>
          <w:tcPr>
            <w:tcW w:w="585" w:type="dxa"/>
          </w:tcPr>
          <w:p w:rsidR="00A10489" w:rsidRPr="00704BBA" w:rsidRDefault="00A10489">
            <w:pPr>
              <w:pStyle w:val="TableParagraph"/>
              <w:spacing w:before="105"/>
              <w:rPr>
                <w:sz w:val="14"/>
              </w:rPr>
            </w:pPr>
          </w:p>
          <w:p w:rsidR="00A10489" w:rsidRPr="00704BBA" w:rsidRDefault="00D47933" w:rsidP="63A4174D">
            <w:pPr>
              <w:pStyle w:val="TableParagraph"/>
              <w:spacing w:before="1"/>
              <w:ind w:left="66"/>
              <w:rPr>
                <w:b/>
                <w:bCs/>
                <w:sz w:val="14"/>
                <w:szCs w:val="14"/>
              </w:rPr>
            </w:pPr>
            <w:r w:rsidRPr="63A4174D">
              <w:rPr>
                <w:b/>
                <w:bCs/>
                <w:sz w:val="14"/>
                <w:szCs w:val="14"/>
              </w:rPr>
              <w:t xml:space="preserve">Eil. </w:t>
            </w:r>
            <w:r w:rsidRPr="63A4174D">
              <w:rPr>
                <w:b/>
                <w:bCs/>
                <w:spacing w:val="-5"/>
                <w:sz w:val="14"/>
                <w:szCs w:val="14"/>
              </w:rPr>
              <w:t>Nr.</w:t>
            </w:r>
          </w:p>
        </w:tc>
        <w:tc>
          <w:tcPr>
            <w:tcW w:w="6038" w:type="dxa"/>
          </w:tcPr>
          <w:p w:rsidR="00A10489" w:rsidRPr="00704BBA" w:rsidRDefault="00A10489">
            <w:pPr>
              <w:pStyle w:val="TableParagraph"/>
              <w:spacing w:before="105"/>
              <w:rPr>
                <w:sz w:val="14"/>
              </w:rPr>
            </w:pPr>
          </w:p>
          <w:p w:rsidR="00A10489" w:rsidRPr="00704BBA" w:rsidRDefault="00D47933" w:rsidP="63A4174D">
            <w:pPr>
              <w:pStyle w:val="TableParagraph"/>
              <w:spacing w:before="1"/>
              <w:ind w:left="19"/>
              <w:jc w:val="center"/>
              <w:rPr>
                <w:b/>
                <w:bCs/>
                <w:sz w:val="14"/>
                <w:szCs w:val="14"/>
              </w:rPr>
            </w:pPr>
            <w:r w:rsidRPr="63A4174D">
              <w:rPr>
                <w:b/>
                <w:bCs/>
                <w:spacing w:val="-2"/>
                <w:sz w:val="14"/>
                <w:szCs w:val="14"/>
              </w:rPr>
              <w:t>Straipsniai</w:t>
            </w:r>
          </w:p>
        </w:tc>
        <w:tc>
          <w:tcPr>
            <w:tcW w:w="851" w:type="dxa"/>
          </w:tcPr>
          <w:p w:rsidR="00A10489" w:rsidRPr="00F67409" w:rsidRDefault="00A10489">
            <w:pPr>
              <w:pStyle w:val="TableParagraph"/>
              <w:spacing w:before="32"/>
              <w:rPr>
                <w:sz w:val="14"/>
                <w:szCs w:val="14"/>
              </w:rPr>
            </w:pPr>
          </w:p>
          <w:p w:rsidR="00A10489" w:rsidRPr="00F67409" w:rsidRDefault="00D47933" w:rsidP="63A4174D">
            <w:pPr>
              <w:pStyle w:val="TableParagraph"/>
              <w:spacing w:line="232" w:lineRule="auto"/>
              <w:ind w:left="327" w:hanging="234"/>
              <w:rPr>
                <w:b/>
                <w:bCs/>
                <w:sz w:val="14"/>
                <w:szCs w:val="14"/>
              </w:rPr>
            </w:pPr>
            <w:r w:rsidRPr="63A4174D">
              <w:rPr>
                <w:b/>
                <w:bCs/>
                <w:spacing w:val="-2"/>
                <w:sz w:val="14"/>
                <w:szCs w:val="14"/>
              </w:rPr>
              <w:t>Pastabos</w:t>
            </w:r>
            <w:r w:rsidRPr="63A4174D">
              <w:rPr>
                <w:b/>
                <w:bCs/>
                <w:spacing w:val="40"/>
                <w:sz w:val="14"/>
                <w:szCs w:val="14"/>
              </w:rPr>
              <w:t xml:space="preserve"> </w:t>
            </w:r>
            <w:r w:rsidRPr="63A4174D">
              <w:rPr>
                <w:b/>
                <w:bCs/>
                <w:spacing w:val="-4"/>
                <w:sz w:val="14"/>
                <w:szCs w:val="14"/>
              </w:rPr>
              <w:t>Nr.</w:t>
            </w:r>
          </w:p>
        </w:tc>
        <w:tc>
          <w:tcPr>
            <w:tcW w:w="1446" w:type="dxa"/>
          </w:tcPr>
          <w:p w:rsidR="00A10489" w:rsidRPr="00F67409" w:rsidRDefault="00D47933" w:rsidP="63A4174D">
            <w:pPr>
              <w:pStyle w:val="TableParagraph"/>
              <w:spacing w:before="114" w:line="232" w:lineRule="auto"/>
              <w:ind w:left="166" w:right="144" w:hanging="40"/>
              <w:jc w:val="center"/>
              <w:rPr>
                <w:b/>
                <w:bCs/>
                <w:sz w:val="14"/>
                <w:szCs w:val="14"/>
              </w:rPr>
            </w:pPr>
            <w:r w:rsidRPr="63A4174D">
              <w:rPr>
                <w:b/>
                <w:bCs/>
                <w:spacing w:val="-2"/>
                <w:sz w:val="14"/>
                <w:szCs w:val="14"/>
              </w:rPr>
              <w:t>Paskutinė</w:t>
            </w:r>
            <w:r w:rsidRPr="63A4174D">
              <w:rPr>
                <w:b/>
                <w:bCs/>
                <w:spacing w:val="40"/>
                <w:sz w:val="14"/>
                <w:szCs w:val="14"/>
              </w:rPr>
              <w:t xml:space="preserve"> </w:t>
            </w:r>
            <w:r w:rsidRPr="63A4174D">
              <w:rPr>
                <w:b/>
                <w:bCs/>
                <w:spacing w:val="-2"/>
                <w:sz w:val="14"/>
                <w:szCs w:val="14"/>
              </w:rPr>
              <w:t>ataskaitinio</w:t>
            </w:r>
            <w:r w:rsidRPr="63A4174D">
              <w:rPr>
                <w:b/>
                <w:bCs/>
                <w:spacing w:val="40"/>
                <w:sz w:val="14"/>
                <w:szCs w:val="14"/>
              </w:rPr>
              <w:t xml:space="preserve"> </w:t>
            </w:r>
            <w:r w:rsidRPr="63A4174D">
              <w:rPr>
                <w:b/>
                <w:bCs/>
                <w:sz w:val="14"/>
                <w:szCs w:val="14"/>
              </w:rPr>
              <w:t>laikotarpio</w:t>
            </w:r>
            <w:r w:rsidRPr="63A4174D">
              <w:rPr>
                <w:b/>
                <w:bCs/>
                <w:spacing w:val="-10"/>
                <w:sz w:val="14"/>
                <w:szCs w:val="14"/>
              </w:rPr>
              <w:t xml:space="preserve"> </w:t>
            </w:r>
            <w:r w:rsidRPr="63A4174D">
              <w:rPr>
                <w:b/>
                <w:bCs/>
                <w:sz w:val="14"/>
                <w:szCs w:val="14"/>
              </w:rPr>
              <w:t>diena</w:t>
            </w:r>
          </w:p>
        </w:tc>
        <w:tc>
          <w:tcPr>
            <w:tcW w:w="1436" w:type="dxa"/>
          </w:tcPr>
          <w:p w:rsidR="00A10489" w:rsidRPr="00F67409" w:rsidRDefault="00D47933" w:rsidP="63A4174D">
            <w:pPr>
              <w:pStyle w:val="TableParagraph"/>
              <w:spacing w:before="114" w:line="232" w:lineRule="auto"/>
              <w:ind w:right="9"/>
              <w:jc w:val="center"/>
              <w:rPr>
                <w:b/>
                <w:bCs/>
                <w:sz w:val="14"/>
                <w:szCs w:val="14"/>
              </w:rPr>
            </w:pPr>
            <w:r w:rsidRPr="63A4174D">
              <w:rPr>
                <w:b/>
                <w:bCs/>
                <w:sz w:val="14"/>
                <w:szCs w:val="14"/>
              </w:rPr>
              <w:t>Paskutinė</w:t>
            </w:r>
            <w:r w:rsidRPr="63A4174D">
              <w:rPr>
                <w:b/>
                <w:bCs/>
                <w:spacing w:val="-10"/>
                <w:sz w:val="14"/>
                <w:szCs w:val="14"/>
              </w:rPr>
              <w:t xml:space="preserve"> </w:t>
            </w:r>
            <w:r w:rsidRPr="63A4174D">
              <w:rPr>
                <w:b/>
                <w:bCs/>
                <w:sz w:val="14"/>
                <w:szCs w:val="14"/>
              </w:rPr>
              <w:t>praėjusio</w:t>
            </w:r>
            <w:r w:rsidRPr="63A4174D">
              <w:rPr>
                <w:b/>
                <w:bCs/>
                <w:spacing w:val="40"/>
                <w:sz w:val="14"/>
                <w:szCs w:val="14"/>
              </w:rPr>
              <w:t xml:space="preserve"> </w:t>
            </w:r>
            <w:r w:rsidRPr="63A4174D">
              <w:rPr>
                <w:b/>
                <w:bCs/>
                <w:spacing w:val="-2"/>
                <w:sz w:val="14"/>
                <w:szCs w:val="14"/>
              </w:rPr>
              <w:t>ataskaitinio</w:t>
            </w:r>
            <w:r w:rsidRPr="63A4174D">
              <w:rPr>
                <w:b/>
                <w:bCs/>
                <w:spacing w:val="40"/>
                <w:sz w:val="14"/>
                <w:szCs w:val="14"/>
              </w:rPr>
              <w:t xml:space="preserve"> </w:t>
            </w:r>
            <w:r w:rsidRPr="63A4174D">
              <w:rPr>
                <w:b/>
                <w:bCs/>
                <w:sz w:val="14"/>
                <w:szCs w:val="14"/>
              </w:rPr>
              <w:t>laikotarpio</w:t>
            </w:r>
            <w:r w:rsidRPr="63A4174D">
              <w:rPr>
                <w:b/>
                <w:bCs/>
                <w:spacing w:val="-2"/>
                <w:sz w:val="14"/>
                <w:szCs w:val="14"/>
              </w:rPr>
              <w:t xml:space="preserve"> </w:t>
            </w:r>
            <w:r w:rsidRPr="63A4174D">
              <w:rPr>
                <w:b/>
                <w:bCs/>
                <w:sz w:val="14"/>
                <w:szCs w:val="14"/>
              </w:rPr>
              <w:t>diena</w:t>
            </w:r>
          </w:p>
        </w:tc>
      </w:tr>
      <w:tr w:rsidR="00A10489" w:rsidRPr="00704BBA" w:rsidTr="63A4174D">
        <w:trPr>
          <w:trHeight w:val="264"/>
        </w:trPr>
        <w:tc>
          <w:tcPr>
            <w:tcW w:w="585" w:type="dxa"/>
          </w:tcPr>
          <w:p w:rsidR="00A10489" w:rsidRPr="00704BBA" w:rsidRDefault="00D47933" w:rsidP="63A4174D">
            <w:pPr>
              <w:pStyle w:val="TableParagraph"/>
              <w:spacing w:before="68"/>
              <w:ind w:left="30"/>
              <w:rPr>
                <w:sz w:val="14"/>
                <w:szCs w:val="14"/>
              </w:rPr>
            </w:pPr>
            <w:r w:rsidRPr="3847C145">
              <w:rPr>
                <w:spacing w:val="-5"/>
                <w:sz w:val="14"/>
                <w:szCs w:val="14"/>
              </w:rPr>
              <w:t>A.</w:t>
            </w:r>
          </w:p>
        </w:tc>
        <w:tc>
          <w:tcPr>
            <w:tcW w:w="6038" w:type="dxa"/>
          </w:tcPr>
          <w:p w:rsidR="00A10489" w:rsidRPr="00704BBA" w:rsidRDefault="00D47933" w:rsidP="63A4174D">
            <w:pPr>
              <w:pStyle w:val="TableParagraph"/>
              <w:spacing w:before="68"/>
              <w:ind w:left="40"/>
              <w:rPr>
                <w:b/>
                <w:bCs/>
                <w:sz w:val="14"/>
                <w:szCs w:val="14"/>
              </w:rPr>
            </w:pPr>
            <w:r w:rsidRPr="63A4174D">
              <w:rPr>
                <w:b/>
                <w:bCs/>
                <w:sz w:val="14"/>
                <w:szCs w:val="14"/>
              </w:rPr>
              <w:t xml:space="preserve">ILGALAIKIS </w:t>
            </w:r>
            <w:r w:rsidRPr="63A4174D">
              <w:rPr>
                <w:b/>
                <w:bCs/>
                <w:spacing w:val="-2"/>
                <w:sz w:val="14"/>
                <w:szCs w:val="14"/>
              </w:rPr>
              <w:t>TURTAS</w:t>
            </w:r>
          </w:p>
        </w:tc>
        <w:tc>
          <w:tcPr>
            <w:tcW w:w="851" w:type="dxa"/>
          </w:tcPr>
          <w:p w:rsidR="00A10489" w:rsidRPr="00F67409" w:rsidRDefault="00A10489">
            <w:pPr>
              <w:pStyle w:val="TableParagraph"/>
              <w:rPr>
                <w:rFonts w:ascii="Times New Roman"/>
                <w:sz w:val="14"/>
                <w:szCs w:val="14"/>
              </w:rPr>
            </w:pPr>
          </w:p>
        </w:tc>
        <w:tc>
          <w:tcPr>
            <w:tcW w:w="1446" w:type="dxa"/>
          </w:tcPr>
          <w:p w:rsidR="00A10489" w:rsidRPr="00F67409" w:rsidRDefault="63A4174D" w:rsidP="63A4174D">
            <w:pPr>
              <w:pStyle w:val="TableParagraph"/>
              <w:spacing w:before="68"/>
              <w:ind w:right="19"/>
              <w:jc w:val="right"/>
              <w:rPr>
                <w:sz w:val="14"/>
                <w:szCs w:val="14"/>
              </w:rPr>
            </w:pPr>
            <w:r w:rsidRPr="63A4174D">
              <w:rPr>
                <w:sz w:val="14"/>
                <w:szCs w:val="14"/>
              </w:rPr>
              <w:t>16 232 999,89</w:t>
            </w:r>
          </w:p>
        </w:tc>
        <w:tc>
          <w:tcPr>
            <w:tcW w:w="1436" w:type="dxa"/>
          </w:tcPr>
          <w:p w:rsidR="00A10489" w:rsidRPr="00F67409" w:rsidRDefault="00D47933" w:rsidP="63A4174D">
            <w:pPr>
              <w:pStyle w:val="TableParagraph"/>
              <w:spacing w:before="68"/>
              <w:ind w:right="9"/>
              <w:jc w:val="right"/>
              <w:rPr>
                <w:sz w:val="14"/>
                <w:szCs w:val="14"/>
              </w:rPr>
            </w:pPr>
            <w:r w:rsidRPr="00F67409">
              <w:rPr>
                <w:spacing w:val="-2"/>
                <w:sz w:val="14"/>
                <w:szCs w:val="14"/>
              </w:rPr>
              <w:t>15.040.819,61</w:t>
            </w:r>
          </w:p>
        </w:tc>
      </w:tr>
      <w:tr w:rsidR="00A10489" w:rsidRPr="00704BBA" w:rsidTr="63A4174D">
        <w:trPr>
          <w:trHeight w:val="264"/>
        </w:trPr>
        <w:tc>
          <w:tcPr>
            <w:tcW w:w="585" w:type="dxa"/>
          </w:tcPr>
          <w:p w:rsidR="00A10489" w:rsidRPr="00704BBA" w:rsidRDefault="00D47933" w:rsidP="63A4174D">
            <w:pPr>
              <w:pStyle w:val="TableParagraph"/>
              <w:spacing w:before="69"/>
              <w:ind w:left="30"/>
              <w:rPr>
                <w:sz w:val="14"/>
                <w:szCs w:val="14"/>
              </w:rPr>
            </w:pPr>
            <w:r w:rsidRPr="3847C145">
              <w:rPr>
                <w:spacing w:val="-5"/>
                <w:sz w:val="14"/>
                <w:szCs w:val="14"/>
              </w:rPr>
              <w:t>I.</w:t>
            </w:r>
          </w:p>
        </w:tc>
        <w:tc>
          <w:tcPr>
            <w:tcW w:w="6038" w:type="dxa"/>
          </w:tcPr>
          <w:p w:rsidR="00A10489" w:rsidRPr="00704BBA" w:rsidRDefault="00D47933" w:rsidP="63A4174D">
            <w:pPr>
              <w:pStyle w:val="TableParagraph"/>
              <w:spacing w:before="69"/>
              <w:ind w:left="40"/>
              <w:rPr>
                <w:sz w:val="14"/>
                <w:szCs w:val="14"/>
              </w:rPr>
            </w:pPr>
            <w:r w:rsidRPr="3847C145">
              <w:rPr>
                <w:sz w:val="14"/>
                <w:szCs w:val="14"/>
              </w:rPr>
              <w:t xml:space="preserve">Nematerialusis </w:t>
            </w:r>
            <w:r w:rsidRPr="3847C145">
              <w:rPr>
                <w:spacing w:val="-2"/>
                <w:sz w:val="14"/>
                <w:szCs w:val="14"/>
              </w:rPr>
              <w:t>turtas</w:t>
            </w:r>
          </w:p>
        </w:tc>
        <w:tc>
          <w:tcPr>
            <w:tcW w:w="851" w:type="dxa"/>
          </w:tcPr>
          <w:p w:rsidR="00A10489" w:rsidRPr="00F67409" w:rsidRDefault="00D47933" w:rsidP="63A4174D">
            <w:pPr>
              <w:pStyle w:val="TableParagraph"/>
              <w:spacing w:before="24"/>
              <w:ind w:left="61"/>
              <w:rPr>
                <w:sz w:val="14"/>
                <w:szCs w:val="14"/>
              </w:rPr>
            </w:pPr>
            <w:r w:rsidRPr="00F67409">
              <w:rPr>
                <w:spacing w:val="-5"/>
                <w:sz w:val="14"/>
                <w:szCs w:val="14"/>
              </w:rPr>
              <w:t>1.</w:t>
            </w:r>
          </w:p>
        </w:tc>
        <w:tc>
          <w:tcPr>
            <w:tcW w:w="1446" w:type="dxa"/>
          </w:tcPr>
          <w:p w:rsidR="00A10489" w:rsidRPr="00F67409" w:rsidRDefault="63A4174D" w:rsidP="63A4174D">
            <w:pPr>
              <w:pStyle w:val="TableParagraph"/>
              <w:spacing w:before="69"/>
              <w:ind w:right="19"/>
              <w:jc w:val="right"/>
              <w:rPr>
                <w:sz w:val="14"/>
                <w:szCs w:val="14"/>
              </w:rPr>
            </w:pPr>
            <w:r w:rsidRPr="63A4174D">
              <w:rPr>
                <w:sz w:val="14"/>
                <w:szCs w:val="14"/>
              </w:rPr>
              <w:t>11 289 574,62</w:t>
            </w:r>
          </w:p>
        </w:tc>
        <w:tc>
          <w:tcPr>
            <w:tcW w:w="1436" w:type="dxa"/>
          </w:tcPr>
          <w:p w:rsidR="00A10489" w:rsidRPr="00F67409" w:rsidRDefault="00D47933" w:rsidP="63A4174D">
            <w:pPr>
              <w:pStyle w:val="TableParagraph"/>
              <w:spacing w:before="69"/>
              <w:ind w:right="9"/>
              <w:jc w:val="right"/>
              <w:rPr>
                <w:sz w:val="14"/>
                <w:szCs w:val="14"/>
              </w:rPr>
            </w:pPr>
            <w:r w:rsidRPr="00F67409">
              <w:rPr>
                <w:spacing w:val="-2"/>
                <w:sz w:val="14"/>
                <w:szCs w:val="14"/>
              </w:rPr>
              <w:t>11.541.521,37</w:t>
            </w:r>
          </w:p>
        </w:tc>
      </w:tr>
      <w:tr w:rsidR="00A10489" w:rsidRPr="00704BBA" w:rsidTr="63A4174D">
        <w:trPr>
          <w:trHeight w:val="264"/>
        </w:trPr>
        <w:tc>
          <w:tcPr>
            <w:tcW w:w="585" w:type="dxa"/>
          </w:tcPr>
          <w:p w:rsidR="00A10489" w:rsidRPr="00704BBA" w:rsidRDefault="00D47933" w:rsidP="63A4174D">
            <w:pPr>
              <w:pStyle w:val="TableParagraph"/>
              <w:spacing w:before="69"/>
              <w:ind w:left="30"/>
              <w:rPr>
                <w:sz w:val="14"/>
                <w:szCs w:val="14"/>
              </w:rPr>
            </w:pPr>
            <w:r w:rsidRPr="3847C145">
              <w:rPr>
                <w:spacing w:val="-5"/>
                <w:sz w:val="14"/>
                <w:szCs w:val="14"/>
              </w:rPr>
              <w:t>I.1</w:t>
            </w:r>
          </w:p>
        </w:tc>
        <w:tc>
          <w:tcPr>
            <w:tcW w:w="6038" w:type="dxa"/>
          </w:tcPr>
          <w:p w:rsidR="00A10489" w:rsidRPr="00704BBA" w:rsidRDefault="00D47933" w:rsidP="63A4174D">
            <w:pPr>
              <w:pStyle w:val="TableParagraph"/>
              <w:spacing w:before="69"/>
              <w:ind w:left="117"/>
              <w:rPr>
                <w:sz w:val="14"/>
                <w:szCs w:val="14"/>
              </w:rPr>
            </w:pPr>
            <w:r w:rsidRPr="3847C145">
              <w:rPr>
                <w:sz w:val="14"/>
                <w:szCs w:val="14"/>
              </w:rPr>
              <w:t xml:space="preserve">Plėtros </w:t>
            </w:r>
            <w:r w:rsidRPr="3847C145">
              <w:rPr>
                <w:spacing w:val="-2"/>
                <w:sz w:val="14"/>
                <w:szCs w:val="14"/>
              </w:rPr>
              <w:t>darbai</w:t>
            </w:r>
          </w:p>
        </w:tc>
        <w:tc>
          <w:tcPr>
            <w:tcW w:w="851" w:type="dxa"/>
          </w:tcPr>
          <w:p w:rsidR="00A10489" w:rsidRPr="00F67409" w:rsidRDefault="00A10489">
            <w:pPr>
              <w:pStyle w:val="TableParagraph"/>
              <w:rPr>
                <w:rFonts w:ascii="Times New Roman"/>
                <w:sz w:val="14"/>
                <w:szCs w:val="14"/>
              </w:rPr>
            </w:pPr>
          </w:p>
        </w:tc>
        <w:tc>
          <w:tcPr>
            <w:tcW w:w="1446" w:type="dxa"/>
          </w:tcPr>
          <w:p w:rsidR="00A10489" w:rsidRPr="00F67409" w:rsidRDefault="00A10489" w:rsidP="00F67409">
            <w:pPr>
              <w:pStyle w:val="TableParagraph"/>
              <w:jc w:val="right"/>
              <w:rPr>
                <w:sz w:val="14"/>
                <w:szCs w:val="14"/>
              </w:rPr>
            </w:pPr>
          </w:p>
        </w:tc>
        <w:tc>
          <w:tcPr>
            <w:tcW w:w="1436" w:type="dxa"/>
          </w:tcPr>
          <w:p w:rsidR="00A10489" w:rsidRPr="00F67409" w:rsidRDefault="00A10489" w:rsidP="00F67409">
            <w:pPr>
              <w:pStyle w:val="TableParagraph"/>
              <w:jc w:val="right"/>
              <w:rPr>
                <w:sz w:val="14"/>
                <w:szCs w:val="14"/>
              </w:rPr>
            </w:pPr>
          </w:p>
        </w:tc>
      </w:tr>
      <w:tr w:rsidR="00A10489" w:rsidRPr="00704BBA" w:rsidTr="63A4174D">
        <w:trPr>
          <w:trHeight w:val="264"/>
        </w:trPr>
        <w:tc>
          <w:tcPr>
            <w:tcW w:w="585" w:type="dxa"/>
          </w:tcPr>
          <w:p w:rsidR="00A10489" w:rsidRPr="00704BBA" w:rsidRDefault="00D47933" w:rsidP="63A4174D">
            <w:pPr>
              <w:pStyle w:val="TableParagraph"/>
              <w:spacing w:before="69"/>
              <w:ind w:left="30"/>
              <w:rPr>
                <w:sz w:val="14"/>
                <w:szCs w:val="14"/>
              </w:rPr>
            </w:pPr>
            <w:r w:rsidRPr="3847C145">
              <w:rPr>
                <w:spacing w:val="-5"/>
                <w:sz w:val="14"/>
                <w:szCs w:val="14"/>
              </w:rPr>
              <w:t>I.2</w:t>
            </w:r>
          </w:p>
        </w:tc>
        <w:tc>
          <w:tcPr>
            <w:tcW w:w="6038" w:type="dxa"/>
          </w:tcPr>
          <w:p w:rsidR="00A10489" w:rsidRPr="00704BBA" w:rsidRDefault="00D47933" w:rsidP="63A4174D">
            <w:pPr>
              <w:pStyle w:val="TableParagraph"/>
              <w:spacing w:before="69"/>
              <w:ind w:left="117"/>
              <w:rPr>
                <w:sz w:val="14"/>
                <w:szCs w:val="14"/>
              </w:rPr>
            </w:pPr>
            <w:r w:rsidRPr="3847C145">
              <w:rPr>
                <w:sz w:val="14"/>
                <w:szCs w:val="14"/>
              </w:rPr>
              <w:t xml:space="preserve">Programinė įranga ir jos </w:t>
            </w:r>
            <w:r w:rsidRPr="3847C145">
              <w:rPr>
                <w:spacing w:val="-2"/>
                <w:sz w:val="14"/>
                <w:szCs w:val="14"/>
              </w:rPr>
              <w:t>licencijos</w:t>
            </w:r>
          </w:p>
        </w:tc>
        <w:tc>
          <w:tcPr>
            <w:tcW w:w="851" w:type="dxa"/>
          </w:tcPr>
          <w:p w:rsidR="00A10489" w:rsidRPr="00F67409" w:rsidRDefault="00A10489">
            <w:pPr>
              <w:pStyle w:val="TableParagraph"/>
              <w:rPr>
                <w:rFonts w:ascii="Times New Roman"/>
                <w:sz w:val="14"/>
                <w:szCs w:val="14"/>
              </w:rPr>
            </w:pPr>
          </w:p>
        </w:tc>
        <w:tc>
          <w:tcPr>
            <w:tcW w:w="1446" w:type="dxa"/>
          </w:tcPr>
          <w:p w:rsidR="00A10489" w:rsidRPr="00F67409" w:rsidRDefault="63A4174D" w:rsidP="63A4174D">
            <w:pPr>
              <w:pStyle w:val="TableParagraph"/>
              <w:spacing w:before="69"/>
              <w:ind w:right="19"/>
              <w:jc w:val="right"/>
              <w:rPr>
                <w:sz w:val="14"/>
                <w:szCs w:val="14"/>
              </w:rPr>
            </w:pPr>
            <w:r w:rsidRPr="63A4174D">
              <w:rPr>
                <w:sz w:val="14"/>
                <w:szCs w:val="14"/>
              </w:rPr>
              <w:t>9 045 325,42</w:t>
            </w:r>
          </w:p>
        </w:tc>
        <w:tc>
          <w:tcPr>
            <w:tcW w:w="1436" w:type="dxa"/>
          </w:tcPr>
          <w:p w:rsidR="00A10489" w:rsidRPr="00F67409" w:rsidRDefault="00D47933" w:rsidP="63A4174D">
            <w:pPr>
              <w:pStyle w:val="TableParagraph"/>
              <w:spacing w:before="69"/>
              <w:ind w:right="9"/>
              <w:jc w:val="right"/>
              <w:rPr>
                <w:sz w:val="14"/>
                <w:szCs w:val="14"/>
              </w:rPr>
            </w:pPr>
            <w:r w:rsidRPr="00F67409">
              <w:rPr>
                <w:spacing w:val="-2"/>
                <w:sz w:val="14"/>
                <w:szCs w:val="14"/>
              </w:rPr>
              <w:t>10.991.599,83</w:t>
            </w:r>
          </w:p>
        </w:tc>
      </w:tr>
      <w:tr w:rsidR="00A10489" w:rsidRPr="00704BBA" w:rsidTr="63A4174D">
        <w:trPr>
          <w:trHeight w:val="264"/>
        </w:trPr>
        <w:tc>
          <w:tcPr>
            <w:tcW w:w="585" w:type="dxa"/>
          </w:tcPr>
          <w:p w:rsidR="00A10489" w:rsidRPr="00704BBA" w:rsidRDefault="00D47933" w:rsidP="63A4174D">
            <w:pPr>
              <w:pStyle w:val="TableParagraph"/>
              <w:spacing w:before="68"/>
              <w:ind w:left="30"/>
              <w:rPr>
                <w:sz w:val="14"/>
                <w:szCs w:val="14"/>
              </w:rPr>
            </w:pPr>
            <w:r w:rsidRPr="3847C145">
              <w:rPr>
                <w:spacing w:val="-5"/>
                <w:sz w:val="14"/>
                <w:szCs w:val="14"/>
              </w:rPr>
              <w:t>I.3</w:t>
            </w:r>
          </w:p>
        </w:tc>
        <w:tc>
          <w:tcPr>
            <w:tcW w:w="6038" w:type="dxa"/>
          </w:tcPr>
          <w:p w:rsidR="00A10489" w:rsidRPr="00704BBA" w:rsidRDefault="00D47933" w:rsidP="63A4174D">
            <w:pPr>
              <w:pStyle w:val="TableParagraph"/>
              <w:spacing w:before="68"/>
              <w:ind w:left="117"/>
              <w:rPr>
                <w:sz w:val="14"/>
                <w:szCs w:val="14"/>
              </w:rPr>
            </w:pPr>
            <w:r w:rsidRPr="3847C145">
              <w:rPr>
                <w:sz w:val="14"/>
                <w:szCs w:val="14"/>
              </w:rPr>
              <w:t xml:space="preserve">Kitas nematerialusis </w:t>
            </w:r>
            <w:r w:rsidRPr="3847C145">
              <w:rPr>
                <w:spacing w:val="-2"/>
                <w:sz w:val="14"/>
                <w:szCs w:val="14"/>
              </w:rPr>
              <w:t>turtas</w:t>
            </w:r>
          </w:p>
        </w:tc>
        <w:tc>
          <w:tcPr>
            <w:tcW w:w="851" w:type="dxa"/>
          </w:tcPr>
          <w:p w:rsidR="00A10489" w:rsidRPr="00F67409" w:rsidRDefault="00A10489">
            <w:pPr>
              <w:pStyle w:val="TableParagraph"/>
              <w:rPr>
                <w:rFonts w:ascii="Times New Roman"/>
                <w:sz w:val="14"/>
                <w:szCs w:val="14"/>
              </w:rPr>
            </w:pPr>
          </w:p>
        </w:tc>
        <w:tc>
          <w:tcPr>
            <w:tcW w:w="1446" w:type="dxa"/>
          </w:tcPr>
          <w:p w:rsidR="00A10489" w:rsidRPr="00F67409" w:rsidRDefault="00A10489" w:rsidP="00F67409">
            <w:pPr>
              <w:pStyle w:val="TableParagraph"/>
              <w:jc w:val="right"/>
              <w:rPr>
                <w:sz w:val="14"/>
                <w:szCs w:val="14"/>
              </w:rPr>
            </w:pPr>
          </w:p>
        </w:tc>
        <w:tc>
          <w:tcPr>
            <w:tcW w:w="1436" w:type="dxa"/>
          </w:tcPr>
          <w:p w:rsidR="00A10489" w:rsidRPr="00F67409" w:rsidRDefault="00A10489" w:rsidP="00F67409">
            <w:pPr>
              <w:pStyle w:val="TableParagraph"/>
              <w:jc w:val="right"/>
              <w:rPr>
                <w:sz w:val="14"/>
                <w:szCs w:val="14"/>
              </w:rPr>
            </w:pPr>
          </w:p>
        </w:tc>
      </w:tr>
      <w:tr w:rsidR="00A10489" w:rsidRPr="00704BBA" w:rsidTr="63A4174D">
        <w:trPr>
          <w:trHeight w:val="264"/>
        </w:trPr>
        <w:tc>
          <w:tcPr>
            <w:tcW w:w="585" w:type="dxa"/>
          </w:tcPr>
          <w:p w:rsidR="00A10489" w:rsidRPr="00704BBA" w:rsidRDefault="00D47933" w:rsidP="63A4174D">
            <w:pPr>
              <w:pStyle w:val="TableParagraph"/>
              <w:spacing w:before="68"/>
              <w:ind w:left="30"/>
              <w:rPr>
                <w:sz w:val="14"/>
                <w:szCs w:val="14"/>
              </w:rPr>
            </w:pPr>
            <w:r w:rsidRPr="3847C145">
              <w:rPr>
                <w:spacing w:val="-5"/>
                <w:sz w:val="14"/>
                <w:szCs w:val="14"/>
              </w:rPr>
              <w:t>I.4</w:t>
            </w:r>
          </w:p>
        </w:tc>
        <w:tc>
          <w:tcPr>
            <w:tcW w:w="6038" w:type="dxa"/>
          </w:tcPr>
          <w:p w:rsidR="00A10489" w:rsidRPr="00704BBA" w:rsidRDefault="00D47933" w:rsidP="63A4174D">
            <w:pPr>
              <w:pStyle w:val="TableParagraph"/>
              <w:spacing w:before="68"/>
              <w:ind w:left="117"/>
              <w:rPr>
                <w:sz w:val="14"/>
                <w:szCs w:val="14"/>
              </w:rPr>
            </w:pPr>
            <w:r w:rsidRPr="3847C145">
              <w:rPr>
                <w:sz w:val="14"/>
                <w:szCs w:val="14"/>
              </w:rPr>
              <w:t xml:space="preserve">Nebaigti projektai ir išankstiniai </w:t>
            </w:r>
            <w:r w:rsidRPr="3847C145">
              <w:rPr>
                <w:spacing w:val="-2"/>
                <w:sz w:val="14"/>
                <w:szCs w:val="14"/>
              </w:rPr>
              <w:t>mokėjimai</w:t>
            </w:r>
          </w:p>
        </w:tc>
        <w:tc>
          <w:tcPr>
            <w:tcW w:w="851" w:type="dxa"/>
          </w:tcPr>
          <w:p w:rsidR="00A10489" w:rsidRPr="00F67409" w:rsidRDefault="00A10489">
            <w:pPr>
              <w:pStyle w:val="TableParagraph"/>
              <w:rPr>
                <w:rFonts w:ascii="Times New Roman"/>
                <w:sz w:val="14"/>
                <w:szCs w:val="14"/>
              </w:rPr>
            </w:pPr>
          </w:p>
        </w:tc>
        <w:tc>
          <w:tcPr>
            <w:tcW w:w="1446" w:type="dxa"/>
          </w:tcPr>
          <w:p w:rsidR="00A10489" w:rsidRPr="00F67409" w:rsidRDefault="63A4174D" w:rsidP="63A4174D">
            <w:pPr>
              <w:pStyle w:val="TableParagraph"/>
              <w:spacing w:before="68"/>
              <w:ind w:right="19"/>
              <w:jc w:val="right"/>
              <w:rPr>
                <w:sz w:val="14"/>
                <w:szCs w:val="14"/>
              </w:rPr>
            </w:pPr>
            <w:r w:rsidRPr="63A4174D">
              <w:rPr>
                <w:sz w:val="14"/>
                <w:szCs w:val="14"/>
              </w:rPr>
              <w:t>2 244 249,20</w:t>
            </w:r>
          </w:p>
        </w:tc>
        <w:tc>
          <w:tcPr>
            <w:tcW w:w="1436" w:type="dxa"/>
          </w:tcPr>
          <w:p w:rsidR="00A10489" w:rsidRPr="00F67409" w:rsidRDefault="00D47933" w:rsidP="63A4174D">
            <w:pPr>
              <w:pStyle w:val="TableParagraph"/>
              <w:spacing w:before="68"/>
              <w:ind w:right="9"/>
              <w:jc w:val="right"/>
              <w:rPr>
                <w:sz w:val="14"/>
                <w:szCs w:val="14"/>
              </w:rPr>
            </w:pPr>
            <w:r w:rsidRPr="00F67409">
              <w:rPr>
                <w:spacing w:val="-2"/>
                <w:sz w:val="14"/>
                <w:szCs w:val="14"/>
              </w:rPr>
              <w:t>549.921,54</w:t>
            </w:r>
          </w:p>
        </w:tc>
      </w:tr>
      <w:tr w:rsidR="00A10489" w:rsidRPr="00704BBA" w:rsidTr="63A4174D">
        <w:trPr>
          <w:trHeight w:val="264"/>
        </w:trPr>
        <w:tc>
          <w:tcPr>
            <w:tcW w:w="585" w:type="dxa"/>
          </w:tcPr>
          <w:p w:rsidR="00A10489" w:rsidRPr="00704BBA" w:rsidRDefault="00D47933" w:rsidP="63A4174D">
            <w:pPr>
              <w:pStyle w:val="TableParagraph"/>
              <w:spacing w:before="69"/>
              <w:ind w:left="30"/>
              <w:rPr>
                <w:sz w:val="14"/>
                <w:szCs w:val="14"/>
              </w:rPr>
            </w:pPr>
            <w:r w:rsidRPr="3847C145">
              <w:rPr>
                <w:spacing w:val="-5"/>
                <w:sz w:val="14"/>
                <w:szCs w:val="14"/>
              </w:rPr>
              <w:t>I.5</w:t>
            </w:r>
          </w:p>
        </w:tc>
        <w:tc>
          <w:tcPr>
            <w:tcW w:w="6038" w:type="dxa"/>
          </w:tcPr>
          <w:p w:rsidR="00A10489" w:rsidRPr="00704BBA" w:rsidRDefault="00D47933" w:rsidP="63A4174D">
            <w:pPr>
              <w:pStyle w:val="TableParagraph"/>
              <w:spacing w:before="69"/>
              <w:ind w:left="117"/>
              <w:rPr>
                <w:sz w:val="14"/>
                <w:szCs w:val="14"/>
              </w:rPr>
            </w:pPr>
            <w:r w:rsidRPr="3847C145">
              <w:rPr>
                <w:spacing w:val="-2"/>
                <w:sz w:val="14"/>
                <w:szCs w:val="14"/>
              </w:rPr>
              <w:t>Prestižas</w:t>
            </w:r>
          </w:p>
        </w:tc>
        <w:tc>
          <w:tcPr>
            <w:tcW w:w="851" w:type="dxa"/>
          </w:tcPr>
          <w:p w:rsidR="00A10489" w:rsidRPr="00F67409" w:rsidRDefault="00A10489">
            <w:pPr>
              <w:pStyle w:val="TableParagraph"/>
              <w:rPr>
                <w:rFonts w:ascii="Times New Roman"/>
                <w:sz w:val="14"/>
                <w:szCs w:val="14"/>
              </w:rPr>
            </w:pPr>
          </w:p>
        </w:tc>
        <w:tc>
          <w:tcPr>
            <w:tcW w:w="1446" w:type="dxa"/>
          </w:tcPr>
          <w:p w:rsidR="00A10489" w:rsidRPr="00F67409" w:rsidRDefault="00A10489" w:rsidP="00F67409">
            <w:pPr>
              <w:pStyle w:val="TableParagraph"/>
              <w:jc w:val="right"/>
              <w:rPr>
                <w:sz w:val="14"/>
                <w:szCs w:val="14"/>
              </w:rPr>
            </w:pPr>
          </w:p>
        </w:tc>
        <w:tc>
          <w:tcPr>
            <w:tcW w:w="1436" w:type="dxa"/>
          </w:tcPr>
          <w:p w:rsidR="00A10489" w:rsidRPr="00F67409" w:rsidRDefault="00A10489" w:rsidP="00F67409">
            <w:pPr>
              <w:pStyle w:val="TableParagraph"/>
              <w:jc w:val="right"/>
              <w:rPr>
                <w:sz w:val="14"/>
                <w:szCs w:val="14"/>
              </w:rPr>
            </w:pPr>
          </w:p>
        </w:tc>
      </w:tr>
      <w:tr w:rsidR="00A10489" w:rsidRPr="00704BBA" w:rsidTr="63A4174D">
        <w:trPr>
          <w:trHeight w:val="264"/>
        </w:trPr>
        <w:tc>
          <w:tcPr>
            <w:tcW w:w="585" w:type="dxa"/>
          </w:tcPr>
          <w:p w:rsidR="00A10489" w:rsidRPr="00704BBA" w:rsidRDefault="00D47933" w:rsidP="63A4174D">
            <w:pPr>
              <w:pStyle w:val="TableParagraph"/>
              <w:spacing w:before="69"/>
              <w:ind w:left="30"/>
              <w:rPr>
                <w:sz w:val="14"/>
                <w:szCs w:val="14"/>
              </w:rPr>
            </w:pPr>
            <w:r w:rsidRPr="3847C145">
              <w:rPr>
                <w:spacing w:val="-5"/>
                <w:sz w:val="14"/>
                <w:szCs w:val="14"/>
              </w:rPr>
              <w:t>II.</w:t>
            </w:r>
          </w:p>
        </w:tc>
        <w:tc>
          <w:tcPr>
            <w:tcW w:w="6038" w:type="dxa"/>
          </w:tcPr>
          <w:p w:rsidR="00A10489" w:rsidRPr="00704BBA" w:rsidRDefault="00D47933" w:rsidP="63A4174D">
            <w:pPr>
              <w:pStyle w:val="TableParagraph"/>
              <w:spacing w:before="69"/>
              <w:ind w:left="40"/>
              <w:rPr>
                <w:sz w:val="14"/>
                <w:szCs w:val="14"/>
              </w:rPr>
            </w:pPr>
            <w:r w:rsidRPr="3847C145">
              <w:rPr>
                <w:sz w:val="14"/>
                <w:szCs w:val="14"/>
              </w:rPr>
              <w:t xml:space="preserve">Ilgalaikis materialusis </w:t>
            </w:r>
            <w:r w:rsidRPr="3847C145">
              <w:rPr>
                <w:spacing w:val="-2"/>
                <w:sz w:val="14"/>
                <w:szCs w:val="14"/>
              </w:rPr>
              <w:t>turtas</w:t>
            </w:r>
          </w:p>
        </w:tc>
        <w:tc>
          <w:tcPr>
            <w:tcW w:w="851" w:type="dxa"/>
          </w:tcPr>
          <w:p w:rsidR="00A10489" w:rsidRPr="00F67409" w:rsidRDefault="00D47933" w:rsidP="63A4174D">
            <w:pPr>
              <w:pStyle w:val="TableParagraph"/>
              <w:spacing w:before="30"/>
              <w:ind w:left="61"/>
              <w:rPr>
                <w:sz w:val="14"/>
                <w:szCs w:val="14"/>
              </w:rPr>
            </w:pPr>
            <w:r w:rsidRPr="00F67409">
              <w:rPr>
                <w:spacing w:val="-5"/>
                <w:sz w:val="14"/>
                <w:szCs w:val="14"/>
              </w:rPr>
              <w:t>2.</w:t>
            </w:r>
          </w:p>
        </w:tc>
        <w:tc>
          <w:tcPr>
            <w:tcW w:w="1446" w:type="dxa"/>
          </w:tcPr>
          <w:p w:rsidR="00A10489" w:rsidRPr="00F67409" w:rsidRDefault="63A4174D" w:rsidP="63A4174D">
            <w:pPr>
              <w:pStyle w:val="TableParagraph"/>
              <w:spacing w:before="69"/>
              <w:ind w:right="19"/>
              <w:jc w:val="right"/>
              <w:rPr>
                <w:sz w:val="14"/>
                <w:szCs w:val="14"/>
              </w:rPr>
            </w:pPr>
            <w:r w:rsidRPr="63A4174D">
              <w:rPr>
                <w:sz w:val="14"/>
                <w:szCs w:val="14"/>
              </w:rPr>
              <w:t>3 456 544,48</w:t>
            </w:r>
          </w:p>
        </w:tc>
        <w:tc>
          <w:tcPr>
            <w:tcW w:w="1436" w:type="dxa"/>
          </w:tcPr>
          <w:p w:rsidR="00A10489" w:rsidRPr="00F67409" w:rsidRDefault="00D47933" w:rsidP="63A4174D">
            <w:pPr>
              <w:pStyle w:val="TableParagraph"/>
              <w:spacing w:before="69"/>
              <w:ind w:right="9"/>
              <w:jc w:val="right"/>
              <w:rPr>
                <w:sz w:val="14"/>
                <w:szCs w:val="14"/>
              </w:rPr>
            </w:pPr>
            <w:r w:rsidRPr="00F67409">
              <w:rPr>
                <w:spacing w:val="-2"/>
                <w:sz w:val="14"/>
                <w:szCs w:val="14"/>
              </w:rPr>
              <w:t>1.247.097,00</w:t>
            </w:r>
          </w:p>
        </w:tc>
      </w:tr>
      <w:tr w:rsidR="00A10489" w:rsidRPr="00704BBA" w:rsidTr="63A4174D">
        <w:trPr>
          <w:trHeight w:val="264"/>
        </w:trPr>
        <w:tc>
          <w:tcPr>
            <w:tcW w:w="585" w:type="dxa"/>
          </w:tcPr>
          <w:p w:rsidR="00A10489" w:rsidRPr="00704BBA" w:rsidRDefault="00D47933" w:rsidP="63A4174D">
            <w:pPr>
              <w:pStyle w:val="TableParagraph"/>
              <w:spacing w:before="68"/>
              <w:ind w:left="30"/>
              <w:rPr>
                <w:sz w:val="14"/>
                <w:szCs w:val="14"/>
              </w:rPr>
            </w:pPr>
            <w:r w:rsidRPr="3847C145">
              <w:rPr>
                <w:spacing w:val="-4"/>
                <w:sz w:val="14"/>
                <w:szCs w:val="14"/>
              </w:rPr>
              <w:t>II.1</w:t>
            </w:r>
          </w:p>
        </w:tc>
        <w:tc>
          <w:tcPr>
            <w:tcW w:w="6038" w:type="dxa"/>
          </w:tcPr>
          <w:p w:rsidR="00A10489" w:rsidRPr="00704BBA" w:rsidRDefault="00D47933" w:rsidP="63A4174D">
            <w:pPr>
              <w:pStyle w:val="TableParagraph"/>
              <w:spacing w:before="68"/>
              <w:ind w:left="117"/>
              <w:rPr>
                <w:sz w:val="14"/>
                <w:szCs w:val="14"/>
              </w:rPr>
            </w:pPr>
            <w:r w:rsidRPr="3847C145">
              <w:rPr>
                <w:spacing w:val="-4"/>
                <w:sz w:val="14"/>
                <w:szCs w:val="14"/>
              </w:rPr>
              <w:t>Žemė</w:t>
            </w:r>
          </w:p>
        </w:tc>
        <w:tc>
          <w:tcPr>
            <w:tcW w:w="851" w:type="dxa"/>
          </w:tcPr>
          <w:p w:rsidR="00A10489" w:rsidRPr="00F67409" w:rsidRDefault="00A10489">
            <w:pPr>
              <w:pStyle w:val="TableParagraph"/>
              <w:rPr>
                <w:rFonts w:ascii="Times New Roman"/>
                <w:sz w:val="14"/>
                <w:szCs w:val="14"/>
              </w:rPr>
            </w:pPr>
          </w:p>
        </w:tc>
        <w:tc>
          <w:tcPr>
            <w:tcW w:w="1446" w:type="dxa"/>
          </w:tcPr>
          <w:p w:rsidR="00A10489" w:rsidRPr="00F67409" w:rsidRDefault="00A10489" w:rsidP="00F67409">
            <w:pPr>
              <w:pStyle w:val="TableParagraph"/>
              <w:jc w:val="right"/>
              <w:rPr>
                <w:sz w:val="14"/>
                <w:szCs w:val="14"/>
              </w:rPr>
            </w:pPr>
          </w:p>
        </w:tc>
        <w:tc>
          <w:tcPr>
            <w:tcW w:w="1436" w:type="dxa"/>
          </w:tcPr>
          <w:p w:rsidR="00A10489" w:rsidRPr="00F67409" w:rsidRDefault="00A10489" w:rsidP="00F67409">
            <w:pPr>
              <w:pStyle w:val="TableParagraph"/>
              <w:jc w:val="right"/>
              <w:rPr>
                <w:sz w:val="14"/>
                <w:szCs w:val="14"/>
              </w:rPr>
            </w:pPr>
          </w:p>
        </w:tc>
      </w:tr>
      <w:tr w:rsidR="00A10489" w:rsidRPr="00704BBA" w:rsidTr="63A4174D">
        <w:trPr>
          <w:trHeight w:val="264"/>
        </w:trPr>
        <w:tc>
          <w:tcPr>
            <w:tcW w:w="585" w:type="dxa"/>
          </w:tcPr>
          <w:p w:rsidR="00A10489" w:rsidRPr="00704BBA" w:rsidRDefault="00D47933" w:rsidP="63A4174D">
            <w:pPr>
              <w:pStyle w:val="TableParagraph"/>
              <w:spacing w:before="68"/>
              <w:ind w:left="30"/>
              <w:rPr>
                <w:sz w:val="14"/>
                <w:szCs w:val="14"/>
              </w:rPr>
            </w:pPr>
            <w:r w:rsidRPr="3847C145">
              <w:rPr>
                <w:spacing w:val="-4"/>
                <w:sz w:val="14"/>
                <w:szCs w:val="14"/>
              </w:rPr>
              <w:t>II.2</w:t>
            </w:r>
          </w:p>
        </w:tc>
        <w:tc>
          <w:tcPr>
            <w:tcW w:w="6038" w:type="dxa"/>
          </w:tcPr>
          <w:p w:rsidR="00A10489" w:rsidRPr="00704BBA" w:rsidRDefault="00D47933" w:rsidP="63A4174D">
            <w:pPr>
              <w:pStyle w:val="TableParagraph"/>
              <w:spacing w:before="68"/>
              <w:ind w:left="117"/>
              <w:rPr>
                <w:sz w:val="14"/>
                <w:szCs w:val="14"/>
              </w:rPr>
            </w:pPr>
            <w:r w:rsidRPr="3847C145">
              <w:rPr>
                <w:spacing w:val="-2"/>
                <w:sz w:val="14"/>
                <w:szCs w:val="14"/>
              </w:rPr>
              <w:t>Pastatai</w:t>
            </w:r>
          </w:p>
        </w:tc>
        <w:tc>
          <w:tcPr>
            <w:tcW w:w="851" w:type="dxa"/>
          </w:tcPr>
          <w:p w:rsidR="00A10489" w:rsidRPr="00F67409" w:rsidRDefault="00A10489">
            <w:pPr>
              <w:pStyle w:val="TableParagraph"/>
              <w:rPr>
                <w:rFonts w:ascii="Times New Roman"/>
                <w:sz w:val="14"/>
                <w:szCs w:val="14"/>
              </w:rPr>
            </w:pPr>
          </w:p>
        </w:tc>
        <w:tc>
          <w:tcPr>
            <w:tcW w:w="1446" w:type="dxa"/>
          </w:tcPr>
          <w:p w:rsidR="00A10489" w:rsidRPr="00F67409" w:rsidRDefault="63A4174D" w:rsidP="63A4174D">
            <w:pPr>
              <w:pStyle w:val="TableParagraph"/>
              <w:jc w:val="right"/>
              <w:rPr>
                <w:sz w:val="14"/>
                <w:szCs w:val="14"/>
              </w:rPr>
            </w:pPr>
            <w:r w:rsidRPr="63A4174D">
              <w:rPr>
                <w:sz w:val="14"/>
                <w:szCs w:val="14"/>
              </w:rPr>
              <w:t>80,08</w:t>
            </w:r>
          </w:p>
          <w:p w:rsidR="005D51B7" w:rsidRPr="00F67409" w:rsidRDefault="005D51B7" w:rsidP="00F67409">
            <w:pPr>
              <w:pStyle w:val="TableParagraph"/>
              <w:jc w:val="right"/>
              <w:rPr>
                <w:sz w:val="14"/>
                <w:szCs w:val="14"/>
              </w:rPr>
            </w:pPr>
          </w:p>
        </w:tc>
        <w:tc>
          <w:tcPr>
            <w:tcW w:w="1436" w:type="dxa"/>
          </w:tcPr>
          <w:p w:rsidR="00A10489" w:rsidRPr="00F67409" w:rsidRDefault="00A10489" w:rsidP="00F67409">
            <w:pPr>
              <w:pStyle w:val="TableParagraph"/>
              <w:jc w:val="right"/>
              <w:rPr>
                <w:sz w:val="14"/>
                <w:szCs w:val="14"/>
              </w:rPr>
            </w:pPr>
          </w:p>
        </w:tc>
      </w:tr>
      <w:tr w:rsidR="00A10489" w:rsidRPr="00704BBA" w:rsidTr="63A4174D">
        <w:trPr>
          <w:trHeight w:val="264"/>
        </w:trPr>
        <w:tc>
          <w:tcPr>
            <w:tcW w:w="585" w:type="dxa"/>
          </w:tcPr>
          <w:p w:rsidR="00A10489" w:rsidRPr="00704BBA" w:rsidRDefault="00D47933" w:rsidP="63A4174D">
            <w:pPr>
              <w:pStyle w:val="TableParagraph"/>
              <w:spacing w:before="69"/>
              <w:ind w:left="30"/>
              <w:rPr>
                <w:sz w:val="14"/>
                <w:szCs w:val="14"/>
              </w:rPr>
            </w:pPr>
            <w:r w:rsidRPr="3847C145">
              <w:rPr>
                <w:spacing w:val="-4"/>
                <w:sz w:val="14"/>
                <w:szCs w:val="14"/>
              </w:rPr>
              <w:t>II.3</w:t>
            </w:r>
          </w:p>
        </w:tc>
        <w:tc>
          <w:tcPr>
            <w:tcW w:w="6038" w:type="dxa"/>
          </w:tcPr>
          <w:p w:rsidR="00A10489" w:rsidRPr="00704BBA" w:rsidRDefault="00D47933" w:rsidP="63A4174D">
            <w:pPr>
              <w:pStyle w:val="TableParagraph"/>
              <w:spacing w:before="69"/>
              <w:ind w:left="117"/>
              <w:rPr>
                <w:sz w:val="14"/>
                <w:szCs w:val="14"/>
              </w:rPr>
            </w:pPr>
            <w:r w:rsidRPr="3847C145">
              <w:rPr>
                <w:sz w:val="14"/>
                <w:szCs w:val="14"/>
              </w:rPr>
              <w:t xml:space="preserve">Infrastruktūros </w:t>
            </w:r>
            <w:r w:rsidRPr="3847C145">
              <w:rPr>
                <w:spacing w:val="-2"/>
                <w:sz w:val="14"/>
                <w:szCs w:val="14"/>
              </w:rPr>
              <w:t>statiniai</w:t>
            </w:r>
          </w:p>
        </w:tc>
        <w:tc>
          <w:tcPr>
            <w:tcW w:w="851" w:type="dxa"/>
          </w:tcPr>
          <w:p w:rsidR="00A10489" w:rsidRPr="00F67409" w:rsidRDefault="00A10489">
            <w:pPr>
              <w:pStyle w:val="TableParagraph"/>
              <w:rPr>
                <w:rFonts w:ascii="Times New Roman"/>
                <w:sz w:val="14"/>
                <w:szCs w:val="14"/>
              </w:rPr>
            </w:pPr>
          </w:p>
        </w:tc>
        <w:tc>
          <w:tcPr>
            <w:tcW w:w="1446" w:type="dxa"/>
          </w:tcPr>
          <w:p w:rsidR="00A10489" w:rsidRPr="00F67409" w:rsidRDefault="00A10489" w:rsidP="00F67409">
            <w:pPr>
              <w:pStyle w:val="TableParagraph"/>
              <w:jc w:val="right"/>
              <w:rPr>
                <w:sz w:val="14"/>
                <w:szCs w:val="14"/>
              </w:rPr>
            </w:pPr>
          </w:p>
        </w:tc>
        <w:tc>
          <w:tcPr>
            <w:tcW w:w="1436" w:type="dxa"/>
          </w:tcPr>
          <w:p w:rsidR="00A10489" w:rsidRPr="00F67409" w:rsidRDefault="00A10489" w:rsidP="00F67409">
            <w:pPr>
              <w:pStyle w:val="TableParagraph"/>
              <w:jc w:val="right"/>
              <w:rPr>
                <w:sz w:val="14"/>
                <w:szCs w:val="14"/>
              </w:rPr>
            </w:pPr>
          </w:p>
        </w:tc>
      </w:tr>
      <w:tr w:rsidR="00A10489" w:rsidRPr="00704BBA" w:rsidTr="63A4174D">
        <w:trPr>
          <w:trHeight w:val="264"/>
        </w:trPr>
        <w:tc>
          <w:tcPr>
            <w:tcW w:w="585" w:type="dxa"/>
          </w:tcPr>
          <w:p w:rsidR="00A10489" w:rsidRPr="00704BBA" w:rsidRDefault="00D47933" w:rsidP="63A4174D">
            <w:pPr>
              <w:pStyle w:val="TableParagraph"/>
              <w:spacing w:before="69"/>
              <w:ind w:left="30"/>
              <w:rPr>
                <w:sz w:val="14"/>
                <w:szCs w:val="14"/>
              </w:rPr>
            </w:pPr>
            <w:r w:rsidRPr="3847C145">
              <w:rPr>
                <w:spacing w:val="-4"/>
                <w:sz w:val="14"/>
                <w:szCs w:val="14"/>
              </w:rPr>
              <w:t>II.4</w:t>
            </w:r>
          </w:p>
        </w:tc>
        <w:tc>
          <w:tcPr>
            <w:tcW w:w="6038" w:type="dxa"/>
          </w:tcPr>
          <w:p w:rsidR="00A10489" w:rsidRPr="00704BBA" w:rsidRDefault="00D47933" w:rsidP="63A4174D">
            <w:pPr>
              <w:pStyle w:val="TableParagraph"/>
              <w:spacing w:before="69"/>
              <w:ind w:left="117"/>
              <w:rPr>
                <w:sz w:val="14"/>
                <w:szCs w:val="14"/>
              </w:rPr>
            </w:pPr>
            <w:r w:rsidRPr="3847C145">
              <w:rPr>
                <w:sz w:val="14"/>
                <w:szCs w:val="14"/>
              </w:rPr>
              <w:t xml:space="preserve">Kiti </w:t>
            </w:r>
            <w:r w:rsidRPr="3847C145">
              <w:rPr>
                <w:spacing w:val="-2"/>
                <w:sz w:val="14"/>
                <w:szCs w:val="14"/>
              </w:rPr>
              <w:t>statiniai</w:t>
            </w:r>
          </w:p>
        </w:tc>
        <w:tc>
          <w:tcPr>
            <w:tcW w:w="851" w:type="dxa"/>
          </w:tcPr>
          <w:p w:rsidR="00A10489" w:rsidRPr="00F67409" w:rsidRDefault="00A10489">
            <w:pPr>
              <w:pStyle w:val="TableParagraph"/>
              <w:rPr>
                <w:rFonts w:ascii="Times New Roman"/>
                <w:sz w:val="14"/>
                <w:szCs w:val="14"/>
              </w:rPr>
            </w:pPr>
          </w:p>
        </w:tc>
        <w:tc>
          <w:tcPr>
            <w:tcW w:w="1446" w:type="dxa"/>
          </w:tcPr>
          <w:p w:rsidR="00A10489" w:rsidRPr="00F67409" w:rsidRDefault="00A10489" w:rsidP="00F67409">
            <w:pPr>
              <w:pStyle w:val="TableParagraph"/>
              <w:jc w:val="right"/>
              <w:rPr>
                <w:sz w:val="14"/>
                <w:szCs w:val="14"/>
              </w:rPr>
            </w:pPr>
          </w:p>
        </w:tc>
        <w:tc>
          <w:tcPr>
            <w:tcW w:w="1436" w:type="dxa"/>
          </w:tcPr>
          <w:p w:rsidR="00A10489" w:rsidRPr="00F67409" w:rsidRDefault="00A10489" w:rsidP="00F67409">
            <w:pPr>
              <w:pStyle w:val="TableParagraph"/>
              <w:jc w:val="right"/>
              <w:rPr>
                <w:sz w:val="14"/>
                <w:szCs w:val="14"/>
              </w:rPr>
            </w:pPr>
          </w:p>
        </w:tc>
      </w:tr>
      <w:tr w:rsidR="00A10489" w:rsidRPr="00704BBA" w:rsidTr="63A4174D">
        <w:trPr>
          <w:trHeight w:val="264"/>
        </w:trPr>
        <w:tc>
          <w:tcPr>
            <w:tcW w:w="585" w:type="dxa"/>
          </w:tcPr>
          <w:p w:rsidR="00A10489" w:rsidRPr="00704BBA" w:rsidRDefault="00D47933" w:rsidP="63A4174D">
            <w:pPr>
              <w:pStyle w:val="TableParagraph"/>
              <w:spacing w:before="69"/>
              <w:ind w:left="30"/>
              <w:rPr>
                <w:sz w:val="14"/>
                <w:szCs w:val="14"/>
              </w:rPr>
            </w:pPr>
            <w:r w:rsidRPr="3847C145">
              <w:rPr>
                <w:spacing w:val="-4"/>
                <w:sz w:val="14"/>
                <w:szCs w:val="14"/>
              </w:rPr>
              <w:t>II.5</w:t>
            </w:r>
          </w:p>
        </w:tc>
        <w:tc>
          <w:tcPr>
            <w:tcW w:w="6038" w:type="dxa"/>
          </w:tcPr>
          <w:p w:rsidR="00A10489" w:rsidRPr="00704BBA" w:rsidRDefault="00D47933" w:rsidP="63A4174D">
            <w:pPr>
              <w:pStyle w:val="TableParagraph"/>
              <w:spacing w:before="69"/>
              <w:ind w:left="117"/>
              <w:rPr>
                <w:sz w:val="14"/>
                <w:szCs w:val="14"/>
              </w:rPr>
            </w:pPr>
            <w:r w:rsidRPr="3847C145">
              <w:rPr>
                <w:sz w:val="14"/>
                <w:szCs w:val="14"/>
              </w:rPr>
              <w:t xml:space="preserve">Mašinos ir </w:t>
            </w:r>
            <w:r w:rsidRPr="3847C145">
              <w:rPr>
                <w:spacing w:val="-2"/>
                <w:sz w:val="14"/>
                <w:szCs w:val="14"/>
              </w:rPr>
              <w:t>įrenginiai</w:t>
            </w:r>
          </w:p>
        </w:tc>
        <w:tc>
          <w:tcPr>
            <w:tcW w:w="851" w:type="dxa"/>
          </w:tcPr>
          <w:p w:rsidR="00A10489" w:rsidRPr="00F67409" w:rsidRDefault="00A10489">
            <w:pPr>
              <w:pStyle w:val="TableParagraph"/>
              <w:rPr>
                <w:rFonts w:ascii="Times New Roman"/>
                <w:sz w:val="14"/>
                <w:szCs w:val="14"/>
              </w:rPr>
            </w:pPr>
          </w:p>
        </w:tc>
        <w:tc>
          <w:tcPr>
            <w:tcW w:w="1446" w:type="dxa"/>
          </w:tcPr>
          <w:p w:rsidR="00A10489" w:rsidRPr="00F67409" w:rsidRDefault="63A4174D" w:rsidP="63A4174D">
            <w:pPr>
              <w:pStyle w:val="TableParagraph"/>
              <w:jc w:val="right"/>
              <w:rPr>
                <w:sz w:val="14"/>
                <w:szCs w:val="14"/>
              </w:rPr>
            </w:pPr>
            <w:r w:rsidRPr="63A4174D">
              <w:rPr>
                <w:sz w:val="14"/>
                <w:szCs w:val="14"/>
              </w:rPr>
              <w:t>194 042,15</w:t>
            </w:r>
          </w:p>
        </w:tc>
        <w:tc>
          <w:tcPr>
            <w:tcW w:w="1436" w:type="dxa"/>
          </w:tcPr>
          <w:p w:rsidR="00A10489" w:rsidRPr="00F67409" w:rsidRDefault="00A10489" w:rsidP="00F67409">
            <w:pPr>
              <w:pStyle w:val="TableParagraph"/>
              <w:jc w:val="right"/>
              <w:rPr>
                <w:sz w:val="14"/>
                <w:szCs w:val="14"/>
              </w:rPr>
            </w:pPr>
          </w:p>
        </w:tc>
      </w:tr>
      <w:tr w:rsidR="00A10489" w:rsidRPr="00704BBA" w:rsidTr="63A4174D">
        <w:trPr>
          <w:trHeight w:val="264"/>
        </w:trPr>
        <w:tc>
          <w:tcPr>
            <w:tcW w:w="585" w:type="dxa"/>
          </w:tcPr>
          <w:p w:rsidR="00A10489" w:rsidRPr="00704BBA" w:rsidRDefault="00D47933" w:rsidP="63A4174D">
            <w:pPr>
              <w:pStyle w:val="TableParagraph"/>
              <w:spacing w:before="68"/>
              <w:ind w:left="30"/>
              <w:rPr>
                <w:sz w:val="14"/>
                <w:szCs w:val="14"/>
              </w:rPr>
            </w:pPr>
            <w:r w:rsidRPr="3847C145">
              <w:rPr>
                <w:spacing w:val="-4"/>
                <w:sz w:val="14"/>
                <w:szCs w:val="14"/>
              </w:rPr>
              <w:t>II.6</w:t>
            </w:r>
          </w:p>
        </w:tc>
        <w:tc>
          <w:tcPr>
            <w:tcW w:w="6038" w:type="dxa"/>
          </w:tcPr>
          <w:p w:rsidR="00A10489" w:rsidRPr="00704BBA" w:rsidRDefault="00D47933" w:rsidP="63A4174D">
            <w:pPr>
              <w:pStyle w:val="TableParagraph"/>
              <w:spacing w:before="68"/>
              <w:ind w:left="117"/>
              <w:rPr>
                <w:sz w:val="14"/>
                <w:szCs w:val="14"/>
              </w:rPr>
            </w:pPr>
            <w:r w:rsidRPr="3847C145">
              <w:rPr>
                <w:sz w:val="14"/>
                <w:szCs w:val="14"/>
              </w:rPr>
              <w:t xml:space="preserve">Transporto </w:t>
            </w:r>
            <w:r w:rsidRPr="3847C145">
              <w:rPr>
                <w:spacing w:val="-2"/>
                <w:sz w:val="14"/>
                <w:szCs w:val="14"/>
              </w:rPr>
              <w:t>priemonės</w:t>
            </w:r>
          </w:p>
        </w:tc>
        <w:tc>
          <w:tcPr>
            <w:tcW w:w="851" w:type="dxa"/>
          </w:tcPr>
          <w:p w:rsidR="00A10489" w:rsidRPr="00F67409" w:rsidRDefault="00A10489">
            <w:pPr>
              <w:pStyle w:val="TableParagraph"/>
              <w:rPr>
                <w:rFonts w:ascii="Times New Roman"/>
                <w:sz w:val="14"/>
                <w:szCs w:val="14"/>
              </w:rPr>
            </w:pPr>
          </w:p>
        </w:tc>
        <w:tc>
          <w:tcPr>
            <w:tcW w:w="1446" w:type="dxa"/>
          </w:tcPr>
          <w:p w:rsidR="00A10489" w:rsidRPr="00F67409" w:rsidRDefault="63A4174D" w:rsidP="63A4174D">
            <w:pPr>
              <w:pStyle w:val="TableParagraph"/>
              <w:jc w:val="right"/>
              <w:rPr>
                <w:sz w:val="14"/>
                <w:szCs w:val="14"/>
              </w:rPr>
            </w:pPr>
            <w:r w:rsidRPr="63A4174D">
              <w:rPr>
                <w:sz w:val="14"/>
                <w:szCs w:val="14"/>
              </w:rPr>
              <w:t>3.00</w:t>
            </w:r>
          </w:p>
        </w:tc>
        <w:tc>
          <w:tcPr>
            <w:tcW w:w="1436" w:type="dxa"/>
          </w:tcPr>
          <w:p w:rsidR="00A10489" w:rsidRPr="00F67409" w:rsidRDefault="00A10489" w:rsidP="00F67409">
            <w:pPr>
              <w:pStyle w:val="TableParagraph"/>
              <w:jc w:val="right"/>
              <w:rPr>
                <w:sz w:val="14"/>
                <w:szCs w:val="14"/>
              </w:rPr>
            </w:pPr>
          </w:p>
        </w:tc>
      </w:tr>
      <w:tr w:rsidR="00A10489" w:rsidRPr="00704BBA" w:rsidTr="63A4174D">
        <w:trPr>
          <w:trHeight w:val="264"/>
        </w:trPr>
        <w:tc>
          <w:tcPr>
            <w:tcW w:w="585" w:type="dxa"/>
          </w:tcPr>
          <w:p w:rsidR="00A10489" w:rsidRPr="00704BBA" w:rsidRDefault="00D47933" w:rsidP="63A4174D">
            <w:pPr>
              <w:pStyle w:val="TableParagraph"/>
              <w:spacing w:before="68"/>
              <w:ind w:left="30"/>
              <w:rPr>
                <w:sz w:val="14"/>
                <w:szCs w:val="14"/>
              </w:rPr>
            </w:pPr>
            <w:r w:rsidRPr="3847C145">
              <w:rPr>
                <w:spacing w:val="-4"/>
                <w:sz w:val="14"/>
                <w:szCs w:val="14"/>
              </w:rPr>
              <w:t>II.7</w:t>
            </w:r>
          </w:p>
        </w:tc>
        <w:tc>
          <w:tcPr>
            <w:tcW w:w="6038" w:type="dxa"/>
          </w:tcPr>
          <w:p w:rsidR="00A10489" w:rsidRPr="00704BBA" w:rsidRDefault="00D47933" w:rsidP="63A4174D">
            <w:pPr>
              <w:pStyle w:val="TableParagraph"/>
              <w:spacing w:before="68"/>
              <w:ind w:left="117"/>
              <w:rPr>
                <w:sz w:val="14"/>
                <w:szCs w:val="14"/>
              </w:rPr>
            </w:pPr>
            <w:r w:rsidRPr="3847C145">
              <w:rPr>
                <w:sz w:val="14"/>
                <w:szCs w:val="14"/>
              </w:rPr>
              <w:t xml:space="preserve">Baldai, biuro įranga ir kitas ilgalaikis materialusis </w:t>
            </w:r>
            <w:r w:rsidRPr="3847C145">
              <w:rPr>
                <w:spacing w:val="-2"/>
                <w:sz w:val="14"/>
                <w:szCs w:val="14"/>
              </w:rPr>
              <w:t>turtas</w:t>
            </w:r>
          </w:p>
        </w:tc>
        <w:tc>
          <w:tcPr>
            <w:tcW w:w="851" w:type="dxa"/>
          </w:tcPr>
          <w:p w:rsidR="00A10489" w:rsidRPr="00F67409" w:rsidRDefault="00A10489">
            <w:pPr>
              <w:pStyle w:val="TableParagraph"/>
              <w:rPr>
                <w:rFonts w:ascii="Times New Roman"/>
                <w:sz w:val="14"/>
                <w:szCs w:val="14"/>
              </w:rPr>
            </w:pPr>
          </w:p>
        </w:tc>
        <w:tc>
          <w:tcPr>
            <w:tcW w:w="1446" w:type="dxa"/>
          </w:tcPr>
          <w:p w:rsidR="00A10489" w:rsidRPr="00F67409" w:rsidRDefault="63A4174D" w:rsidP="63A4174D">
            <w:pPr>
              <w:pStyle w:val="TableParagraph"/>
              <w:spacing w:before="68"/>
              <w:ind w:right="19"/>
              <w:jc w:val="right"/>
              <w:rPr>
                <w:sz w:val="14"/>
                <w:szCs w:val="14"/>
              </w:rPr>
            </w:pPr>
            <w:r w:rsidRPr="63A4174D">
              <w:rPr>
                <w:sz w:val="14"/>
                <w:szCs w:val="14"/>
              </w:rPr>
              <w:t>3 262 419,25</w:t>
            </w:r>
          </w:p>
        </w:tc>
        <w:tc>
          <w:tcPr>
            <w:tcW w:w="1436" w:type="dxa"/>
          </w:tcPr>
          <w:p w:rsidR="00A10489" w:rsidRPr="00F67409" w:rsidRDefault="00D47933" w:rsidP="63A4174D">
            <w:pPr>
              <w:pStyle w:val="TableParagraph"/>
              <w:spacing w:before="68"/>
              <w:ind w:right="9"/>
              <w:jc w:val="right"/>
              <w:rPr>
                <w:sz w:val="14"/>
                <w:szCs w:val="14"/>
              </w:rPr>
            </w:pPr>
            <w:r w:rsidRPr="00F67409">
              <w:rPr>
                <w:spacing w:val="-2"/>
                <w:sz w:val="14"/>
                <w:szCs w:val="14"/>
              </w:rPr>
              <w:t>1.247.097,00</w:t>
            </w:r>
          </w:p>
        </w:tc>
      </w:tr>
      <w:tr w:rsidR="00A10489" w:rsidRPr="00704BBA" w:rsidTr="63A4174D">
        <w:trPr>
          <w:trHeight w:val="264"/>
        </w:trPr>
        <w:tc>
          <w:tcPr>
            <w:tcW w:w="585" w:type="dxa"/>
          </w:tcPr>
          <w:p w:rsidR="00A10489" w:rsidRPr="00704BBA" w:rsidRDefault="00D47933" w:rsidP="63A4174D">
            <w:pPr>
              <w:pStyle w:val="TableParagraph"/>
              <w:spacing w:before="69"/>
              <w:ind w:left="30"/>
              <w:rPr>
                <w:sz w:val="14"/>
                <w:szCs w:val="14"/>
              </w:rPr>
            </w:pPr>
            <w:r w:rsidRPr="3847C145">
              <w:rPr>
                <w:spacing w:val="-4"/>
                <w:sz w:val="14"/>
                <w:szCs w:val="14"/>
              </w:rPr>
              <w:t>II.8</w:t>
            </w:r>
          </w:p>
        </w:tc>
        <w:tc>
          <w:tcPr>
            <w:tcW w:w="6038" w:type="dxa"/>
          </w:tcPr>
          <w:p w:rsidR="00A10489" w:rsidRPr="00704BBA" w:rsidRDefault="00D47933" w:rsidP="63A4174D">
            <w:pPr>
              <w:pStyle w:val="TableParagraph"/>
              <w:spacing w:before="69"/>
              <w:ind w:left="117"/>
              <w:rPr>
                <w:sz w:val="14"/>
                <w:szCs w:val="14"/>
              </w:rPr>
            </w:pPr>
            <w:r w:rsidRPr="3847C145">
              <w:rPr>
                <w:sz w:val="14"/>
                <w:szCs w:val="14"/>
              </w:rPr>
              <w:t xml:space="preserve">Kultūros ir kitos </w:t>
            </w:r>
            <w:r w:rsidRPr="3847C145">
              <w:rPr>
                <w:spacing w:val="-2"/>
                <w:sz w:val="14"/>
                <w:szCs w:val="14"/>
              </w:rPr>
              <w:t>vertybės</w:t>
            </w:r>
          </w:p>
        </w:tc>
        <w:tc>
          <w:tcPr>
            <w:tcW w:w="851" w:type="dxa"/>
          </w:tcPr>
          <w:p w:rsidR="00A10489" w:rsidRPr="00F67409" w:rsidRDefault="00A10489">
            <w:pPr>
              <w:pStyle w:val="TableParagraph"/>
              <w:rPr>
                <w:rFonts w:ascii="Times New Roman"/>
                <w:sz w:val="14"/>
                <w:szCs w:val="14"/>
              </w:rPr>
            </w:pPr>
          </w:p>
        </w:tc>
        <w:tc>
          <w:tcPr>
            <w:tcW w:w="1446" w:type="dxa"/>
          </w:tcPr>
          <w:p w:rsidR="00A10489" w:rsidRPr="00F67409" w:rsidRDefault="00A10489" w:rsidP="00F67409">
            <w:pPr>
              <w:pStyle w:val="TableParagraph"/>
              <w:jc w:val="right"/>
              <w:rPr>
                <w:sz w:val="14"/>
                <w:szCs w:val="14"/>
              </w:rPr>
            </w:pPr>
          </w:p>
        </w:tc>
        <w:tc>
          <w:tcPr>
            <w:tcW w:w="1436" w:type="dxa"/>
          </w:tcPr>
          <w:p w:rsidR="00A10489" w:rsidRPr="00F67409" w:rsidRDefault="00A10489" w:rsidP="00F67409">
            <w:pPr>
              <w:pStyle w:val="TableParagraph"/>
              <w:jc w:val="right"/>
              <w:rPr>
                <w:sz w:val="14"/>
                <w:szCs w:val="14"/>
              </w:rPr>
            </w:pPr>
          </w:p>
        </w:tc>
      </w:tr>
      <w:tr w:rsidR="00A10489" w:rsidRPr="00704BBA" w:rsidTr="63A4174D">
        <w:trPr>
          <w:trHeight w:val="264"/>
        </w:trPr>
        <w:tc>
          <w:tcPr>
            <w:tcW w:w="585" w:type="dxa"/>
          </w:tcPr>
          <w:p w:rsidR="00A10489" w:rsidRPr="00704BBA" w:rsidRDefault="00D47933" w:rsidP="63A4174D">
            <w:pPr>
              <w:pStyle w:val="TableParagraph"/>
              <w:spacing w:before="69"/>
              <w:ind w:left="30"/>
              <w:rPr>
                <w:sz w:val="14"/>
                <w:szCs w:val="14"/>
              </w:rPr>
            </w:pPr>
            <w:r w:rsidRPr="3847C145">
              <w:rPr>
                <w:spacing w:val="-4"/>
                <w:sz w:val="14"/>
                <w:szCs w:val="14"/>
              </w:rPr>
              <w:t>II.9</w:t>
            </w:r>
          </w:p>
        </w:tc>
        <w:tc>
          <w:tcPr>
            <w:tcW w:w="6038" w:type="dxa"/>
          </w:tcPr>
          <w:p w:rsidR="00A10489" w:rsidRPr="00704BBA" w:rsidRDefault="00D47933" w:rsidP="63A4174D">
            <w:pPr>
              <w:pStyle w:val="TableParagraph"/>
              <w:spacing w:before="69"/>
              <w:ind w:left="117"/>
              <w:rPr>
                <w:sz w:val="14"/>
                <w:szCs w:val="14"/>
              </w:rPr>
            </w:pPr>
            <w:r w:rsidRPr="3847C145">
              <w:rPr>
                <w:sz w:val="14"/>
                <w:szCs w:val="14"/>
              </w:rPr>
              <w:t xml:space="preserve">Nebaigta statyba ir išankstiniai </w:t>
            </w:r>
            <w:r w:rsidRPr="3847C145">
              <w:rPr>
                <w:spacing w:val="-2"/>
                <w:sz w:val="14"/>
                <w:szCs w:val="14"/>
              </w:rPr>
              <w:t>apmokėjimai</w:t>
            </w:r>
          </w:p>
        </w:tc>
        <w:tc>
          <w:tcPr>
            <w:tcW w:w="851" w:type="dxa"/>
          </w:tcPr>
          <w:p w:rsidR="00A10489" w:rsidRPr="00F67409" w:rsidRDefault="00A10489">
            <w:pPr>
              <w:pStyle w:val="TableParagraph"/>
              <w:rPr>
                <w:rFonts w:ascii="Times New Roman"/>
                <w:sz w:val="14"/>
                <w:szCs w:val="14"/>
              </w:rPr>
            </w:pPr>
          </w:p>
        </w:tc>
        <w:tc>
          <w:tcPr>
            <w:tcW w:w="1446" w:type="dxa"/>
          </w:tcPr>
          <w:p w:rsidR="00A10489" w:rsidRPr="00F67409" w:rsidRDefault="00A10489" w:rsidP="00F67409">
            <w:pPr>
              <w:pStyle w:val="TableParagraph"/>
              <w:jc w:val="right"/>
              <w:rPr>
                <w:sz w:val="14"/>
                <w:szCs w:val="14"/>
              </w:rPr>
            </w:pPr>
          </w:p>
        </w:tc>
        <w:tc>
          <w:tcPr>
            <w:tcW w:w="1436" w:type="dxa"/>
          </w:tcPr>
          <w:p w:rsidR="00A10489" w:rsidRPr="00F67409" w:rsidRDefault="00A10489" w:rsidP="00F67409">
            <w:pPr>
              <w:pStyle w:val="TableParagraph"/>
              <w:jc w:val="right"/>
              <w:rPr>
                <w:sz w:val="14"/>
                <w:szCs w:val="14"/>
              </w:rPr>
            </w:pPr>
          </w:p>
        </w:tc>
      </w:tr>
      <w:tr w:rsidR="00A10489" w:rsidRPr="00704BBA" w:rsidTr="63A4174D">
        <w:trPr>
          <w:trHeight w:val="264"/>
        </w:trPr>
        <w:tc>
          <w:tcPr>
            <w:tcW w:w="585" w:type="dxa"/>
          </w:tcPr>
          <w:p w:rsidR="00A10489" w:rsidRPr="00704BBA" w:rsidRDefault="00D47933" w:rsidP="63A4174D">
            <w:pPr>
              <w:pStyle w:val="TableParagraph"/>
              <w:spacing w:before="69"/>
              <w:ind w:left="30"/>
              <w:rPr>
                <w:sz w:val="14"/>
                <w:szCs w:val="14"/>
              </w:rPr>
            </w:pPr>
            <w:r w:rsidRPr="3847C145">
              <w:rPr>
                <w:spacing w:val="-4"/>
                <w:sz w:val="14"/>
                <w:szCs w:val="14"/>
              </w:rPr>
              <w:t>III.</w:t>
            </w:r>
          </w:p>
        </w:tc>
        <w:tc>
          <w:tcPr>
            <w:tcW w:w="6038" w:type="dxa"/>
          </w:tcPr>
          <w:p w:rsidR="00A10489" w:rsidRPr="00704BBA" w:rsidRDefault="00D47933" w:rsidP="63A4174D">
            <w:pPr>
              <w:pStyle w:val="TableParagraph"/>
              <w:spacing w:before="69"/>
              <w:ind w:left="40"/>
              <w:rPr>
                <w:sz w:val="14"/>
                <w:szCs w:val="14"/>
              </w:rPr>
            </w:pPr>
            <w:r w:rsidRPr="3847C145">
              <w:rPr>
                <w:sz w:val="14"/>
                <w:szCs w:val="14"/>
              </w:rPr>
              <w:t xml:space="preserve">Ilgalaikis finansinis </w:t>
            </w:r>
            <w:r w:rsidRPr="3847C145">
              <w:rPr>
                <w:spacing w:val="-2"/>
                <w:sz w:val="14"/>
                <w:szCs w:val="14"/>
              </w:rPr>
              <w:t>turtas</w:t>
            </w:r>
          </w:p>
        </w:tc>
        <w:tc>
          <w:tcPr>
            <w:tcW w:w="851" w:type="dxa"/>
          </w:tcPr>
          <w:p w:rsidR="00A10489" w:rsidRPr="00F67409" w:rsidRDefault="00A10489">
            <w:pPr>
              <w:pStyle w:val="TableParagraph"/>
              <w:rPr>
                <w:rFonts w:ascii="Times New Roman"/>
                <w:sz w:val="14"/>
                <w:szCs w:val="14"/>
              </w:rPr>
            </w:pPr>
          </w:p>
        </w:tc>
        <w:tc>
          <w:tcPr>
            <w:tcW w:w="1446" w:type="dxa"/>
          </w:tcPr>
          <w:p w:rsidR="00A10489" w:rsidRPr="00F67409" w:rsidRDefault="00A10489" w:rsidP="00F67409">
            <w:pPr>
              <w:pStyle w:val="TableParagraph"/>
              <w:jc w:val="right"/>
              <w:rPr>
                <w:sz w:val="14"/>
                <w:szCs w:val="14"/>
              </w:rPr>
            </w:pPr>
          </w:p>
        </w:tc>
        <w:tc>
          <w:tcPr>
            <w:tcW w:w="1436" w:type="dxa"/>
          </w:tcPr>
          <w:p w:rsidR="00A10489" w:rsidRPr="00F67409" w:rsidRDefault="00A10489" w:rsidP="00F67409">
            <w:pPr>
              <w:pStyle w:val="TableParagraph"/>
              <w:jc w:val="right"/>
              <w:rPr>
                <w:sz w:val="14"/>
                <w:szCs w:val="14"/>
              </w:rPr>
            </w:pPr>
          </w:p>
        </w:tc>
      </w:tr>
      <w:tr w:rsidR="00A10489" w:rsidRPr="00704BBA" w:rsidTr="63A4174D">
        <w:trPr>
          <w:trHeight w:val="264"/>
        </w:trPr>
        <w:tc>
          <w:tcPr>
            <w:tcW w:w="585" w:type="dxa"/>
          </w:tcPr>
          <w:p w:rsidR="00A10489" w:rsidRPr="00704BBA" w:rsidRDefault="00D47933" w:rsidP="63A4174D">
            <w:pPr>
              <w:pStyle w:val="TableParagraph"/>
              <w:spacing w:before="68"/>
              <w:ind w:left="30"/>
              <w:rPr>
                <w:sz w:val="14"/>
                <w:szCs w:val="14"/>
              </w:rPr>
            </w:pPr>
            <w:r w:rsidRPr="3847C145">
              <w:rPr>
                <w:spacing w:val="-5"/>
                <w:sz w:val="14"/>
                <w:szCs w:val="14"/>
              </w:rPr>
              <w:t>IV.</w:t>
            </w:r>
          </w:p>
        </w:tc>
        <w:tc>
          <w:tcPr>
            <w:tcW w:w="6038" w:type="dxa"/>
          </w:tcPr>
          <w:p w:rsidR="00A10489" w:rsidRPr="00704BBA" w:rsidRDefault="00D47933" w:rsidP="63A4174D">
            <w:pPr>
              <w:pStyle w:val="TableParagraph"/>
              <w:spacing w:before="68"/>
              <w:ind w:left="40"/>
              <w:rPr>
                <w:sz w:val="14"/>
                <w:szCs w:val="14"/>
              </w:rPr>
            </w:pPr>
            <w:r w:rsidRPr="3847C145">
              <w:rPr>
                <w:sz w:val="14"/>
                <w:szCs w:val="14"/>
              </w:rPr>
              <w:t xml:space="preserve">Mineraliniai </w:t>
            </w:r>
            <w:r w:rsidRPr="3847C145">
              <w:rPr>
                <w:spacing w:val="-2"/>
                <w:sz w:val="14"/>
                <w:szCs w:val="14"/>
              </w:rPr>
              <w:t>ištekliai</w:t>
            </w:r>
          </w:p>
        </w:tc>
        <w:tc>
          <w:tcPr>
            <w:tcW w:w="851" w:type="dxa"/>
          </w:tcPr>
          <w:p w:rsidR="00A10489" w:rsidRPr="00F67409" w:rsidRDefault="00A10489">
            <w:pPr>
              <w:pStyle w:val="TableParagraph"/>
              <w:rPr>
                <w:rFonts w:ascii="Times New Roman"/>
                <w:sz w:val="14"/>
                <w:szCs w:val="14"/>
              </w:rPr>
            </w:pPr>
          </w:p>
        </w:tc>
        <w:tc>
          <w:tcPr>
            <w:tcW w:w="1446" w:type="dxa"/>
          </w:tcPr>
          <w:p w:rsidR="00A10489" w:rsidRPr="00F67409" w:rsidRDefault="00A10489" w:rsidP="00F67409">
            <w:pPr>
              <w:pStyle w:val="TableParagraph"/>
              <w:jc w:val="right"/>
              <w:rPr>
                <w:sz w:val="14"/>
                <w:szCs w:val="14"/>
              </w:rPr>
            </w:pPr>
          </w:p>
        </w:tc>
        <w:tc>
          <w:tcPr>
            <w:tcW w:w="1436" w:type="dxa"/>
          </w:tcPr>
          <w:p w:rsidR="00A10489" w:rsidRPr="00F67409" w:rsidRDefault="00A10489" w:rsidP="00F67409">
            <w:pPr>
              <w:pStyle w:val="TableParagraph"/>
              <w:jc w:val="right"/>
              <w:rPr>
                <w:sz w:val="14"/>
                <w:szCs w:val="14"/>
              </w:rPr>
            </w:pPr>
          </w:p>
        </w:tc>
      </w:tr>
      <w:tr w:rsidR="00A10489" w:rsidRPr="00704BBA" w:rsidTr="63A4174D">
        <w:trPr>
          <w:trHeight w:val="264"/>
        </w:trPr>
        <w:tc>
          <w:tcPr>
            <w:tcW w:w="585" w:type="dxa"/>
          </w:tcPr>
          <w:p w:rsidR="00A10489" w:rsidRPr="00704BBA" w:rsidRDefault="00D47933" w:rsidP="63A4174D">
            <w:pPr>
              <w:pStyle w:val="TableParagraph"/>
              <w:spacing w:before="68"/>
              <w:ind w:left="30"/>
              <w:rPr>
                <w:sz w:val="14"/>
                <w:szCs w:val="14"/>
              </w:rPr>
            </w:pPr>
            <w:r w:rsidRPr="3847C145">
              <w:rPr>
                <w:spacing w:val="-5"/>
                <w:sz w:val="14"/>
                <w:szCs w:val="14"/>
              </w:rPr>
              <w:t>V.</w:t>
            </w:r>
          </w:p>
        </w:tc>
        <w:tc>
          <w:tcPr>
            <w:tcW w:w="6038" w:type="dxa"/>
          </w:tcPr>
          <w:p w:rsidR="00A10489" w:rsidRPr="00704BBA" w:rsidRDefault="00D47933" w:rsidP="63A4174D">
            <w:pPr>
              <w:pStyle w:val="TableParagraph"/>
              <w:spacing w:before="68"/>
              <w:ind w:left="40"/>
              <w:rPr>
                <w:sz w:val="14"/>
                <w:szCs w:val="14"/>
              </w:rPr>
            </w:pPr>
            <w:r w:rsidRPr="3847C145">
              <w:rPr>
                <w:sz w:val="14"/>
                <w:szCs w:val="14"/>
              </w:rPr>
              <w:t xml:space="preserve">Kitas ilgalaikis </w:t>
            </w:r>
            <w:r w:rsidRPr="3847C145">
              <w:rPr>
                <w:spacing w:val="-2"/>
                <w:sz w:val="14"/>
                <w:szCs w:val="14"/>
              </w:rPr>
              <w:t>turtas</w:t>
            </w:r>
          </w:p>
        </w:tc>
        <w:tc>
          <w:tcPr>
            <w:tcW w:w="851" w:type="dxa"/>
          </w:tcPr>
          <w:p w:rsidR="00A10489" w:rsidRPr="00F67409" w:rsidRDefault="00A10489">
            <w:pPr>
              <w:pStyle w:val="TableParagraph"/>
              <w:rPr>
                <w:rFonts w:ascii="Times New Roman"/>
                <w:sz w:val="14"/>
                <w:szCs w:val="14"/>
              </w:rPr>
            </w:pPr>
          </w:p>
        </w:tc>
        <w:tc>
          <w:tcPr>
            <w:tcW w:w="1446" w:type="dxa"/>
          </w:tcPr>
          <w:p w:rsidR="00A10489" w:rsidRPr="00F67409" w:rsidRDefault="63A4174D" w:rsidP="63A4174D">
            <w:pPr>
              <w:pStyle w:val="TableParagraph"/>
              <w:spacing w:before="68"/>
              <w:ind w:right="19"/>
              <w:jc w:val="right"/>
              <w:rPr>
                <w:sz w:val="14"/>
                <w:szCs w:val="14"/>
              </w:rPr>
            </w:pPr>
            <w:r w:rsidRPr="63A4174D">
              <w:rPr>
                <w:sz w:val="14"/>
                <w:szCs w:val="14"/>
              </w:rPr>
              <w:t>1 486 880,79</w:t>
            </w:r>
          </w:p>
        </w:tc>
        <w:tc>
          <w:tcPr>
            <w:tcW w:w="1436" w:type="dxa"/>
          </w:tcPr>
          <w:p w:rsidR="00A10489" w:rsidRPr="00F67409" w:rsidRDefault="00D47933" w:rsidP="63A4174D">
            <w:pPr>
              <w:pStyle w:val="TableParagraph"/>
              <w:spacing w:before="68"/>
              <w:ind w:right="9"/>
              <w:jc w:val="right"/>
              <w:rPr>
                <w:sz w:val="14"/>
                <w:szCs w:val="14"/>
              </w:rPr>
            </w:pPr>
            <w:r w:rsidRPr="00F67409">
              <w:rPr>
                <w:spacing w:val="-2"/>
                <w:sz w:val="14"/>
                <w:szCs w:val="14"/>
              </w:rPr>
              <w:t>2.252.201,24</w:t>
            </w:r>
          </w:p>
        </w:tc>
      </w:tr>
      <w:tr w:rsidR="00A10489" w:rsidRPr="00704BBA" w:rsidTr="63A4174D">
        <w:trPr>
          <w:trHeight w:val="264"/>
        </w:trPr>
        <w:tc>
          <w:tcPr>
            <w:tcW w:w="585" w:type="dxa"/>
          </w:tcPr>
          <w:p w:rsidR="00A10489" w:rsidRPr="00704BBA" w:rsidRDefault="00D47933" w:rsidP="63A4174D">
            <w:pPr>
              <w:pStyle w:val="TableParagraph"/>
              <w:spacing w:before="69"/>
              <w:ind w:left="30"/>
              <w:rPr>
                <w:sz w:val="14"/>
                <w:szCs w:val="14"/>
              </w:rPr>
            </w:pPr>
            <w:r w:rsidRPr="3847C145">
              <w:rPr>
                <w:spacing w:val="-5"/>
                <w:sz w:val="14"/>
                <w:szCs w:val="14"/>
              </w:rPr>
              <w:t>B.</w:t>
            </w:r>
          </w:p>
        </w:tc>
        <w:tc>
          <w:tcPr>
            <w:tcW w:w="6038" w:type="dxa"/>
          </w:tcPr>
          <w:p w:rsidR="00A10489" w:rsidRPr="00704BBA" w:rsidRDefault="00D47933" w:rsidP="63A4174D">
            <w:pPr>
              <w:pStyle w:val="TableParagraph"/>
              <w:spacing w:before="69"/>
              <w:ind w:left="40"/>
              <w:rPr>
                <w:b/>
                <w:bCs/>
                <w:sz w:val="14"/>
                <w:szCs w:val="14"/>
              </w:rPr>
            </w:pPr>
            <w:r w:rsidRPr="63A4174D">
              <w:rPr>
                <w:b/>
                <w:bCs/>
                <w:sz w:val="14"/>
                <w:szCs w:val="14"/>
              </w:rPr>
              <w:t xml:space="preserve">BIOLOGINIS </w:t>
            </w:r>
            <w:r w:rsidRPr="63A4174D">
              <w:rPr>
                <w:b/>
                <w:bCs/>
                <w:spacing w:val="-2"/>
                <w:sz w:val="14"/>
                <w:szCs w:val="14"/>
              </w:rPr>
              <w:t>TURTAS</w:t>
            </w:r>
          </w:p>
        </w:tc>
        <w:tc>
          <w:tcPr>
            <w:tcW w:w="851" w:type="dxa"/>
          </w:tcPr>
          <w:p w:rsidR="00A10489" w:rsidRPr="00F67409" w:rsidRDefault="00A10489">
            <w:pPr>
              <w:pStyle w:val="TableParagraph"/>
              <w:rPr>
                <w:rFonts w:ascii="Times New Roman"/>
                <w:sz w:val="14"/>
                <w:szCs w:val="14"/>
              </w:rPr>
            </w:pPr>
          </w:p>
        </w:tc>
        <w:tc>
          <w:tcPr>
            <w:tcW w:w="1446" w:type="dxa"/>
          </w:tcPr>
          <w:p w:rsidR="00A10489" w:rsidRPr="00F67409" w:rsidRDefault="00A10489" w:rsidP="00F67409">
            <w:pPr>
              <w:pStyle w:val="TableParagraph"/>
              <w:jc w:val="right"/>
              <w:rPr>
                <w:sz w:val="14"/>
                <w:szCs w:val="14"/>
              </w:rPr>
            </w:pPr>
          </w:p>
        </w:tc>
        <w:tc>
          <w:tcPr>
            <w:tcW w:w="1436" w:type="dxa"/>
          </w:tcPr>
          <w:p w:rsidR="00A10489" w:rsidRPr="00F67409" w:rsidRDefault="00A10489" w:rsidP="00F67409">
            <w:pPr>
              <w:pStyle w:val="TableParagraph"/>
              <w:jc w:val="right"/>
              <w:rPr>
                <w:sz w:val="14"/>
                <w:szCs w:val="14"/>
              </w:rPr>
            </w:pPr>
          </w:p>
        </w:tc>
      </w:tr>
      <w:tr w:rsidR="00A10489" w:rsidRPr="00704BBA" w:rsidTr="63A4174D">
        <w:trPr>
          <w:trHeight w:val="264"/>
        </w:trPr>
        <w:tc>
          <w:tcPr>
            <w:tcW w:w="585" w:type="dxa"/>
          </w:tcPr>
          <w:p w:rsidR="00A10489" w:rsidRPr="00704BBA" w:rsidRDefault="00D47933" w:rsidP="63A4174D">
            <w:pPr>
              <w:pStyle w:val="TableParagraph"/>
              <w:spacing w:before="69"/>
              <w:ind w:left="30"/>
              <w:rPr>
                <w:sz w:val="14"/>
                <w:szCs w:val="14"/>
              </w:rPr>
            </w:pPr>
            <w:r w:rsidRPr="3847C145">
              <w:rPr>
                <w:spacing w:val="-5"/>
                <w:sz w:val="14"/>
                <w:szCs w:val="14"/>
              </w:rPr>
              <w:t>C.</w:t>
            </w:r>
          </w:p>
        </w:tc>
        <w:tc>
          <w:tcPr>
            <w:tcW w:w="6038" w:type="dxa"/>
          </w:tcPr>
          <w:p w:rsidR="00A10489" w:rsidRPr="00704BBA" w:rsidRDefault="00D47933" w:rsidP="63A4174D">
            <w:pPr>
              <w:pStyle w:val="TableParagraph"/>
              <w:spacing w:before="69"/>
              <w:ind w:left="40"/>
              <w:rPr>
                <w:b/>
                <w:bCs/>
                <w:sz w:val="14"/>
                <w:szCs w:val="14"/>
              </w:rPr>
            </w:pPr>
            <w:r w:rsidRPr="63A4174D">
              <w:rPr>
                <w:b/>
                <w:bCs/>
                <w:sz w:val="14"/>
                <w:szCs w:val="14"/>
              </w:rPr>
              <w:t xml:space="preserve">TRUMPALAIKIS </w:t>
            </w:r>
            <w:r w:rsidRPr="63A4174D">
              <w:rPr>
                <w:b/>
                <w:bCs/>
                <w:spacing w:val="-2"/>
                <w:sz w:val="14"/>
                <w:szCs w:val="14"/>
              </w:rPr>
              <w:t>TURTAS</w:t>
            </w:r>
          </w:p>
        </w:tc>
        <w:tc>
          <w:tcPr>
            <w:tcW w:w="851" w:type="dxa"/>
          </w:tcPr>
          <w:p w:rsidR="00A10489" w:rsidRPr="00F67409" w:rsidRDefault="00A10489">
            <w:pPr>
              <w:pStyle w:val="TableParagraph"/>
              <w:rPr>
                <w:rFonts w:ascii="Times New Roman"/>
                <w:sz w:val="14"/>
                <w:szCs w:val="14"/>
              </w:rPr>
            </w:pPr>
          </w:p>
        </w:tc>
        <w:tc>
          <w:tcPr>
            <w:tcW w:w="1446" w:type="dxa"/>
          </w:tcPr>
          <w:p w:rsidR="00A10489" w:rsidRPr="00F67409" w:rsidRDefault="63A4174D" w:rsidP="63A4174D">
            <w:pPr>
              <w:pStyle w:val="TableParagraph"/>
              <w:spacing w:before="69"/>
              <w:ind w:right="19"/>
              <w:jc w:val="right"/>
              <w:rPr>
                <w:sz w:val="14"/>
                <w:szCs w:val="14"/>
              </w:rPr>
            </w:pPr>
            <w:r w:rsidRPr="63A4174D">
              <w:rPr>
                <w:sz w:val="14"/>
                <w:szCs w:val="14"/>
              </w:rPr>
              <w:t>7 936 261,99</w:t>
            </w:r>
          </w:p>
        </w:tc>
        <w:tc>
          <w:tcPr>
            <w:tcW w:w="1436" w:type="dxa"/>
          </w:tcPr>
          <w:p w:rsidR="00A10489" w:rsidRPr="00F67409" w:rsidRDefault="00D47933" w:rsidP="63A4174D">
            <w:pPr>
              <w:pStyle w:val="TableParagraph"/>
              <w:spacing w:before="69"/>
              <w:ind w:right="9"/>
              <w:jc w:val="right"/>
              <w:rPr>
                <w:sz w:val="14"/>
                <w:szCs w:val="14"/>
              </w:rPr>
            </w:pPr>
            <w:r w:rsidRPr="00F67409">
              <w:rPr>
                <w:spacing w:val="-2"/>
                <w:sz w:val="14"/>
                <w:szCs w:val="14"/>
              </w:rPr>
              <w:t>4.121.911,67</w:t>
            </w:r>
          </w:p>
        </w:tc>
      </w:tr>
      <w:tr w:rsidR="00A10489" w:rsidRPr="00704BBA" w:rsidTr="63A4174D">
        <w:trPr>
          <w:trHeight w:val="264"/>
        </w:trPr>
        <w:tc>
          <w:tcPr>
            <w:tcW w:w="585" w:type="dxa"/>
          </w:tcPr>
          <w:p w:rsidR="00A10489" w:rsidRPr="00704BBA" w:rsidRDefault="00D47933" w:rsidP="63A4174D">
            <w:pPr>
              <w:pStyle w:val="TableParagraph"/>
              <w:spacing w:before="68"/>
              <w:ind w:left="30"/>
              <w:rPr>
                <w:sz w:val="14"/>
                <w:szCs w:val="14"/>
              </w:rPr>
            </w:pPr>
            <w:r w:rsidRPr="3847C145">
              <w:rPr>
                <w:spacing w:val="-5"/>
                <w:sz w:val="14"/>
                <w:szCs w:val="14"/>
              </w:rPr>
              <w:t>I.</w:t>
            </w:r>
          </w:p>
        </w:tc>
        <w:tc>
          <w:tcPr>
            <w:tcW w:w="6038" w:type="dxa"/>
          </w:tcPr>
          <w:p w:rsidR="00A10489" w:rsidRPr="00704BBA" w:rsidRDefault="00D47933" w:rsidP="63A4174D">
            <w:pPr>
              <w:pStyle w:val="TableParagraph"/>
              <w:spacing w:before="68"/>
              <w:ind w:left="40"/>
              <w:rPr>
                <w:sz w:val="14"/>
                <w:szCs w:val="14"/>
              </w:rPr>
            </w:pPr>
            <w:r w:rsidRPr="3847C145">
              <w:rPr>
                <w:spacing w:val="-2"/>
                <w:sz w:val="14"/>
                <w:szCs w:val="14"/>
              </w:rPr>
              <w:t>Atsargos</w:t>
            </w:r>
          </w:p>
        </w:tc>
        <w:tc>
          <w:tcPr>
            <w:tcW w:w="851" w:type="dxa"/>
          </w:tcPr>
          <w:p w:rsidR="00A10489" w:rsidRPr="00F67409" w:rsidRDefault="00D47933" w:rsidP="63A4174D">
            <w:pPr>
              <w:pStyle w:val="TableParagraph"/>
              <w:spacing w:before="26"/>
              <w:ind w:left="61"/>
              <w:rPr>
                <w:sz w:val="14"/>
                <w:szCs w:val="14"/>
              </w:rPr>
            </w:pPr>
            <w:r w:rsidRPr="00F67409">
              <w:rPr>
                <w:spacing w:val="-5"/>
                <w:sz w:val="14"/>
                <w:szCs w:val="14"/>
              </w:rPr>
              <w:t>3.</w:t>
            </w:r>
          </w:p>
        </w:tc>
        <w:tc>
          <w:tcPr>
            <w:tcW w:w="1446" w:type="dxa"/>
          </w:tcPr>
          <w:p w:rsidR="00A10489" w:rsidRPr="00F67409" w:rsidRDefault="63A4174D" w:rsidP="63A4174D">
            <w:pPr>
              <w:pStyle w:val="TableParagraph"/>
              <w:spacing w:before="68"/>
              <w:ind w:right="19"/>
              <w:jc w:val="right"/>
              <w:rPr>
                <w:sz w:val="14"/>
                <w:szCs w:val="14"/>
              </w:rPr>
            </w:pPr>
            <w:r w:rsidRPr="63A4174D">
              <w:rPr>
                <w:sz w:val="14"/>
                <w:szCs w:val="14"/>
              </w:rPr>
              <w:t>473 297,81</w:t>
            </w:r>
          </w:p>
        </w:tc>
        <w:tc>
          <w:tcPr>
            <w:tcW w:w="1436" w:type="dxa"/>
          </w:tcPr>
          <w:p w:rsidR="00A10489" w:rsidRPr="00F67409" w:rsidRDefault="00D47933" w:rsidP="63A4174D">
            <w:pPr>
              <w:pStyle w:val="TableParagraph"/>
              <w:spacing w:before="68"/>
              <w:ind w:right="9"/>
              <w:jc w:val="right"/>
              <w:rPr>
                <w:sz w:val="14"/>
                <w:szCs w:val="14"/>
              </w:rPr>
            </w:pPr>
            <w:r w:rsidRPr="00F67409">
              <w:rPr>
                <w:spacing w:val="-2"/>
                <w:sz w:val="14"/>
                <w:szCs w:val="14"/>
              </w:rPr>
              <w:t>269.237,85</w:t>
            </w:r>
          </w:p>
        </w:tc>
      </w:tr>
      <w:tr w:rsidR="00A10489" w:rsidRPr="00704BBA" w:rsidTr="63A4174D">
        <w:trPr>
          <w:trHeight w:val="264"/>
        </w:trPr>
        <w:tc>
          <w:tcPr>
            <w:tcW w:w="585" w:type="dxa"/>
          </w:tcPr>
          <w:p w:rsidR="00A10489" w:rsidRPr="00704BBA" w:rsidRDefault="00D47933" w:rsidP="63A4174D">
            <w:pPr>
              <w:pStyle w:val="TableParagraph"/>
              <w:spacing w:before="68"/>
              <w:ind w:left="30"/>
              <w:rPr>
                <w:sz w:val="14"/>
                <w:szCs w:val="14"/>
              </w:rPr>
            </w:pPr>
            <w:r w:rsidRPr="3847C145">
              <w:rPr>
                <w:spacing w:val="-5"/>
                <w:sz w:val="14"/>
                <w:szCs w:val="14"/>
              </w:rPr>
              <w:t>I.1</w:t>
            </w:r>
          </w:p>
        </w:tc>
        <w:tc>
          <w:tcPr>
            <w:tcW w:w="6038" w:type="dxa"/>
          </w:tcPr>
          <w:p w:rsidR="00A10489" w:rsidRPr="00704BBA" w:rsidRDefault="00D47933" w:rsidP="63A4174D">
            <w:pPr>
              <w:pStyle w:val="TableParagraph"/>
              <w:spacing w:before="68"/>
              <w:ind w:left="117"/>
              <w:rPr>
                <w:sz w:val="14"/>
                <w:szCs w:val="14"/>
              </w:rPr>
            </w:pPr>
            <w:r w:rsidRPr="3847C145">
              <w:rPr>
                <w:sz w:val="14"/>
                <w:szCs w:val="14"/>
              </w:rPr>
              <w:t xml:space="preserve">Strateginės ir neliečiamosios </w:t>
            </w:r>
            <w:r w:rsidRPr="3847C145">
              <w:rPr>
                <w:spacing w:val="-2"/>
                <w:sz w:val="14"/>
                <w:szCs w:val="14"/>
              </w:rPr>
              <w:t>atsargos</w:t>
            </w:r>
          </w:p>
        </w:tc>
        <w:tc>
          <w:tcPr>
            <w:tcW w:w="851" w:type="dxa"/>
          </w:tcPr>
          <w:p w:rsidR="00A10489" w:rsidRPr="00F67409" w:rsidRDefault="00A10489">
            <w:pPr>
              <w:pStyle w:val="TableParagraph"/>
              <w:rPr>
                <w:rFonts w:ascii="Times New Roman"/>
                <w:sz w:val="14"/>
                <w:szCs w:val="14"/>
              </w:rPr>
            </w:pPr>
          </w:p>
        </w:tc>
        <w:tc>
          <w:tcPr>
            <w:tcW w:w="1446" w:type="dxa"/>
          </w:tcPr>
          <w:p w:rsidR="00A10489" w:rsidRPr="00F67409" w:rsidRDefault="00A10489" w:rsidP="00F67409">
            <w:pPr>
              <w:pStyle w:val="TableParagraph"/>
              <w:jc w:val="right"/>
              <w:rPr>
                <w:sz w:val="14"/>
                <w:szCs w:val="14"/>
              </w:rPr>
            </w:pPr>
          </w:p>
        </w:tc>
        <w:tc>
          <w:tcPr>
            <w:tcW w:w="1436" w:type="dxa"/>
          </w:tcPr>
          <w:p w:rsidR="00A10489" w:rsidRPr="00F67409" w:rsidRDefault="00A10489" w:rsidP="00F67409">
            <w:pPr>
              <w:pStyle w:val="TableParagraph"/>
              <w:jc w:val="right"/>
              <w:rPr>
                <w:sz w:val="14"/>
                <w:szCs w:val="14"/>
              </w:rPr>
            </w:pPr>
          </w:p>
        </w:tc>
      </w:tr>
      <w:tr w:rsidR="00A10489" w:rsidRPr="00704BBA" w:rsidTr="63A4174D">
        <w:trPr>
          <w:trHeight w:val="264"/>
        </w:trPr>
        <w:tc>
          <w:tcPr>
            <w:tcW w:w="585" w:type="dxa"/>
          </w:tcPr>
          <w:p w:rsidR="00A10489" w:rsidRPr="00704BBA" w:rsidRDefault="00D47933" w:rsidP="63A4174D">
            <w:pPr>
              <w:pStyle w:val="TableParagraph"/>
              <w:spacing w:before="69"/>
              <w:ind w:left="30"/>
              <w:rPr>
                <w:sz w:val="14"/>
                <w:szCs w:val="14"/>
              </w:rPr>
            </w:pPr>
            <w:r w:rsidRPr="3847C145">
              <w:rPr>
                <w:spacing w:val="-5"/>
                <w:sz w:val="14"/>
                <w:szCs w:val="14"/>
              </w:rPr>
              <w:t>I.2</w:t>
            </w:r>
          </w:p>
        </w:tc>
        <w:tc>
          <w:tcPr>
            <w:tcW w:w="6038" w:type="dxa"/>
          </w:tcPr>
          <w:p w:rsidR="00A10489" w:rsidRPr="00704BBA" w:rsidRDefault="00D47933" w:rsidP="63A4174D">
            <w:pPr>
              <w:pStyle w:val="TableParagraph"/>
              <w:spacing w:before="69"/>
              <w:ind w:left="117"/>
              <w:rPr>
                <w:sz w:val="14"/>
                <w:szCs w:val="14"/>
              </w:rPr>
            </w:pPr>
            <w:r w:rsidRPr="3847C145">
              <w:rPr>
                <w:sz w:val="14"/>
                <w:szCs w:val="14"/>
              </w:rPr>
              <w:t xml:space="preserve">Medžiagos, žaliavos ir ūkinis </w:t>
            </w:r>
            <w:r w:rsidRPr="3847C145">
              <w:rPr>
                <w:spacing w:val="-2"/>
                <w:sz w:val="14"/>
                <w:szCs w:val="14"/>
              </w:rPr>
              <w:t>inventorius</w:t>
            </w:r>
          </w:p>
        </w:tc>
        <w:tc>
          <w:tcPr>
            <w:tcW w:w="851" w:type="dxa"/>
          </w:tcPr>
          <w:p w:rsidR="00A10489" w:rsidRPr="00F67409" w:rsidRDefault="00A10489">
            <w:pPr>
              <w:pStyle w:val="TableParagraph"/>
              <w:rPr>
                <w:rFonts w:ascii="Times New Roman"/>
                <w:sz w:val="14"/>
                <w:szCs w:val="14"/>
              </w:rPr>
            </w:pPr>
          </w:p>
        </w:tc>
        <w:tc>
          <w:tcPr>
            <w:tcW w:w="1446" w:type="dxa"/>
          </w:tcPr>
          <w:p w:rsidR="00A10489" w:rsidRPr="00F67409" w:rsidRDefault="63A4174D" w:rsidP="63A4174D">
            <w:pPr>
              <w:pStyle w:val="TableParagraph"/>
              <w:spacing w:before="69"/>
              <w:ind w:right="19"/>
              <w:jc w:val="right"/>
              <w:rPr>
                <w:sz w:val="14"/>
                <w:szCs w:val="14"/>
              </w:rPr>
            </w:pPr>
            <w:r w:rsidRPr="63A4174D">
              <w:rPr>
                <w:sz w:val="14"/>
                <w:szCs w:val="14"/>
              </w:rPr>
              <w:t>473 297,81</w:t>
            </w:r>
          </w:p>
        </w:tc>
        <w:tc>
          <w:tcPr>
            <w:tcW w:w="1436" w:type="dxa"/>
          </w:tcPr>
          <w:p w:rsidR="00A10489" w:rsidRPr="00F67409" w:rsidRDefault="00D47933" w:rsidP="63A4174D">
            <w:pPr>
              <w:pStyle w:val="TableParagraph"/>
              <w:spacing w:before="69"/>
              <w:ind w:right="9"/>
              <w:jc w:val="right"/>
              <w:rPr>
                <w:sz w:val="14"/>
                <w:szCs w:val="14"/>
              </w:rPr>
            </w:pPr>
            <w:r w:rsidRPr="00F67409">
              <w:rPr>
                <w:spacing w:val="-2"/>
                <w:sz w:val="14"/>
                <w:szCs w:val="14"/>
              </w:rPr>
              <w:t>269.237,85</w:t>
            </w:r>
          </w:p>
        </w:tc>
      </w:tr>
      <w:tr w:rsidR="00A10489" w:rsidRPr="00704BBA" w:rsidTr="63A4174D">
        <w:trPr>
          <w:trHeight w:val="264"/>
        </w:trPr>
        <w:tc>
          <w:tcPr>
            <w:tcW w:w="585" w:type="dxa"/>
          </w:tcPr>
          <w:p w:rsidR="00A10489" w:rsidRPr="00704BBA" w:rsidRDefault="00D47933" w:rsidP="63A4174D">
            <w:pPr>
              <w:pStyle w:val="TableParagraph"/>
              <w:spacing w:before="69"/>
              <w:ind w:left="30"/>
              <w:rPr>
                <w:sz w:val="14"/>
                <w:szCs w:val="14"/>
              </w:rPr>
            </w:pPr>
            <w:r w:rsidRPr="3847C145">
              <w:rPr>
                <w:spacing w:val="-5"/>
                <w:sz w:val="14"/>
                <w:szCs w:val="14"/>
              </w:rPr>
              <w:t>I.3</w:t>
            </w:r>
          </w:p>
        </w:tc>
        <w:tc>
          <w:tcPr>
            <w:tcW w:w="6038" w:type="dxa"/>
          </w:tcPr>
          <w:p w:rsidR="00A10489" w:rsidRPr="00704BBA" w:rsidRDefault="00D47933" w:rsidP="63A4174D">
            <w:pPr>
              <w:pStyle w:val="TableParagraph"/>
              <w:spacing w:before="69"/>
              <w:ind w:left="117"/>
              <w:rPr>
                <w:sz w:val="14"/>
                <w:szCs w:val="14"/>
              </w:rPr>
            </w:pPr>
            <w:r w:rsidRPr="3847C145">
              <w:rPr>
                <w:sz w:val="14"/>
                <w:szCs w:val="14"/>
              </w:rPr>
              <w:t xml:space="preserve">Nebaigta gaminti produkcija ir nebaigtos vykdyti </w:t>
            </w:r>
            <w:r w:rsidRPr="3847C145">
              <w:rPr>
                <w:spacing w:val="-2"/>
                <w:sz w:val="14"/>
                <w:szCs w:val="14"/>
              </w:rPr>
              <w:t>sutartys</w:t>
            </w:r>
          </w:p>
        </w:tc>
        <w:tc>
          <w:tcPr>
            <w:tcW w:w="851" w:type="dxa"/>
          </w:tcPr>
          <w:p w:rsidR="00A10489" w:rsidRPr="00F67409" w:rsidRDefault="00A10489">
            <w:pPr>
              <w:pStyle w:val="TableParagraph"/>
              <w:rPr>
                <w:rFonts w:ascii="Times New Roman"/>
                <w:sz w:val="14"/>
                <w:szCs w:val="14"/>
              </w:rPr>
            </w:pPr>
          </w:p>
        </w:tc>
        <w:tc>
          <w:tcPr>
            <w:tcW w:w="1446" w:type="dxa"/>
          </w:tcPr>
          <w:p w:rsidR="00A10489" w:rsidRPr="00F67409" w:rsidRDefault="00A10489" w:rsidP="00F67409">
            <w:pPr>
              <w:pStyle w:val="TableParagraph"/>
              <w:jc w:val="right"/>
              <w:rPr>
                <w:sz w:val="14"/>
                <w:szCs w:val="14"/>
              </w:rPr>
            </w:pPr>
          </w:p>
        </w:tc>
        <w:tc>
          <w:tcPr>
            <w:tcW w:w="1436" w:type="dxa"/>
          </w:tcPr>
          <w:p w:rsidR="00A10489" w:rsidRPr="00F67409" w:rsidRDefault="00A10489" w:rsidP="00F67409">
            <w:pPr>
              <w:pStyle w:val="TableParagraph"/>
              <w:jc w:val="right"/>
              <w:rPr>
                <w:sz w:val="14"/>
                <w:szCs w:val="14"/>
              </w:rPr>
            </w:pPr>
          </w:p>
        </w:tc>
      </w:tr>
      <w:tr w:rsidR="00A10489" w:rsidRPr="00704BBA" w:rsidTr="63A4174D">
        <w:trPr>
          <w:trHeight w:val="264"/>
        </w:trPr>
        <w:tc>
          <w:tcPr>
            <w:tcW w:w="585" w:type="dxa"/>
          </w:tcPr>
          <w:p w:rsidR="00A10489" w:rsidRPr="00704BBA" w:rsidRDefault="00D47933" w:rsidP="63A4174D">
            <w:pPr>
              <w:pStyle w:val="TableParagraph"/>
              <w:spacing w:before="69"/>
              <w:ind w:left="30"/>
              <w:rPr>
                <w:sz w:val="14"/>
                <w:szCs w:val="14"/>
              </w:rPr>
            </w:pPr>
            <w:r w:rsidRPr="3847C145">
              <w:rPr>
                <w:spacing w:val="-5"/>
                <w:sz w:val="14"/>
                <w:szCs w:val="14"/>
              </w:rPr>
              <w:t>I.4</w:t>
            </w:r>
          </w:p>
        </w:tc>
        <w:tc>
          <w:tcPr>
            <w:tcW w:w="6038" w:type="dxa"/>
          </w:tcPr>
          <w:p w:rsidR="00A10489" w:rsidRPr="00704BBA" w:rsidRDefault="00D47933" w:rsidP="63A4174D">
            <w:pPr>
              <w:pStyle w:val="TableParagraph"/>
              <w:spacing w:before="69"/>
              <w:ind w:left="117"/>
              <w:rPr>
                <w:sz w:val="14"/>
                <w:szCs w:val="14"/>
              </w:rPr>
            </w:pPr>
            <w:r w:rsidRPr="3847C145">
              <w:rPr>
                <w:sz w:val="14"/>
                <w:szCs w:val="14"/>
              </w:rPr>
              <w:t xml:space="preserve">Pagaminta produkcija, atsargos, skirtos parduoti </w:t>
            </w:r>
            <w:r w:rsidRPr="3847C145">
              <w:rPr>
                <w:spacing w:val="-2"/>
                <w:sz w:val="14"/>
                <w:szCs w:val="14"/>
              </w:rPr>
              <w:t>(perduoti)</w:t>
            </w:r>
          </w:p>
        </w:tc>
        <w:tc>
          <w:tcPr>
            <w:tcW w:w="851" w:type="dxa"/>
          </w:tcPr>
          <w:p w:rsidR="00A10489" w:rsidRPr="00F67409" w:rsidRDefault="00A10489">
            <w:pPr>
              <w:pStyle w:val="TableParagraph"/>
              <w:rPr>
                <w:rFonts w:ascii="Times New Roman"/>
                <w:sz w:val="14"/>
                <w:szCs w:val="14"/>
              </w:rPr>
            </w:pPr>
          </w:p>
        </w:tc>
        <w:tc>
          <w:tcPr>
            <w:tcW w:w="1446" w:type="dxa"/>
          </w:tcPr>
          <w:p w:rsidR="00A10489" w:rsidRPr="00F67409" w:rsidRDefault="00A10489" w:rsidP="00F67409">
            <w:pPr>
              <w:pStyle w:val="TableParagraph"/>
              <w:jc w:val="right"/>
              <w:rPr>
                <w:sz w:val="14"/>
                <w:szCs w:val="14"/>
              </w:rPr>
            </w:pPr>
          </w:p>
        </w:tc>
        <w:tc>
          <w:tcPr>
            <w:tcW w:w="1436" w:type="dxa"/>
          </w:tcPr>
          <w:p w:rsidR="00A10489" w:rsidRPr="00F67409" w:rsidRDefault="00A10489" w:rsidP="00F67409">
            <w:pPr>
              <w:pStyle w:val="TableParagraph"/>
              <w:jc w:val="right"/>
              <w:rPr>
                <w:sz w:val="14"/>
                <w:szCs w:val="14"/>
              </w:rPr>
            </w:pPr>
          </w:p>
        </w:tc>
      </w:tr>
      <w:tr w:rsidR="00A10489" w:rsidRPr="00704BBA" w:rsidTr="63A4174D">
        <w:trPr>
          <w:trHeight w:val="264"/>
        </w:trPr>
        <w:tc>
          <w:tcPr>
            <w:tcW w:w="585" w:type="dxa"/>
          </w:tcPr>
          <w:p w:rsidR="00A10489" w:rsidRPr="00704BBA" w:rsidRDefault="00D47933" w:rsidP="63A4174D">
            <w:pPr>
              <w:pStyle w:val="TableParagraph"/>
              <w:spacing w:before="68"/>
              <w:ind w:left="30"/>
              <w:rPr>
                <w:sz w:val="14"/>
                <w:szCs w:val="14"/>
              </w:rPr>
            </w:pPr>
            <w:r w:rsidRPr="3847C145">
              <w:rPr>
                <w:spacing w:val="-5"/>
                <w:sz w:val="14"/>
                <w:szCs w:val="14"/>
              </w:rPr>
              <w:t>I.5</w:t>
            </w:r>
          </w:p>
        </w:tc>
        <w:tc>
          <w:tcPr>
            <w:tcW w:w="6038" w:type="dxa"/>
          </w:tcPr>
          <w:p w:rsidR="00A10489" w:rsidRPr="00704BBA" w:rsidRDefault="00D47933" w:rsidP="63A4174D">
            <w:pPr>
              <w:pStyle w:val="TableParagraph"/>
              <w:spacing w:before="68"/>
              <w:ind w:left="117"/>
              <w:rPr>
                <w:sz w:val="14"/>
                <w:szCs w:val="14"/>
              </w:rPr>
            </w:pPr>
            <w:r w:rsidRPr="3847C145">
              <w:rPr>
                <w:sz w:val="14"/>
                <w:szCs w:val="14"/>
              </w:rPr>
              <w:t xml:space="preserve">Ilgalaikis materialusis ir biologinis turtas, skirtas </w:t>
            </w:r>
            <w:r w:rsidRPr="3847C145">
              <w:rPr>
                <w:spacing w:val="-2"/>
                <w:sz w:val="14"/>
                <w:szCs w:val="14"/>
              </w:rPr>
              <w:t>parduoti</w:t>
            </w:r>
          </w:p>
        </w:tc>
        <w:tc>
          <w:tcPr>
            <w:tcW w:w="851" w:type="dxa"/>
          </w:tcPr>
          <w:p w:rsidR="00A10489" w:rsidRPr="00F67409" w:rsidRDefault="00A10489">
            <w:pPr>
              <w:pStyle w:val="TableParagraph"/>
              <w:rPr>
                <w:rFonts w:ascii="Times New Roman"/>
                <w:sz w:val="14"/>
                <w:szCs w:val="14"/>
              </w:rPr>
            </w:pPr>
          </w:p>
        </w:tc>
        <w:tc>
          <w:tcPr>
            <w:tcW w:w="1446" w:type="dxa"/>
          </w:tcPr>
          <w:p w:rsidR="00A10489" w:rsidRPr="00F67409" w:rsidRDefault="00A10489" w:rsidP="00F67409">
            <w:pPr>
              <w:pStyle w:val="TableParagraph"/>
              <w:jc w:val="right"/>
              <w:rPr>
                <w:sz w:val="14"/>
                <w:szCs w:val="14"/>
              </w:rPr>
            </w:pPr>
          </w:p>
        </w:tc>
        <w:tc>
          <w:tcPr>
            <w:tcW w:w="1436" w:type="dxa"/>
          </w:tcPr>
          <w:p w:rsidR="00A10489" w:rsidRPr="00F67409" w:rsidRDefault="00A10489" w:rsidP="00F67409">
            <w:pPr>
              <w:pStyle w:val="TableParagraph"/>
              <w:jc w:val="right"/>
              <w:rPr>
                <w:sz w:val="14"/>
                <w:szCs w:val="14"/>
              </w:rPr>
            </w:pPr>
          </w:p>
        </w:tc>
      </w:tr>
      <w:tr w:rsidR="00A10489" w:rsidRPr="00704BBA" w:rsidTr="63A4174D">
        <w:trPr>
          <w:trHeight w:val="264"/>
        </w:trPr>
        <w:tc>
          <w:tcPr>
            <w:tcW w:w="585" w:type="dxa"/>
          </w:tcPr>
          <w:p w:rsidR="00A10489" w:rsidRPr="00704BBA" w:rsidRDefault="00D47933" w:rsidP="63A4174D">
            <w:pPr>
              <w:pStyle w:val="TableParagraph"/>
              <w:spacing w:before="68"/>
              <w:ind w:left="30"/>
              <w:rPr>
                <w:sz w:val="14"/>
                <w:szCs w:val="14"/>
              </w:rPr>
            </w:pPr>
            <w:r w:rsidRPr="3847C145">
              <w:rPr>
                <w:spacing w:val="-5"/>
                <w:sz w:val="14"/>
                <w:szCs w:val="14"/>
              </w:rPr>
              <w:t>II.</w:t>
            </w:r>
          </w:p>
        </w:tc>
        <w:tc>
          <w:tcPr>
            <w:tcW w:w="6038" w:type="dxa"/>
          </w:tcPr>
          <w:p w:rsidR="00A10489" w:rsidRPr="00704BBA" w:rsidRDefault="00D47933" w:rsidP="63A4174D">
            <w:pPr>
              <w:pStyle w:val="TableParagraph"/>
              <w:spacing w:before="68"/>
              <w:ind w:left="40"/>
              <w:rPr>
                <w:sz w:val="14"/>
                <w:szCs w:val="14"/>
              </w:rPr>
            </w:pPr>
            <w:r w:rsidRPr="3847C145">
              <w:rPr>
                <w:sz w:val="14"/>
                <w:szCs w:val="14"/>
              </w:rPr>
              <w:t xml:space="preserve">Išankstiniai </w:t>
            </w:r>
            <w:r w:rsidRPr="3847C145">
              <w:rPr>
                <w:spacing w:val="-2"/>
                <w:sz w:val="14"/>
                <w:szCs w:val="14"/>
              </w:rPr>
              <w:t>apmokėjimai</w:t>
            </w:r>
          </w:p>
        </w:tc>
        <w:tc>
          <w:tcPr>
            <w:tcW w:w="851" w:type="dxa"/>
          </w:tcPr>
          <w:p w:rsidR="00A10489" w:rsidRPr="00F67409" w:rsidRDefault="00D47933" w:rsidP="63A4174D">
            <w:pPr>
              <w:pStyle w:val="TableParagraph"/>
              <w:spacing w:before="32"/>
              <w:ind w:left="61"/>
              <w:rPr>
                <w:sz w:val="14"/>
                <w:szCs w:val="14"/>
              </w:rPr>
            </w:pPr>
            <w:r w:rsidRPr="00F67409">
              <w:rPr>
                <w:spacing w:val="-5"/>
                <w:sz w:val="14"/>
                <w:szCs w:val="14"/>
              </w:rPr>
              <w:t>4.</w:t>
            </w:r>
          </w:p>
        </w:tc>
        <w:tc>
          <w:tcPr>
            <w:tcW w:w="1446" w:type="dxa"/>
          </w:tcPr>
          <w:p w:rsidR="00A10489" w:rsidRPr="00F67409" w:rsidRDefault="63A4174D" w:rsidP="63A4174D">
            <w:pPr>
              <w:pStyle w:val="TableParagraph"/>
              <w:spacing w:before="68"/>
              <w:ind w:right="19"/>
              <w:jc w:val="right"/>
              <w:rPr>
                <w:sz w:val="14"/>
                <w:szCs w:val="14"/>
              </w:rPr>
            </w:pPr>
            <w:r w:rsidRPr="63A4174D">
              <w:rPr>
                <w:sz w:val="14"/>
                <w:szCs w:val="14"/>
              </w:rPr>
              <w:t>2 279 081.98</w:t>
            </w:r>
          </w:p>
        </w:tc>
        <w:tc>
          <w:tcPr>
            <w:tcW w:w="1436" w:type="dxa"/>
          </w:tcPr>
          <w:p w:rsidR="00A10489" w:rsidRPr="00F67409" w:rsidRDefault="00D47933" w:rsidP="63A4174D">
            <w:pPr>
              <w:pStyle w:val="TableParagraph"/>
              <w:spacing w:before="68"/>
              <w:ind w:right="9"/>
              <w:jc w:val="right"/>
              <w:rPr>
                <w:sz w:val="14"/>
                <w:szCs w:val="14"/>
              </w:rPr>
            </w:pPr>
            <w:r w:rsidRPr="00F67409">
              <w:rPr>
                <w:spacing w:val="-2"/>
                <w:sz w:val="14"/>
                <w:szCs w:val="14"/>
              </w:rPr>
              <w:t>2.449.204,00</w:t>
            </w:r>
          </w:p>
        </w:tc>
      </w:tr>
      <w:tr w:rsidR="00A10489" w:rsidRPr="00704BBA" w:rsidTr="63A4174D">
        <w:trPr>
          <w:trHeight w:val="264"/>
        </w:trPr>
        <w:tc>
          <w:tcPr>
            <w:tcW w:w="585" w:type="dxa"/>
          </w:tcPr>
          <w:p w:rsidR="00A10489" w:rsidRPr="00704BBA" w:rsidRDefault="00D47933" w:rsidP="63A4174D">
            <w:pPr>
              <w:pStyle w:val="TableParagraph"/>
              <w:spacing w:before="69"/>
              <w:ind w:left="30"/>
              <w:rPr>
                <w:sz w:val="14"/>
                <w:szCs w:val="14"/>
              </w:rPr>
            </w:pPr>
            <w:r w:rsidRPr="3847C145">
              <w:rPr>
                <w:spacing w:val="-4"/>
                <w:sz w:val="14"/>
                <w:szCs w:val="14"/>
              </w:rPr>
              <w:t>III.</w:t>
            </w:r>
          </w:p>
        </w:tc>
        <w:tc>
          <w:tcPr>
            <w:tcW w:w="6038" w:type="dxa"/>
          </w:tcPr>
          <w:p w:rsidR="00A10489" w:rsidRPr="00704BBA" w:rsidRDefault="00D47933" w:rsidP="63A4174D">
            <w:pPr>
              <w:pStyle w:val="TableParagraph"/>
              <w:spacing w:before="69"/>
              <w:ind w:left="40"/>
              <w:rPr>
                <w:sz w:val="14"/>
                <w:szCs w:val="14"/>
              </w:rPr>
            </w:pPr>
            <w:r w:rsidRPr="3847C145">
              <w:rPr>
                <w:sz w:val="14"/>
                <w:szCs w:val="14"/>
              </w:rPr>
              <w:t xml:space="preserve">Per vienus metus gautinos </w:t>
            </w:r>
            <w:r w:rsidRPr="3847C145">
              <w:rPr>
                <w:spacing w:val="-2"/>
                <w:sz w:val="14"/>
                <w:szCs w:val="14"/>
              </w:rPr>
              <w:t>sumos</w:t>
            </w:r>
          </w:p>
        </w:tc>
        <w:tc>
          <w:tcPr>
            <w:tcW w:w="851" w:type="dxa"/>
          </w:tcPr>
          <w:p w:rsidR="00A10489" w:rsidRPr="00F67409" w:rsidRDefault="00D47933" w:rsidP="63A4174D">
            <w:pPr>
              <w:pStyle w:val="TableParagraph"/>
              <w:spacing w:before="22"/>
              <w:ind w:left="61"/>
              <w:rPr>
                <w:sz w:val="14"/>
                <w:szCs w:val="14"/>
              </w:rPr>
            </w:pPr>
            <w:r w:rsidRPr="00F67409">
              <w:rPr>
                <w:spacing w:val="-5"/>
                <w:sz w:val="14"/>
                <w:szCs w:val="14"/>
              </w:rPr>
              <w:t>5.</w:t>
            </w:r>
          </w:p>
        </w:tc>
        <w:tc>
          <w:tcPr>
            <w:tcW w:w="1446" w:type="dxa"/>
          </w:tcPr>
          <w:p w:rsidR="00A10489" w:rsidRPr="00F67409" w:rsidRDefault="63A4174D" w:rsidP="63A4174D">
            <w:pPr>
              <w:pStyle w:val="TableParagraph"/>
              <w:spacing w:before="69"/>
              <w:ind w:right="19"/>
              <w:jc w:val="right"/>
              <w:rPr>
                <w:sz w:val="14"/>
                <w:szCs w:val="14"/>
              </w:rPr>
            </w:pPr>
            <w:r w:rsidRPr="63A4174D">
              <w:rPr>
                <w:sz w:val="14"/>
                <w:szCs w:val="14"/>
              </w:rPr>
              <w:t>3 921 178,95</w:t>
            </w:r>
          </w:p>
        </w:tc>
        <w:tc>
          <w:tcPr>
            <w:tcW w:w="1436" w:type="dxa"/>
          </w:tcPr>
          <w:p w:rsidR="00A10489" w:rsidRPr="00F67409" w:rsidRDefault="00D47933" w:rsidP="63A4174D">
            <w:pPr>
              <w:pStyle w:val="TableParagraph"/>
              <w:spacing w:before="69"/>
              <w:ind w:right="9"/>
              <w:jc w:val="right"/>
              <w:rPr>
                <w:sz w:val="14"/>
                <w:szCs w:val="14"/>
              </w:rPr>
            </w:pPr>
            <w:r w:rsidRPr="00F67409">
              <w:rPr>
                <w:spacing w:val="-2"/>
                <w:sz w:val="14"/>
                <w:szCs w:val="14"/>
              </w:rPr>
              <w:t>1.346.114,42</w:t>
            </w:r>
          </w:p>
        </w:tc>
      </w:tr>
      <w:tr w:rsidR="00A10489" w:rsidRPr="00704BBA" w:rsidTr="63A4174D">
        <w:trPr>
          <w:trHeight w:val="264"/>
        </w:trPr>
        <w:tc>
          <w:tcPr>
            <w:tcW w:w="585" w:type="dxa"/>
          </w:tcPr>
          <w:p w:rsidR="00A10489" w:rsidRPr="00704BBA" w:rsidRDefault="00D47933" w:rsidP="63A4174D">
            <w:pPr>
              <w:pStyle w:val="TableParagraph"/>
              <w:spacing w:before="69"/>
              <w:ind w:left="30"/>
              <w:rPr>
                <w:sz w:val="14"/>
                <w:szCs w:val="14"/>
              </w:rPr>
            </w:pPr>
            <w:r w:rsidRPr="3847C145">
              <w:rPr>
                <w:spacing w:val="-2"/>
                <w:sz w:val="14"/>
                <w:szCs w:val="14"/>
              </w:rPr>
              <w:t>III.1</w:t>
            </w:r>
          </w:p>
        </w:tc>
        <w:tc>
          <w:tcPr>
            <w:tcW w:w="6038" w:type="dxa"/>
          </w:tcPr>
          <w:p w:rsidR="00A10489" w:rsidRPr="00704BBA" w:rsidRDefault="00D47933" w:rsidP="63A4174D">
            <w:pPr>
              <w:pStyle w:val="TableParagraph"/>
              <w:spacing w:before="69"/>
              <w:ind w:left="117"/>
              <w:rPr>
                <w:sz w:val="14"/>
                <w:szCs w:val="14"/>
              </w:rPr>
            </w:pPr>
            <w:r w:rsidRPr="3847C145">
              <w:rPr>
                <w:sz w:val="14"/>
                <w:szCs w:val="14"/>
              </w:rPr>
              <w:t xml:space="preserve">Gautinos trumpalaikės finansinės </w:t>
            </w:r>
            <w:r w:rsidRPr="3847C145">
              <w:rPr>
                <w:spacing w:val="-2"/>
                <w:sz w:val="14"/>
                <w:szCs w:val="14"/>
              </w:rPr>
              <w:t>sumos</w:t>
            </w:r>
          </w:p>
        </w:tc>
        <w:tc>
          <w:tcPr>
            <w:tcW w:w="851" w:type="dxa"/>
          </w:tcPr>
          <w:p w:rsidR="00A10489" w:rsidRPr="00F67409" w:rsidRDefault="00A10489">
            <w:pPr>
              <w:pStyle w:val="TableParagraph"/>
              <w:rPr>
                <w:rFonts w:ascii="Times New Roman"/>
                <w:sz w:val="14"/>
                <w:szCs w:val="14"/>
              </w:rPr>
            </w:pPr>
          </w:p>
        </w:tc>
        <w:tc>
          <w:tcPr>
            <w:tcW w:w="1446" w:type="dxa"/>
          </w:tcPr>
          <w:p w:rsidR="00A10489" w:rsidRPr="00F67409" w:rsidRDefault="00A10489" w:rsidP="00F67409">
            <w:pPr>
              <w:pStyle w:val="TableParagraph"/>
              <w:jc w:val="right"/>
              <w:rPr>
                <w:sz w:val="14"/>
                <w:szCs w:val="14"/>
              </w:rPr>
            </w:pPr>
          </w:p>
        </w:tc>
        <w:tc>
          <w:tcPr>
            <w:tcW w:w="1436" w:type="dxa"/>
          </w:tcPr>
          <w:p w:rsidR="00A10489" w:rsidRPr="00F67409" w:rsidRDefault="00A10489" w:rsidP="00F67409">
            <w:pPr>
              <w:pStyle w:val="TableParagraph"/>
              <w:jc w:val="right"/>
              <w:rPr>
                <w:sz w:val="14"/>
                <w:szCs w:val="14"/>
              </w:rPr>
            </w:pPr>
          </w:p>
        </w:tc>
      </w:tr>
      <w:tr w:rsidR="00A10489" w:rsidRPr="00704BBA" w:rsidTr="63A4174D">
        <w:trPr>
          <w:trHeight w:val="264"/>
        </w:trPr>
        <w:tc>
          <w:tcPr>
            <w:tcW w:w="585" w:type="dxa"/>
          </w:tcPr>
          <w:p w:rsidR="00A10489" w:rsidRPr="00704BBA" w:rsidRDefault="00D47933" w:rsidP="63A4174D">
            <w:pPr>
              <w:pStyle w:val="TableParagraph"/>
              <w:spacing w:before="69"/>
              <w:ind w:left="30"/>
              <w:rPr>
                <w:sz w:val="14"/>
                <w:szCs w:val="14"/>
              </w:rPr>
            </w:pPr>
            <w:r w:rsidRPr="3847C145">
              <w:rPr>
                <w:spacing w:val="-2"/>
                <w:sz w:val="14"/>
                <w:szCs w:val="14"/>
              </w:rPr>
              <w:t>III.2</w:t>
            </w:r>
          </w:p>
        </w:tc>
        <w:tc>
          <w:tcPr>
            <w:tcW w:w="6038" w:type="dxa"/>
          </w:tcPr>
          <w:p w:rsidR="00A10489" w:rsidRPr="00704BBA" w:rsidRDefault="00D47933" w:rsidP="63A4174D">
            <w:pPr>
              <w:pStyle w:val="TableParagraph"/>
              <w:spacing w:before="69"/>
              <w:ind w:left="117"/>
              <w:rPr>
                <w:sz w:val="14"/>
                <w:szCs w:val="14"/>
              </w:rPr>
            </w:pPr>
            <w:r w:rsidRPr="3847C145">
              <w:rPr>
                <w:sz w:val="14"/>
                <w:szCs w:val="14"/>
              </w:rPr>
              <w:t xml:space="preserve">Gautini mokesčiai ir socialinės </w:t>
            </w:r>
            <w:r w:rsidRPr="3847C145">
              <w:rPr>
                <w:spacing w:val="-2"/>
                <w:sz w:val="14"/>
                <w:szCs w:val="14"/>
              </w:rPr>
              <w:t>įmokos</w:t>
            </w:r>
          </w:p>
        </w:tc>
        <w:tc>
          <w:tcPr>
            <w:tcW w:w="851" w:type="dxa"/>
          </w:tcPr>
          <w:p w:rsidR="00A10489" w:rsidRPr="00F67409" w:rsidRDefault="00A10489">
            <w:pPr>
              <w:pStyle w:val="TableParagraph"/>
              <w:rPr>
                <w:rFonts w:ascii="Times New Roman"/>
                <w:sz w:val="14"/>
                <w:szCs w:val="14"/>
              </w:rPr>
            </w:pPr>
          </w:p>
        </w:tc>
        <w:tc>
          <w:tcPr>
            <w:tcW w:w="1446" w:type="dxa"/>
          </w:tcPr>
          <w:p w:rsidR="00A10489" w:rsidRPr="00F67409" w:rsidRDefault="00A10489" w:rsidP="00F67409">
            <w:pPr>
              <w:pStyle w:val="TableParagraph"/>
              <w:jc w:val="right"/>
              <w:rPr>
                <w:sz w:val="14"/>
                <w:szCs w:val="14"/>
              </w:rPr>
            </w:pPr>
          </w:p>
        </w:tc>
        <w:tc>
          <w:tcPr>
            <w:tcW w:w="1436" w:type="dxa"/>
          </w:tcPr>
          <w:p w:rsidR="00A10489" w:rsidRPr="00F67409" w:rsidRDefault="00A10489" w:rsidP="00F67409">
            <w:pPr>
              <w:pStyle w:val="TableParagraph"/>
              <w:jc w:val="right"/>
              <w:rPr>
                <w:sz w:val="14"/>
                <w:szCs w:val="14"/>
              </w:rPr>
            </w:pPr>
          </w:p>
        </w:tc>
      </w:tr>
      <w:tr w:rsidR="00A10489" w:rsidRPr="00704BBA" w:rsidTr="63A4174D">
        <w:trPr>
          <w:trHeight w:val="264"/>
        </w:trPr>
        <w:tc>
          <w:tcPr>
            <w:tcW w:w="585" w:type="dxa"/>
          </w:tcPr>
          <w:p w:rsidR="00A10489" w:rsidRPr="00704BBA" w:rsidRDefault="00D47933" w:rsidP="63A4174D">
            <w:pPr>
              <w:pStyle w:val="TableParagraph"/>
              <w:spacing w:before="68"/>
              <w:ind w:left="30"/>
              <w:rPr>
                <w:sz w:val="14"/>
                <w:szCs w:val="14"/>
              </w:rPr>
            </w:pPr>
            <w:r w:rsidRPr="3847C145">
              <w:rPr>
                <w:spacing w:val="-2"/>
                <w:sz w:val="14"/>
                <w:szCs w:val="14"/>
              </w:rPr>
              <w:t>III.3</w:t>
            </w:r>
          </w:p>
        </w:tc>
        <w:tc>
          <w:tcPr>
            <w:tcW w:w="6038" w:type="dxa"/>
          </w:tcPr>
          <w:p w:rsidR="00A10489" w:rsidRPr="00704BBA" w:rsidRDefault="00D47933" w:rsidP="63A4174D">
            <w:pPr>
              <w:pStyle w:val="TableParagraph"/>
              <w:spacing w:before="68"/>
              <w:ind w:left="117"/>
              <w:rPr>
                <w:sz w:val="14"/>
                <w:szCs w:val="14"/>
              </w:rPr>
            </w:pPr>
            <w:r w:rsidRPr="3847C145">
              <w:rPr>
                <w:sz w:val="14"/>
                <w:szCs w:val="14"/>
              </w:rPr>
              <w:t xml:space="preserve">Gautinos finansavimo </w:t>
            </w:r>
            <w:r w:rsidRPr="3847C145">
              <w:rPr>
                <w:spacing w:val="-2"/>
                <w:sz w:val="14"/>
                <w:szCs w:val="14"/>
              </w:rPr>
              <w:t>sumos</w:t>
            </w:r>
          </w:p>
        </w:tc>
        <w:tc>
          <w:tcPr>
            <w:tcW w:w="851" w:type="dxa"/>
          </w:tcPr>
          <w:p w:rsidR="00A10489" w:rsidRPr="00F67409" w:rsidRDefault="00A10489">
            <w:pPr>
              <w:pStyle w:val="TableParagraph"/>
              <w:rPr>
                <w:rFonts w:ascii="Times New Roman"/>
                <w:sz w:val="14"/>
                <w:szCs w:val="14"/>
              </w:rPr>
            </w:pPr>
          </w:p>
        </w:tc>
        <w:tc>
          <w:tcPr>
            <w:tcW w:w="1446" w:type="dxa"/>
          </w:tcPr>
          <w:p w:rsidR="00A10489" w:rsidRPr="00F67409" w:rsidRDefault="00A10489" w:rsidP="00F67409">
            <w:pPr>
              <w:pStyle w:val="TableParagraph"/>
              <w:jc w:val="right"/>
              <w:rPr>
                <w:sz w:val="14"/>
                <w:szCs w:val="14"/>
              </w:rPr>
            </w:pPr>
          </w:p>
        </w:tc>
        <w:tc>
          <w:tcPr>
            <w:tcW w:w="1436" w:type="dxa"/>
          </w:tcPr>
          <w:p w:rsidR="00A10489" w:rsidRPr="00F67409" w:rsidRDefault="00A10489" w:rsidP="00F67409">
            <w:pPr>
              <w:pStyle w:val="TableParagraph"/>
              <w:jc w:val="right"/>
              <w:rPr>
                <w:sz w:val="14"/>
                <w:szCs w:val="14"/>
              </w:rPr>
            </w:pPr>
          </w:p>
        </w:tc>
      </w:tr>
      <w:tr w:rsidR="00A10489" w:rsidRPr="00704BBA" w:rsidTr="63A4174D">
        <w:trPr>
          <w:trHeight w:val="264"/>
        </w:trPr>
        <w:tc>
          <w:tcPr>
            <w:tcW w:w="585" w:type="dxa"/>
          </w:tcPr>
          <w:p w:rsidR="00A10489" w:rsidRPr="00704BBA" w:rsidRDefault="00D47933" w:rsidP="63A4174D">
            <w:pPr>
              <w:pStyle w:val="TableParagraph"/>
              <w:spacing w:before="68"/>
              <w:ind w:left="30"/>
              <w:rPr>
                <w:sz w:val="14"/>
                <w:szCs w:val="14"/>
              </w:rPr>
            </w:pPr>
            <w:r w:rsidRPr="3847C145">
              <w:rPr>
                <w:spacing w:val="-2"/>
                <w:sz w:val="14"/>
                <w:szCs w:val="14"/>
              </w:rPr>
              <w:t>III.4</w:t>
            </w:r>
          </w:p>
        </w:tc>
        <w:tc>
          <w:tcPr>
            <w:tcW w:w="6038" w:type="dxa"/>
          </w:tcPr>
          <w:p w:rsidR="00A10489" w:rsidRPr="00704BBA" w:rsidRDefault="00D47933" w:rsidP="63A4174D">
            <w:pPr>
              <w:pStyle w:val="TableParagraph"/>
              <w:spacing w:before="68"/>
              <w:ind w:left="117"/>
              <w:rPr>
                <w:sz w:val="14"/>
                <w:szCs w:val="14"/>
              </w:rPr>
            </w:pPr>
            <w:r w:rsidRPr="3847C145">
              <w:rPr>
                <w:sz w:val="14"/>
                <w:szCs w:val="14"/>
              </w:rPr>
              <w:t xml:space="preserve">Gautinos sumos už turto naudojimą, parduotas prekes, turtą, </w:t>
            </w:r>
            <w:r w:rsidRPr="3847C145">
              <w:rPr>
                <w:spacing w:val="-2"/>
                <w:sz w:val="14"/>
                <w:szCs w:val="14"/>
              </w:rPr>
              <w:t>paslaugas</w:t>
            </w:r>
          </w:p>
        </w:tc>
        <w:tc>
          <w:tcPr>
            <w:tcW w:w="851" w:type="dxa"/>
          </w:tcPr>
          <w:p w:rsidR="00A10489" w:rsidRPr="00704BBA" w:rsidRDefault="00A10489">
            <w:pPr>
              <w:pStyle w:val="TableParagraph"/>
              <w:rPr>
                <w:rFonts w:ascii="Times New Roman"/>
                <w:sz w:val="12"/>
              </w:rPr>
            </w:pPr>
          </w:p>
        </w:tc>
        <w:tc>
          <w:tcPr>
            <w:tcW w:w="1446" w:type="dxa"/>
          </w:tcPr>
          <w:p w:rsidR="00A10489" w:rsidRPr="005D51B7" w:rsidRDefault="00A10489" w:rsidP="00F67409">
            <w:pPr>
              <w:pStyle w:val="TableParagraph"/>
              <w:jc w:val="right"/>
              <w:rPr>
                <w:sz w:val="14"/>
                <w:szCs w:val="14"/>
              </w:rPr>
            </w:pPr>
          </w:p>
        </w:tc>
        <w:tc>
          <w:tcPr>
            <w:tcW w:w="1436" w:type="dxa"/>
          </w:tcPr>
          <w:p w:rsidR="00A10489" w:rsidRPr="005D51B7" w:rsidRDefault="00A10489" w:rsidP="00F67409">
            <w:pPr>
              <w:pStyle w:val="TableParagraph"/>
              <w:jc w:val="right"/>
              <w:rPr>
                <w:sz w:val="14"/>
                <w:szCs w:val="14"/>
              </w:rPr>
            </w:pPr>
          </w:p>
        </w:tc>
      </w:tr>
      <w:tr w:rsidR="00A10489" w:rsidRPr="00704BBA" w:rsidTr="63A4174D">
        <w:trPr>
          <w:trHeight w:val="264"/>
        </w:trPr>
        <w:tc>
          <w:tcPr>
            <w:tcW w:w="585" w:type="dxa"/>
          </w:tcPr>
          <w:p w:rsidR="00A10489" w:rsidRPr="00704BBA" w:rsidRDefault="00D47933" w:rsidP="63A4174D">
            <w:pPr>
              <w:pStyle w:val="TableParagraph"/>
              <w:spacing w:before="69"/>
              <w:ind w:left="30"/>
              <w:rPr>
                <w:sz w:val="14"/>
                <w:szCs w:val="14"/>
              </w:rPr>
            </w:pPr>
            <w:r w:rsidRPr="3847C145">
              <w:rPr>
                <w:spacing w:val="-2"/>
                <w:sz w:val="14"/>
                <w:szCs w:val="14"/>
              </w:rPr>
              <w:t>III.5</w:t>
            </w:r>
          </w:p>
        </w:tc>
        <w:tc>
          <w:tcPr>
            <w:tcW w:w="6038" w:type="dxa"/>
          </w:tcPr>
          <w:p w:rsidR="00A10489" w:rsidRPr="00704BBA" w:rsidRDefault="00D47933" w:rsidP="63A4174D">
            <w:pPr>
              <w:pStyle w:val="TableParagraph"/>
              <w:spacing w:before="69"/>
              <w:ind w:left="117"/>
              <w:rPr>
                <w:sz w:val="14"/>
                <w:szCs w:val="14"/>
              </w:rPr>
            </w:pPr>
            <w:r w:rsidRPr="3847C145">
              <w:rPr>
                <w:sz w:val="14"/>
                <w:szCs w:val="14"/>
              </w:rPr>
              <w:t xml:space="preserve">Sukauptos gautinos </w:t>
            </w:r>
            <w:r w:rsidRPr="3847C145">
              <w:rPr>
                <w:spacing w:val="-2"/>
                <w:sz w:val="14"/>
                <w:szCs w:val="14"/>
              </w:rPr>
              <w:t>sumos</w:t>
            </w:r>
          </w:p>
        </w:tc>
        <w:tc>
          <w:tcPr>
            <w:tcW w:w="851" w:type="dxa"/>
          </w:tcPr>
          <w:p w:rsidR="00A10489" w:rsidRPr="00704BBA" w:rsidRDefault="00A10489">
            <w:pPr>
              <w:pStyle w:val="TableParagraph"/>
              <w:rPr>
                <w:rFonts w:ascii="Times New Roman"/>
                <w:sz w:val="12"/>
              </w:rPr>
            </w:pPr>
          </w:p>
        </w:tc>
        <w:tc>
          <w:tcPr>
            <w:tcW w:w="1446" w:type="dxa"/>
          </w:tcPr>
          <w:p w:rsidR="00A10489" w:rsidRPr="005D51B7" w:rsidRDefault="63A4174D" w:rsidP="63A4174D">
            <w:pPr>
              <w:pStyle w:val="TableParagraph"/>
              <w:spacing w:before="69"/>
              <w:ind w:right="19"/>
              <w:jc w:val="right"/>
              <w:rPr>
                <w:sz w:val="14"/>
                <w:szCs w:val="14"/>
              </w:rPr>
            </w:pPr>
            <w:r w:rsidRPr="63A4174D">
              <w:rPr>
                <w:sz w:val="14"/>
                <w:szCs w:val="14"/>
              </w:rPr>
              <w:t>3 921 178,95</w:t>
            </w:r>
          </w:p>
        </w:tc>
        <w:tc>
          <w:tcPr>
            <w:tcW w:w="1436" w:type="dxa"/>
          </w:tcPr>
          <w:p w:rsidR="00A10489" w:rsidRPr="005D51B7" w:rsidRDefault="00D47933" w:rsidP="63A4174D">
            <w:pPr>
              <w:pStyle w:val="TableParagraph"/>
              <w:spacing w:before="69"/>
              <w:ind w:right="9"/>
              <w:jc w:val="right"/>
              <w:rPr>
                <w:sz w:val="14"/>
                <w:szCs w:val="14"/>
              </w:rPr>
            </w:pPr>
            <w:r w:rsidRPr="005D51B7">
              <w:rPr>
                <w:spacing w:val="-2"/>
                <w:sz w:val="14"/>
                <w:szCs w:val="14"/>
              </w:rPr>
              <w:t>1.346.114,42</w:t>
            </w:r>
          </w:p>
        </w:tc>
      </w:tr>
      <w:tr w:rsidR="00A10489" w:rsidRPr="00704BBA" w:rsidTr="63A4174D">
        <w:trPr>
          <w:trHeight w:val="264"/>
        </w:trPr>
        <w:tc>
          <w:tcPr>
            <w:tcW w:w="585" w:type="dxa"/>
          </w:tcPr>
          <w:p w:rsidR="00A10489" w:rsidRPr="00704BBA" w:rsidRDefault="00D47933" w:rsidP="63A4174D">
            <w:pPr>
              <w:pStyle w:val="TableParagraph"/>
              <w:spacing w:before="69"/>
              <w:ind w:left="30"/>
              <w:rPr>
                <w:sz w:val="14"/>
                <w:szCs w:val="14"/>
              </w:rPr>
            </w:pPr>
            <w:r w:rsidRPr="3847C145">
              <w:rPr>
                <w:spacing w:val="-2"/>
                <w:sz w:val="14"/>
                <w:szCs w:val="14"/>
              </w:rPr>
              <w:t>III.6</w:t>
            </w:r>
          </w:p>
        </w:tc>
        <w:tc>
          <w:tcPr>
            <w:tcW w:w="6038" w:type="dxa"/>
          </w:tcPr>
          <w:p w:rsidR="00A10489" w:rsidRPr="00704BBA" w:rsidRDefault="00D47933" w:rsidP="63A4174D">
            <w:pPr>
              <w:pStyle w:val="TableParagraph"/>
              <w:spacing w:before="69"/>
              <w:ind w:left="117"/>
              <w:rPr>
                <w:sz w:val="14"/>
                <w:szCs w:val="14"/>
              </w:rPr>
            </w:pPr>
            <w:r w:rsidRPr="3847C145">
              <w:rPr>
                <w:sz w:val="14"/>
                <w:szCs w:val="14"/>
              </w:rPr>
              <w:t xml:space="preserve">Kitos gautinos </w:t>
            </w:r>
            <w:r w:rsidRPr="3847C145">
              <w:rPr>
                <w:spacing w:val="-2"/>
                <w:sz w:val="14"/>
                <w:szCs w:val="14"/>
              </w:rPr>
              <w:t>sumos</w:t>
            </w:r>
          </w:p>
        </w:tc>
        <w:tc>
          <w:tcPr>
            <w:tcW w:w="851" w:type="dxa"/>
          </w:tcPr>
          <w:p w:rsidR="00A10489" w:rsidRPr="00704BBA" w:rsidRDefault="00A10489">
            <w:pPr>
              <w:pStyle w:val="TableParagraph"/>
              <w:rPr>
                <w:rFonts w:ascii="Times New Roman"/>
                <w:sz w:val="12"/>
              </w:rPr>
            </w:pPr>
          </w:p>
        </w:tc>
        <w:tc>
          <w:tcPr>
            <w:tcW w:w="1446" w:type="dxa"/>
          </w:tcPr>
          <w:p w:rsidR="00A10489" w:rsidRPr="005D51B7" w:rsidRDefault="00A10489" w:rsidP="0081735A">
            <w:pPr>
              <w:pStyle w:val="TableParagraph"/>
              <w:jc w:val="right"/>
              <w:rPr>
                <w:sz w:val="14"/>
                <w:szCs w:val="14"/>
              </w:rPr>
            </w:pPr>
          </w:p>
        </w:tc>
        <w:tc>
          <w:tcPr>
            <w:tcW w:w="1436" w:type="dxa"/>
          </w:tcPr>
          <w:p w:rsidR="00A10489" w:rsidRPr="005D51B7" w:rsidRDefault="00A10489" w:rsidP="0081735A">
            <w:pPr>
              <w:pStyle w:val="TableParagraph"/>
              <w:jc w:val="right"/>
              <w:rPr>
                <w:sz w:val="14"/>
                <w:szCs w:val="14"/>
              </w:rPr>
            </w:pPr>
          </w:p>
        </w:tc>
      </w:tr>
      <w:tr w:rsidR="00A10489" w:rsidRPr="00704BBA" w:rsidTr="63A4174D">
        <w:trPr>
          <w:trHeight w:val="264"/>
        </w:trPr>
        <w:tc>
          <w:tcPr>
            <w:tcW w:w="585" w:type="dxa"/>
            <w:tcBorders>
              <w:bottom w:val="single" w:sz="4" w:space="0" w:color="000000" w:themeColor="text1"/>
            </w:tcBorders>
          </w:tcPr>
          <w:p w:rsidR="00A10489" w:rsidRPr="00704BBA" w:rsidRDefault="00D47933" w:rsidP="63A4174D">
            <w:pPr>
              <w:pStyle w:val="TableParagraph"/>
              <w:spacing w:before="69"/>
              <w:ind w:left="30"/>
              <w:rPr>
                <w:sz w:val="14"/>
                <w:szCs w:val="14"/>
              </w:rPr>
            </w:pPr>
            <w:r w:rsidRPr="3847C145">
              <w:rPr>
                <w:spacing w:val="-5"/>
                <w:sz w:val="14"/>
                <w:szCs w:val="14"/>
              </w:rPr>
              <w:t>IV.</w:t>
            </w:r>
          </w:p>
        </w:tc>
        <w:tc>
          <w:tcPr>
            <w:tcW w:w="6038" w:type="dxa"/>
            <w:tcBorders>
              <w:bottom w:val="single" w:sz="4" w:space="0" w:color="000000" w:themeColor="text1"/>
            </w:tcBorders>
          </w:tcPr>
          <w:p w:rsidR="00A10489" w:rsidRPr="00704BBA" w:rsidRDefault="00D47933" w:rsidP="63A4174D">
            <w:pPr>
              <w:pStyle w:val="TableParagraph"/>
              <w:spacing w:before="69"/>
              <w:ind w:left="40"/>
              <w:rPr>
                <w:sz w:val="14"/>
                <w:szCs w:val="14"/>
              </w:rPr>
            </w:pPr>
            <w:r w:rsidRPr="3847C145">
              <w:rPr>
                <w:sz w:val="14"/>
                <w:szCs w:val="14"/>
              </w:rPr>
              <w:t xml:space="preserve">Trumpalaikės </w:t>
            </w:r>
            <w:r w:rsidRPr="3847C145">
              <w:rPr>
                <w:spacing w:val="-2"/>
                <w:sz w:val="14"/>
                <w:szCs w:val="14"/>
              </w:rPr>
              <w:t>investicijos</w:t>
            </w:r>
          </w:p>
        </w:tc>
        <w:tc>
          <w:tcPr>
            <w:tcW w:w="851" w:type="dxa"/>
            <w:tcBorders>
              <w:bottom w:val="single" w:sz="4" w:space="0" w:color="000000" w:themeColor="text1"/>
            </w:tcBorders>
          </w:tcPr>
          <w:p w:rsidR="00A10489" w:rsidRPr="00704BBA" w:rsidRDefault="00A10489">
            <w:pPr>
              <w:pStyle w:val="TableParagraph"/>
              <w:rPr>
                <w:rFonts w:ascii="Times New Roman"/>
                <w:sz w:val="12"/>
              </w:rPr>
            </w:pPr>
          </w:p>
        </w:tc>
        <w:tc>
          <w:tcPr>
            <w:tcW w:w="1446" w:type="dxa"/>
            <w:tcBorders>
              <w:bottom w:val="single" w:sz="4" w:space="0" w:color="000000" w:themeColor="text1"/>
            </w:tcBorders>
          </w:tcPr>
          <w:p w:rsidR="00A10489" w:rsidRPr="005D51B7" w:rsidRDefault="00A10489" w:rsidP="0081735A">
            <w:pPr>
              <w:pStyle w:val="TableParagraph"/>
              <w:jc w:val="right"/>
              <w:rPr>
                <w:sz w:val="14"/>
                <w:szCs w:val="14"/>
              </w:rPr>
            </w:pPr>
          </w:p>
        </w:tc>
        <w:tc>
          <w:tcPr>
            <w:tcW w:w="1436" w:type="dxa"/>
            <w:tcBorders>
              <w:bottom w:val="single" w:sz="4" w:space="0" w:color="000000" w:themeColor="text1"/>
            </w:tcBorders>
          </w:tcPr>
          <w:p w:rsidR="00A10489" w:rsidRPr="005D51B7" w:rsidRDefault="00A10489" w:rsidP="0081735A">
            <w:pPr>
              <w:pStyle w:val="TableParagraph"/>
              <w:jc w:val="right"/>
              <w:rPr>
                <w:sz w:val="14"/>
                <w:szCs w:val="14"/>
              </w:rPr>
            </w:pPr>
          </w:p>
        </w:tc>
      </w:tr>
    </w:tbl>
    <w:p w:rsidR="00A10489" w:rsidRPr="00704BBA" w:rsidRDefault="00D47933" w:rsidP="63A4174D">
      <w:pPr>
        <w:spacing w:before="154"/>
        <w:ind w:right="151"/>
        <w:jc w:val="right"/>
        <w:rPr>
          <w:rFonts w:ascii="Arial"/>
          <w:sz w:val="14"/>
          <w:szCs w:val="14"/>
        </w:rPr>
      </w:pPr>
      <w:r w:rsidRPr="3847C145">
        <w:rPr>
          <w:rFonts w:ascii="Arial"/>
          <w:spacing w:val="-10"/>
          <w:sz w:val="14"/>
          <w:szCs w:val="14"/>
        </w:rPr>
        <w:t>1</w:t>
      </w:r>
    </w:p>
    <w:p w:rsidR="00A10489" w:rsidRPr="00704BBA" w:rsidRDefault="00A10489">
      <w:pPr>
        <w:jc w:val="right"/>
        <w:rPr>
          <w:rFonts w:ascii="Arial"/>
          <w:sz w:val="14"/>
        </w:rPr>
        <w:sectPr w:rsidR="00A10489" w:rsidRPr="00704BBA">
          <w:headerReference w:type="default" r:id="rId7"/>
          <w:pgSz w:w="11910" w:h="16840"/>
          <w:pgMar w:top="1040" w:right="283" w:bottom="280" w:left="1133" w:header="847" w:footer="0" w:gutter="0"/>
          <w:cols w:space="1296"/>
        </w:sectPr>
      </w:pPr>
    </w:p>
    <w:p w:rsidR="00A10489" w:rsidRPr="00704BBA" w:rsidRDefault="00A10489">
      <w:pPr>
        <w:pStyle w:val="BodyText"/>
        <w:spacing w:before="8"/>
        <w:rPr>
          <w:rFonts w:ascii="Arial"/>
          <w:sz w:val="2"/>
        </w:rPr>
      </w:pPr>
    </w:p>
    <w:tbl>
      <w:tblPr>
        <w:tblStyle w:val="NormalTable0"/>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85"/>
        <w:gridCol w:w="6038"/>
        <w:gridCol w:w="851"/>
        <w:gridCol w:w="1446"/>
        <w:gridCol w:w="1436"/>
      </w:tblGrid>
      <w:tr w:rsidR="00A10489" w:rsidRPr="00704BBA" w:rsidTr="63A4174D">
        <w:trPr>
          <w:trHeight w:val="728"/>
        </w:trPr>
        <w:tc>
          <w:tcPr>
            <w:tcW w:w="585" w:type="dxa"/>
          </w:tcPr>
          <w:p w:rsidR="00A10489" w:rsidRPr="00704BBA" w:rsidRDefault="00A10489">
            <w:pPr>
              <w:pStyle w:val="TableParagraph"/>
              <w:spacing w:before="105"/>
              <w:rPr>
                <w:sz w:val="14"/>
              </w:rPr>
            </w:pPr>
          </w:p>
          <w:p w:rsidR="00A10489" w:rsidRPr="00704BBA" w:rsidRDefault="00D47933" w:rsidP="63A4174D">
            <w:pPr>
              <w:pStyle w:val="TableParagraph"/>
              <w:spacing w:before="1"/>
              <w:ind w:left="66"/>
              <w:rPr>
                <w:b/>
                <w:bCs/>
                <w:sz w:val="14"/>
                <w:szCs w:val="14"/>
              </w:rPr>
            </w:pPr>
            <w:r w:rsidRPr="63A4174D">
              <w:rPr>
                <w:b/>
                <w:bCs/>
                <w:sz w:val="14"/>
                <w:szCs w:val="14"/>
              </w:rPr>
              <w:t xml:space="preserve">Eil. </w:t>
            </w:r>
            <w:r w:rsidRPr="63A4174D">
              <w:rPr>
                <w:b/>
                <w:bCs/>
                <w:spacing w:val="-5"/>
                <w:sz w:val="14"/>
                <w:szCs w:val="14"/>
              </w:rPr>
              <w:t>Nr.</w:t>
            </w:r>
          </w:p>
        </w:tc>
        <w:tc>
          <w:tcPr>
            <w:tcW w:w="6038" w:type="dxa"/>
          </w:tcPr>
          <w:p w:rsidR="00A10489" w:rsidRPr="00704BBA" w:rsidRDefault="00A10489">
            <w:pPr>
              <w:pStyle w:val="TableParagraph"/>
              <w:spacing w:before="105"/>
              <w:rPr>
                <w:sz w:val="14"/>
              </w:rPr>
            </w:pPr>
          </w:p>
          <w:p w:rsidR="00A10489" w:rsidRPr="00704BBA" w:rsidRDefault="00D47933" w:rsidP="63A4174D">
            <w:pPr>
              <w:pStyle w:val="TableParagraph"/>
              <w:spacing w:before="1"/>
              <w:ind w:left="19"/>
              <w:jc w:val="center"/>
              <w:rPr>
                <w:b/>
                <w:bCs/>
                <w:sz w:val="14"/>
                <w:szCs w:val="14"/>
              </w:rPr>
            </w:pPr>
            <w:r w:rsidRPr="63A4174D">
              <w:rPr>
                <w:b/>
                <w:bCs/>
                <w:spacing w:val="-2"/>
                <w:sz w:val="14"/>
                <w:szCs w:val="14"/>
              </w:rPr>
              <w:t>Straipsniai</w:t>
            </w:r>
          </w:p>
        </w:tc>
        <w:tc>
          <w:tcPr>
            <w:tcW w:w="851" w:type="dxa"/>
          </w:tcPr>
          <w:p w:rsidR="00A10489" w:rsidRPr="00704BBA" w:rsidRDefault="00A10489">
            <w:pPr>
              <w:pStyle w:val="TableParagraph"/>
              <w:spacing w:before="32"/>
              <w:rPr>
                <w:sz w:val="14"/>
              </w:rPr>
            </w:pPr>
          </w:p>
          <w:p w:rsidR="00A10489" w:rsidRPr="00704BBA" w:rsidRDefault="00D47933" w:rsidP="63A4174D">
            <w:pPr>
              <w:pStyle w:val="TableParagraph"/>
              <w:spacing w:line="232" w:lineRule="auto"/>
              <w:ind w:left="327" w:hanging="234"/>
              <w:rPr>
                <w:b/>
                <w:bCs/>
                <w:sz w:val="14"/>
                <w:szCs w:val="14"/>
              </w:rPr>
            </w:pPr>
            <w:r w:rsidRPr="63A4174D">
              <w:rPr>
                <w:b/>
                <w:bCs/>
                <w:spacing w:val="-2"/>
                <w:sz w:val="14"/>
                <w:szCs w:val="14"/>
              </w:rPr>
              <w:t>Pastabos</w:t>
            </w:r>
            <w:r w:rsidRPr="63A4174D">
              <w:rPr>
                <w:b/>
                <w:bCs/>
                <w:spacing w:val="40"/>
                <w:sz w:val="14"/>
                <w:szCs w:val="14"/>
              </w:rPr>
              <w:t xml:space="preserve"> </w:t>
            </w:r>
            <w:r w:rsidRPr="63A4174D">
              <w:rPr>
                <w:b/>
                <w:bCs/>
                <w:spacing w:val="-4"/>
                <w:sz w:val="14"/>
                <w:szCs w:val="14"/>
              </w:rPr>
              <w:t>Nr.</w:t>
            </w:r>
          </w:p>
        </w:tc>
        <w:tc>
          <w:tcPr>
            <w:tcW w:w="1446" w:type="dxa"/>
          </w:tcPr>
          <w:p w:rsidR="00A10489" w:rsidRPr="00704BBA" w:rsidRDefault="00D47933" w:rsidP="63A4174D">
            <w:pPr>
              <w:pStyle w:val="TableParagraph"/>
              <w:spacing w:before="114" w:line="232" w:lineRule="auto"/>
              <w:ind w:left="166" w:right="144" w:hanging="40"/>
              <w:jc w:val="center"/>
              <w:rPr>
                <w:b/>
                <w:bCs/>
                <w:sz w:val="14"/>
                <w:szCs w:val="14"/>
              </w:rPr>
            </w:pPr>
            <w:r w:rsidRPr="63A4174D">
              <w:rPr>
                <w:b/>
                <w:bCs/>
                <w:spacing w:val="-2"/>
                <w:sz w:val="14"/>
                <w:szCs w:val="14"/>
              </w:rPr>
              <w:t>Paskutinė</w:t>
            </w:r>
            <w:r w:rsidRPr="63A4174D">
              <w:rPr>
                <w:b/>
                <w:bCs/>
                <w:spacing w:val="40"/>
                <w:sz w:val="14"/>
                <w:szCs w:val="14"/>
              </w:rPr>
              <w:t xml:space="preserve"> </w:t>
            </w:r>
            <w:r w:rsidRPr="63A4174D">
              <w:rPr>
                <w:b/>
                <w:bCs/>
                <w:spacing w:val="-2"/>
                <w:sz w:val="14"/>
                <w:szCs w:val="14"/>
              </w:rPr>
              <w:t>ataskaitinio</w:t>
            </w:r>
            <w:r w:rsidRPr="63A4174D">
              <w:rPr>
                <w:b/>
                <w:bCs/>
                <w:spacing w:val="40"/>
                <w:sz w:val="14"/>
                <w:szCs w:val="14"/>
              </w:rPr>
              <w:t xml:space="preserve"> </w:t>
            </w:r>
            <w:r w:rsidRPr="63A4174D">
              <w:rPr>
                <w:b/>
                <w:bCs/>
                <w:sz w:val="14"/>
                <w:szCs w:val="14"/>
              </w:rPr>
              <w:t>laikotarpio</w:t>
            </w:r>
            <w:r w:rsidRPr="63A4174D">
              <w:rPr>
                <w:b/>
                <w:bCs/>
                <w:spacing w:val="-10"/>
                <w:sz w:val="14"/>
                <w:szCs w:val="14"/>
              </w:rPr>
              <w:t xml:space="preserve"> </w:t>
            </w:r>
            <w:r w:rsidRPr="63A4174D">
              <w:rPr>
                <w:b/>
                <w:bCs/>
                <w:sz w:val="14"/>
                <w:szCs w:val="14"/>
              </w:rPr>
              <w:t>diena</w:t>
            </w:r>
          </w:p>
        </w:tc>
        <w:tc>
          <w:tcPr>
            <w:tcW w:w="1436" w:type="dxa"/>
          </w:tcPr>
          <w:p w:rsidR="00A10489" w:rsidRPr="00704BBA" w:rsidRDefault="00D47933" w:rsidP="63A4174D">
            <w:pPr>
              <w:pStyle w:val="TableParagraph"/>
              <w:spacing w:before="114" w:line="232" w:lineRule="auto"/>
              <w:ind w:right="9"/>
              <w:jc w:val="center"/>
              <w:rPr>
                <w:b/>
                <w:bCs/>
                <w:sz w:val="14"/>
                <w:szCs w:val="14"/>
              </w:rPr>
            </w:pPr>
            <w:r w:rsidRPr="63A4174D">
              <w:rPr>
                <w:b/>
                <w:bCs/>
                <w:sz w:val="14"/>
                <w:szCs w:val="14"/>
              </w:rPr>
              <w:t>Paskutinė</w:t>
            </w:r>
            <w:r w:rsidRPr="63A4174D">
              <w:rPr>
                <w:b/>
                <w:bCs/>
                <w:spacing w:val="-10"/>
                <w:sz w:val="14"/>
                <w:szCs w:val="14"/>
              </w:rPr>
              <w:t xml:space="preserve"> </w:t>
            </w:r>
            <w:r w:rsidRPr="63A4174D">
              <w:rPr>
                <w:b/>
                <w:bCs/>
                <w:sz w:val="14"/>
                <w:szCs w:val="14"/>
              </w:rPr>
              <w:t>praėjusio</w:t>
            </w:r>
            <w:r w:rsidRPr="63A4174D">
              <w:rPr>
                <w:b/>
                <w:bCs/>
                <w:spacing w:val="40"/>
                <w:sz w:val="14"/>
                <w:szCs w:val="14"/>
              </w:rPr>
              <w:t xml:space="preserve"> </w:t>
            </w:r>
            <w:r w:rsidRPr="63A4174D">
              <w:rPr>
                <w:b/>
                <w:bCs/>
                <w:spacing w:val="-2"/>
                <w:sz w:val="14"/>
                <w:szCs w:val="14"/>
              </w:rPr>
              <w:t>ataskaitinio</w:t>
            </w:r>
            <w:r w:rsidRPr="63A4174D">
              <w:rPr>
                <w:b/>
                <w:bCs/>
                <w:spacing w:val="40"/>
                <w:sz w:val="14"/>
                <w:szCs w:val="14"/>
              </w:rPr>
              <w:t xml:space="preserve"> </w:t>
            </w:r>
            <w:r w:rsidRPr="63A4174D">
              <w:rPr>
                <w:b/>
                <w:bCs/>
                <w:sz w:val="14"/>
                <w:szCs w:val="14"/>
              </w:rPr>
              <w:t>laikotarpio</w:t>
            </w:r>
            <w:r w:rsidRPr="63A4174D">
              <w:rPr>
                <w:b/>
                <w:bCs/>
                <w:spacing w:val="-2"/>
                <w:sz w:val="14"/>
                <w:szCs w:val="14"/>
              </w:rPr>
              <w:t xml:space="preserve"> </w:t>
            </w:r>
            <w:r w:rsidRPr="63A4174D">
              <w:rPr>
                <w:b/>
                <w:bCs/>
                <w:sz w:val="14"/>
                <w:szCs w:val="14"/>
              </w:rPr>
              <w:t>diena</w:t>
            </w:r>
          </w:p>
        </w:tc>
      </w:tr>
      <w:tr w:rsidR="00A10489" w:rsidRPr="00704BBA" w:rsidTr="63A4174D">
        <w:trPr>
          <w:trHeight w:val="264"/>
        </w:trPr>
        <w:tc>
          <w:tcPr>
            <w:tcW w:w="585" w:type="dxa"/>
          </w:tcPr>
          <w:p w:rsidR="00A10489" w:rsidRPr="00704BBA" w:rsidRDefault="00D47933" w:rsidP="63A4174D">
            <w:pPr>
              <w:pStyle w:val="TableParagraph"/>
              <w:spacing w:before="68"/>
              <w:ind w:left="30"/>
              <w:rPr>
                <w:sz w:val="14"/>
                <w:szCs w:val="14"/>
              </w:rPr>
            </w:pPr>
            <w:r w:rsidRPr="3847C145">
              <w:rPr>
                <w:spacing w:val="-5"/>
                <w:sz w:val="14"/>
                <w:szCs w:val="14"/>
              </w:rPr>
              <w:t>V.</w:t>
            </w:r>
          </w:p>
        </w:tc>
        <w:tc>
          <w:tcPr>
            <w:tcW w:w="6038" w:type="dxa"/>
          </w:tcPr>
          <w:p w:rsidR="00A10489" w:rsidRPr="00704BBA" w:rsidRDefault="00D47933" w:rsidP="63A4174D">
            <w:pPr>
              <w:pStyle w:val="TableParagraph"/>
              <w:spacing w:before="68"/>
              <w:ind w:left="40"/>
              <w:rPr>
                <w:sz w:val="14"/>
                <w:szCs w:val="14"/>
              </w:rPr>
            </w:pPr>
            <w:r w:rsidRPr="3847C145">
              <w:rPr>
                <w:sz w:val="14"/>
                <w:szCs w:val="14"/>
              </w:rPr>
              <w:t xml:space="preserve">Pinigai ir pinigų </w:t>
            </w:r>
            <w:r w:rsidRPr="3847C145">
              <w:rPr>
                <w:spacing w:val="-2"/>
                <w:sz w:val="14"/>
                <w:szCs w:val="14"/>
              </w:rPr>
              <w:t>ekvivalentai</w:t>
            </w:r>
          </w:p>
        </w:tc>
        <w:tc>
          <w:tcPr>
            <w:tcW w:w="851" w:type="dxa"/>
          </w:tcPr>
          <w:p w:rsidR="00A10489" w:rsidRPr="00E01172" w:rsidRDefault="00D47933" w:rsidP="63A4174D">
            <w:pPr>
              <w:pStyle w:val="TableParagraph"/>
              <w:spacing w:before="31"/>
              <w:ind w:left="61"/>
              <w:rPr>
                <w:sz w:val="14"/>
                <w:szCs w:val="14"/>
              </w:rPr>
            </w:pPr>
            <w:r w:rsidRPr="00E01172">
              <w:rPr>
                <w:spacing w:val="-5"/>
                <w:sz w:val="14"/>
                <w:szCs w:val="14"/>
              </w:rPr>
              <w:t>6.</w:t>
            </w:r>
          </w:p>
        </w:tc>
        <w:tc>
          <w:tcPr>
            <w:tcW w:w="1446" w:type="dxa"/>
          </w:tcPr>
          <w:p w:rsidR="00A10489" w:rsidRPr="002D298B" w:rsidRDefault="63A4174D" w:rsidP="63A4174D">
            <w:pPr>
              <w:pStyle w:val="TableParagraph"/>
              <w:spacing w:before="68"/>
              <w:ind w:right="19"/>
              <w:jc w:val="right"/>
              <w:rPr>
                <w:sz w:val="14"/>
                <w:szCs w:val="14"/>
              </w:rPr>
            </w:pPr>
            <w:r w:rsidRPr="63A4174D">
              <w:rPr>
                <w:sz w:val="14"/>
                <w:szCs w:val="14"/>
              </w:rPr>
              <w:t>1 262 703,25</w:t>
            </w:r>
          </w:p>
        </w:tc>
        <w:tc>
          <w:tcPr>
            <w:tcW w:w="1436" w:type="dxa"/>
          </w:tcPr>
          <w:p w:rsidR="00A10489" w:rsidRPr="002D298B" w:rsidRDefault="00D47933" w:rsidP="63A4174D">
            <w:pPr>
              <w:pStyle w:val="TableParagraph"/>
              <w:spacing w:before="68"/>
              <w:ind w:right="9"/>
              <w:jc w:val="right"/>
              <w:rPr>
                <w:sz w:val="14"/>
                <w:szCs w:val="14"/>
              </w:rPr>
            </w:pPr>
            <w:r w:rsidRPr="002D298B">
              <w:rPr>
                <w:spacing w:val="-2"/>
                <w:sz w:val="14"/>
                <w:szCs w:val="14"/>
              </w:rPr>
              <w:t>57.355,40</w:t>
            </w:r>
          </w:p>
        </w:tc>
      </w:tr>
      <w:tr w:rsidR="00A10489" w:rsidRPr="00704BBA" w:rsidTr="63A4174D">
        <w:trPr>
          <w:trHeight w:val="264"/>
        </w:trPr>
        <w:tc>
          <w:tcPr>
            <w:tcW w:w="585" w:type="dxa"/>
          </w:tcPr>
          <w:p w:rsidR="00A10489" w:rsidRPr="00704BBA" w:rsidRDefault="00A10489">
            <w:pPr>
              <w:pStyle w:val="TableParagraph"/>
              <w:rPr>
                <w:rFonts w:ascii="Times New Roman"/>
                <w:sz w:val="12"/>
              </w:rPr>
            </w:pPr>
          </w:p>
        </w:tc>
        <w:tc>
          <w:tcPr>
            <w:tcW w:w="6038" w:type="dxa"/>
          </w:tcPr>
          <w:p w:rsidR="00A10489" w:rsidRPr="00704BBA" w:rsidRDefault="00D47933" w:rsidP="63A4174D">
            <w:pPr>
              <w:pStyle w:val="TableParagraph"/>
              <w:spacing w:before="69"/>
              <w:ind w:left="40"/>
              <w:rPr>
                <w:sz w:val="14"/>
                <w:szCs w:val="14"/>
              </w:rPr>
            </w:pPr>
            <w:r w:rsidRPr="3847C145">
              <w:rPr>
                <w:sz w:val="14"/>
                <w:szCs w:val="14"/>
              </w:rPr>
              <w:t xml:space="preserve">IŠ VISO </w:t>
            </w:r>
            <w:r w:rsidRPr="3847C145">
              <w:rPr>
                <w:spacing w:val="-2"/>
                <w:sz w:val="14"/>
                <w:szCs w:val="14"/>
              </w:rPr>
              <w:t>TURTO:</w:t>
            </w:r>
          </w:p>
        </w:tc>
        <w:tc>
          <w:tcPr>
            <w:tcW w:w="851" w:type="dxa"/>
          </w:tcPr>
          <w:p w:rsidR="00A10489" w:rsidRPr="00E01172" w:rsidRDefault="00A10489">
            <w:pPr>
              <w:pStyle w:val="TableParagraph"/>
              <w:rPr>
                <w:rFonts w:ascii="Times New Roman"/>
                <w:sz w:val="14"/>
                <w:szCs w:val="14"/>
              </w:rPr>
            </w:pPr>
          </w:p>
        </w:tc>
        <w:tc>
          <w:tcPr>
            <w:tcW w:w="1446" w:type="dxa"/>
          </w:tcPr>
          <w:p w:rsidR="00A10489" w:rsidRPr="002D298B" w:rsidRDefault="63A4174D" w:rsidP="63A4174D">
            <w:pPr>
              <w:pStyle w:val="TableParagraph"/>
              <w:spacing w:before="69"/>
              <w:ind w:right="19"/>
              <w:jc w:val="right"/>
              <w:rPr>
                <w:sz w:val="14"/>
                <w:szCs w:val="14"/>
              </w:rPr>
            </w:pPr>
            <w:r w:rsidRPr="63A4174D">
              <w:rPr>
                <w:sz w:val="14"/>
                <w:szCs w:val="14"/>
              </w:rPr>
              <w:t>24 169 261,88</w:t>
            </w:r>
          </w:p>
        </w:tc>
        <w:tc>
          <w:tcPr>
            <w:tcW w:w="1436" w:type="dxa"/>
          </w:tcPr>
          <w:p w:rsidR="00A10489" w:rsidRPr="002D298B" w:rsidRDefault="00D47933" w:rsidP="63A4174D">
            <w:pPr>
              <w:pStyle w:val="TableParagraph"/>
              <w:spacing w:before="69"/>
              <w:ind w:right="9"/>
              <w:jc w:val="right"/>
              <w:rPr>
                <w:sz w:val="14"/>
                <w:szCs w:val="14"/>
              </w:rPr>
            </w:pPr>
            <w:r w:rsidRPr="002D298B">
              <w:rPr>
                <w:spacing w:val="-2"/>
                <w:sz w:val="14"/>
                <w:szCs w:val="14"/>
              </w:rPr>
              <w:t>19.162.731,28</w:t>
            </w:r>
          </w:p>
        </w:tc>
      </w:tr>
      <w:tr w:rsidR="00A10489" w:rsidRPr="00704BBA" w:rsidTr="63A4174D">
        <w:trPr>
          <w:trHeight w:val="264"/>
        </w:trPr>
        <w:tc>
          <w:tcPr>
            <w:tcW w:w="585" w:type="dxa"/>
          </w:tcPr>
          <w:p w:rsidR="00A10489" w:rsidRPr="00704BBA" w:rsidRDefault="00D47933" w:rsidP="63A4174D">
            <w:pPr>
              <w:pStyle w:val="TableParagraph"/>
              <w:spacing w:before="69"/>
              <w:ind w:left="30"/>
              <w:rPr>
                <w:sz w:val="14"/>
                <w:szCs w:val="14"/>
              </w:rPr>
            </w:pPr>
            <w:r w:rsidRPr="3847C145">
              <w:rPr>
                <w:spacing w:val="-5"/>
                <w:sz w:val="14"/>
                <w:szCs w:val="14"/>
              </w:rPr>
              <w:t>D.</w:t>
            </w:r>
          </w:p>
        </w:tc>
        <w:tc>
          <w:tcPr>
            <w:tcW w:w="6038" w:type="dxa"/>
          </w:tcPr>
          <w:p w:rsidR="00A10489" w:rsidRPr="00704BBA" w:rsidRDefault="00D47933" w:rsidP="63A4174D">
            <w:pPr>
              <w:pStyle w:val="TableParagraph"/>
              <w:spacing w:before="69"/>
              <w:ind w:left="40"/>
              <w:rPr>
                <w:b/>
                <w:bCs/>
                <w:sz w:val="14"/>
                <w:szCs w:val="14"/>
              </w:rPr>
            </w:pPr>
            <w:r w:rsidRPr="63A4174D">
              <w:rPr>
                <w:b/>
                <w:bCs/>
                <w:sz w:val="14"/>
                <w:szCs w:val="14"/>
              </w:rPr>
              <w:t xml:space="preserve">FINANSAVIMO </w:t>
            </w:r>
            <w:r w:rsidRPr="63A4174D">
              <w:rPr>
                <w:b/>
                <w:bCs/>
                <w:spacing w:val="-2"/>
                <w:sz w:val="14"/>
                <w:szCs w:val="14"/>
              </w:rPr>
              <w:t>SUMOS</w:t>
            </w:r>
          </w:p>
        </w:tc>
        <w:tc>
          <w:tcPr>
            <w:tcW w:w="851" w:type="dxa"/>
          </w:tcPr>
          <w:p w:rsidR="00A10489" w:rsidRPr="00E01172" w:rsidRDefault="00D47933" w:rsidP="63A4174D">
            <w:pPr>
              <w:pStyle w:val="TableParagraph"/>
              <w:spacing w:before="24"/>
              <w:ind w:left="61"/>
              <w:rPr>
                <w:sz w:val="14"/>
                <w:szCs w:val="14"/>
              </w:rPr>
            </w:pPr>
            <w:r w:rsidRPr="00E01172">
              <w:rPr>
                <w:spacing w:val="-5"/>
                <w:sz w:val="14"/>
                <w:szCs w:val="14"/>
              </w:rPr>
              <w:t>7.</w:t>
            </w:r>
          </w:p>
        </w:tc>
        <w:tc>
          <w:tcPr>
            <w:tcW w:w="1446" w:type="dxa"/>
          </w:tcPr>
          <w:p w:rsidR="00A10489" w:rsidRPr="002D298B" w:rsidRDefault="63A4174D" w:rsidP="63A4174D">
            <w:pPr>
              <w:pStyle w:val="TableParagraph"/>
              <w:spacing w:before="69"/>
              <w:ind w:right="19"/>
              <w:jc w:val="right"/>
              <w:rPr>
                <w:sz w:val="14"/>
                <w:szCs w:val="14"/>
              </w:rPr>
            </w:pPr>
            <w:r w:rsidRPr="63A4174D">
              <w:rPr>
                <w:sz w:val="14"/>
                <w:szCs w:val="14"/>
              </w:rPr>
              <w:t>18 895 241,02</w:t>
            </w:r>
          </w:p>
        </w:tc>
        <w:tc>
          <w:tcPr>
            <w:tcW w:w="1436" w:type="dxa"/>
          </w:tcPr>
          <w:p w:rsidR="00A10489" w:rsidRPr="002D298B" w:rsidRDefault="00D47933" w:rsidP="63A4174D">
            <w:pPr>
              <w:pStyle w:val="TableParagraph"/>
              <w:spacing w:before="69"/>
              <w:ind w:right="9"/>
              <w:jc w:val="right"/>
              <w:rPr>
                <w:sz w:val="14"/>
                <w:szCs w:val="14"/>
              </w:rPr>
            </w:pPr>
            <w:r w:rsidRPr="002D298B">
              <w:rPr>
                <w:spacing w:val="-2"/>
                <w:sz w:val="14"/>
                <w:szCs w:val="14"/>
              </w:rPr>
              <w:t>17.247.309,16</w:t>
            </w:r>
          </w:p>
        </w:tc>
      </w:tr>
      <w:tr w:rsidR="00A10489" w:rsidRPr="00704BBA" w:rsidTr="63A4174D">
        <w:trPr>
          <w:trHeight w:val="264"/>
        </w:trPr>
        <w:tc>
          <w:tcPr>
            <w:tcW w:w="585" w:type="dxa"/>
          </w:tcPr>
          <w:p w:rsidR="00A10489" w:rsidRPr="00704BBA" w:rsidRDefault="00D47933" w:rsidP="63A4174D">
            <w:pPr>
              <w:pStyle w:val="TableParagraph"/>
              <w:spacing w:before="69"/>
              <w:ind w:left="30"/>
              <w:rPr>
                <w:sz w:val="14"/>
                <w:szCs w:val="14"/>
              </w:rPr>
            </w:pPr>
            <w:r w:rsidRPr="3847C145">
              <w:rPr>
                <w:spacing w:val="-5"/>
                <w:sz w:val="14"/>
                <w:szCs w:val="14"/>
              </w:rPr>
              <w:t>I.</w:t>
            </w:r>
          </w:p>
        </w:tc>
        <w:tc>
          <w:tcPr>
            <w:tcW w:w="6038" w:type="dxa"/>
          </w:tcPr>
          <w:p w:rsidR="00A10489" w:rsidRPr="00704BBA" w:rsidRDefault="00D47933" w:rsidP="63A4174D">
            <w:pPr>
              <w:pStyle w:val="TableParagraph"/>
              <w:spacing w:before="69"/>
              <w:ind w:left="40"/>
              <w:rPr>
                <w:sz w:val="14"/>
                <w:szCs w:val="14"/>
              </w:rPr>
            </w:pPr>
            <w:r w:rsidRPr="3847C145">
              <w:rPr>
                <w:sz w:val="14"/>
                <w:szCs w:val="14"/>
              </w:rPr>
              <w:t xml:space="preserve">Iš valstybės </w:t>
            </w:r>
            <w:r w:rsidRPr="3847C145">
              <w:rPr>
                <w:spacing w:val="-2"/>
                <w:sz w:val="14"/>
                <w:szCs w:val="14"/>
              </w:rPr>
              <w:t>biudžeto</w:t>
            </w:r>
          </w:p>
        </w:tc>
        <w:tc>
          <w:tcPr>
            <w:tcW w:w="851" w:type="dxa"/>
          </w:tcPr>
          <w:p w:rsidR="00A10489" w:rsidRPr="00E01172" w:rsidRDefault="00A10489">
            <w:pPr>
              <w:pStyle w:val="TableParagraph"/>
              <w:rPr>
                <w:rFonts w:ascii="Times New Roman"/>
                <w:sz w:val="14"/>
                <w:szCs w:val="14"/>
              </w:rPr>
            </w:pPr>
          </w:p>
        </w:tc>
        <w:tc>
          <w:tcPr>
            <w:tcW w:w="1446" w:type="dxa"/>
          </w:tcPr>
          <w:p w:rsidR="00A10489" w:rsidRPr="002D298B" w:rsidRDefault="63A4174D" w:rsidP="63A4174D">
            <w:pPr>
              <w:pStyle w:val="TableParagraph"/>
              <w:jc w:val="right"/>
              <w:rPr>
                <w:sz w:val="14"/>
                <w:szCs w:val="14"/>
              </w:rPr>
            </w:pPr>
            <w:r w:rsidRPr="63A4174D">
              <w:rPr>
                <w:sz w:val="14"/>
                <w:szCs w:val="14"/>
              </w:rPr>
              <w:t>80,08</w:t>
            </w:r>
          </w:p>
        </w:tc>
        <w:tc>
          <w:tcPr>
            <w:tcW w:w="1436" w:type="dxa"/>
          </w:tcPr>
          <w:p w:rsidR="00A10489" w:rsidRPr="002D298B" w:rsidRDefault="00A10489" w:rsidP="007E1D39">
            <w:pPr>
              <w:pStyle w:val="TableParagraph"/>
              <w:jc w:val="right"/>
              <w:rPr>
                <w:sz w:val="14"/>
                <w:szCs w:val="14"/>
              </w:rPr>
            </w:pPr>
          </w:p>
        </w:tc>
      </w:tr>
      <w:tr w:rsidR="00A10489" w:rsidRPr="00704BBA" w:rsidTr="63A4174D">
        <w:trPr>
          <w:trHeight w:val="264"/>
        </w:trPr>
        <w:tc>
          <w:tcPr>
            <w:tcW w:w="585" w:type="dxa"/>
          </w:tcPr>
          <w:p w:rsidR="00A10489" w:rsidRPr="00704BBA" w:rsidRDefault="00D47933" w:rsidP="63A4174D">
            <w:pPr>
              <w:pStyle w:val="TableParagraph"/>
              <w:spacing w:before="68"/>
              <w:ind w:left="30"/>
              <w:rPr>
                <w:sz w:val="14"/>
                <w:szCs w:val="14"/>
              </w:rPr>
            </w:pPr>
            <w:r w:rsidRPr="3847C145">
              <w:rPr>
                <w:spacing w:val="-5"/>
                <w:sz w:val="14"/>
                <w:szCs w:val="14"/>
              </w:rPr>
              <w:t>II.</w:t>
            </w:r>
          </w:p>
        </w:tc>
        <w:tc>
          <w:tcPr>
            <w:tcW w:w="6038" w:type="dxa"/>
          </w:tcPr>
          <w:p w:rsidR="00A10489" w:rsidRPr="00704BBA" w:rsidRDefault="00D47933" w:rsidP="63A4174D">
            <w:pPr>
              <w:pStyle w:val="TableParagraph"/>
              <w:spacing w:before="68"/>
              <w:ind w:left="40"/>
              <w:rPr>
                <w:sz w:val="14"/>
                <w:szCs w:val="14"/>
              </w:rPr>
            </w:pPr>
            <w:r w:rsidRPr="3847C145">
              <w:rPr>
                <w:sz w:val="14"/>
                <w:szCs w:val="14"/>
              </w:rPr>
              <w:t xml:space="preserve">Iš savivaldybės </w:t>
            </w:r>
            <w:r w:rsidRPr="3847C145">
              <w:rPr>
                <w:spacing w:val="-2"/>
                <w:sz w:val="14"/>
                <w:szCs w:val="14"/>
              </w:rPr>
              <w:t>biudžeto</w:t>
            </w:r>
          </w:p>
        </w:tc>
        <w:tc>
          <w:tcPr>
            <w:tcW w:w="851" w:type="dxa"/>
          </w:tcPr>
          <w:p w:rsidR="00A10489" w:rsidRPr="00E01172" w:rsidRDefault="00A10489">
            <w:pPr>
              <w:pStyle w:val="TableParagraph"/>
              <w:rPr>
                <w:rFonts w:ascii="Times New Roman"/>
                <w:sz w:val="14"/>
                <w:szCs w:val="14"/>
              </w:rPr>
            </w:pPr>
          </w:p>
        </w:tc>
        <w:tc>
          <w:tcPr>
            <w:tcW w:w="1446" w:type="dxa"/>
          </w:tcPr>
          <w:p w:rsidR="00A10489" w:rsidRPr="002D298B" w:rsidRDefault="00A10489" w:rsidP="007E1D39">
            <w:pPr>
              <w:pStyle w:val="TableParagraph"/>
              <w:jc w:val="right"/>
              <w:rPr>
                <w:sz w:val="14"/>
                <w:szCs w:val="14"/>
              </w:rPr>
            </w:pPr>
          </w:p>
        </w:tc>
        <w:tc>
          <w:tcPr>
            <w:tcW w:w="1436" w:type="dxa"/>
          </w:tcPr>
          <w:p w:rsidR="00A10489" w:rsidRPr="002D298B" w:rsidRDefault="00A10489" w:rsidP="007E1D39">
            <w:pPr>
              <w:pStyle w:val="TableParagraph"/>
              <w:jc w:val="right"/>
              <w:rPr>
                <w:sz w:val="14"/>
                <w:szCs w:val="14"/>
              </w:rPr>
            </w:pPr>
          </w:p>
        </w:tc>
      </w:tr>
      <w:tr w:rsidR="00A10489" w:rsidRPr="00704BBA" w:rsidTr="63A4174D">
        <w:trPr>
          <w:trHeight w:val="264"/>
        </w:trPr>
        <w:tc>
          <w:tcPr>
            <w:tcW w:w="585" w:type="dxa"/>
          </w:tcPr>
          <w:p w:rsidR="00A10489" w:rsidRPr="00704BBA" w:rsidRDefault="00D47933" w:rsidP="63A4174D">
            <w:pPr>
              <w:pStyle w:val="TableParagraph"/>
              <w:spacing w:before="69"/>
              <w:ind w:left="30"/>
              <w:rPr>
                <w:sz w:val="14"/>
                <w:szCs w:val="14"/>
              </w:rPr>
            </w:pPr>
            <w:r w:rsidRPr="3847C145">
              <w:rPr>
                <w:spacing w:val="-4"/>
                <w:sz w:val="14"/>
                <w:szCs w:val="14"/>
              </w:rPr>
              <w:t>III.</w:t>
            </w:r>
          </w:p>
        </w:tc>
        <w:tc>
          <w:tcPr>
            <w:tcW w:w="6038" w:type="dxa"/>
          </w:tcPr>
          <w:p w:rsidR="00A10489" w:rsidRPr="00704BBA" w:rsidRDefault="00D47933" w:rsidP="63A4174D">
            <w:pPr>
              <w:pStyle w:val="TableParagraph"/>
              <w:spacing w:before="69"/>
              <w:ind w:left="40"/>
              <w:rPr>
                <w:sz w:val="14"/>
                <w:szCs w:val="14"/>
              </w:rPr>
            </w:pPr>
            <w:r w:rsidRPr="3847C145">
              <w:rPr>
                <w:sz w:val="14"/>
                <w:szCs w:val="14"/>
              </w:rPr>
              <w:t xml:space="preserve">Iš Europos Sąjungos, užsienio valstybių ir tarptautinių </w:t>
            </w:r>
            <w:r w:rsidRPr="3847C145">
              <w:rPr>
                <w:spacing w:val="-2"/>
                <w:sz w:val="14"/>
                <w:szCs w:val="14"/>
              </w:rPr>
              <w:t>organizacijų</w:t>
            </w:r>
          </w:p>
        </w:tc>
        <w:tc>
          <w:tcPr>
            <w:tcW w:w="851" w:type="dxa"/>
          </w:tcPr>
          <w:p w:rsidR="00A10489" w:rsidRPr="00E01172" w:rsidRDefault="00A10489">
            <w:pPr>
              <w:pStyle w:val="TableParagraph"/>
              <w:rPr>
                <w:rFonts w:ascii="Times New Roman"/>
                <w:sz w:val="14"/>
                <w:szCs w:val="14"/>
              </w:rPr>
            </w:pPr>
          </w:p>
        </w:tc>
        <w:tc>
          <w:tcPr>
            <w:tcW w:w="1446" w:type="dxa"/>
          </w:tcPr>
          <w:p w:rsidR="00A10489" w:rsidRPr="002D298B" w:rsidRDefault="63A4174D" w:rsidP="63A4174D">
            <w:pPr>
              <w:pStyle w:val="TableParagraph"/>
              <w:spacing w:before="69"/>
              <w:ind w:right="19"/>
              <w:jc w:val="right"/>
              <w:rPr>
                <w:sz w:val="14"/>
                <w:szCs w:val="14"/>
              </w:rPr>
            </w:pPr>
            <w:r w:rsidRPr="63A4174D">
              <w:rPr>
                <w:sz w:val="14"/>
                <w:szCs w:val="14"/>
              </w:rPr>
              <w:t>3 739 890,46</w:t>
            </w:r>
          </w:p>
        </w:tc>
        <w:tc>
          <w:tcPr>
            <w:tcW w:w="1436" w:type="dxa"/>
          </w:tcPr>
          <w:p w:rsidR="00A10489" w:rsidRPr="002D298B" w:rsidRDefault="00D47933" w:rsidP="63A4174D">
            <w:pPr>
              <w:pStyle w:val="TableParagraph"/>
              <w:spacing w:before="69"/>
              <w:ind w:right="9"/>
              <w:jc w:val="right"/>
              <w:rPr>
                <w:sz w:val="14"/>
                <w:szCs w:val="14"/>
              </w:rPr>
            </w:pPr>
            <w:r w:rsidRPr="002D298B">
              <w:rPr>
                <w:spacing w:val="-2"/>
                <w:sz w:val="14"/>
                <w:szCs w:val="14"/>
              </w:rPr>
              <w:t>552.808,26</w:t>
            </w:r>
          </w:p>
        </w:tc>
      </w:tr>
      <w:tr w:rsidR="00A10489" w:rsidRPr="00704BBA" w:rsidTr="63A4174D">
        <w:trPr>
          <w:trHeight w:val="264"/>
        </w:trPr>
        <w:tc>
          <w:tcPr>
            <w:tcW w:w="585" w:type="dxa"/>
          </w:tcPr>
          <w:p w:rsidR="00A10489" w:rsidRPr="00704BBA" w:rsidRDefault="00D47933" w:rsidP="63A4174D">
            <w:pPr>
              <w:pStyle w:val="TableParagraph"/>
              <w:spacing w:before="69"/>
              <w:ind w:left="30"/>
              <w:rPr>
                <w:sz w:val="14"/>
                <w:szCs w:val="14"/>
              </w:rPr>
            </w:pPr>
            <w:r w:rsidRPr="3847C145">
              <w:rPr>
                <w:spacing w:val="-5"/>
                <w:sz w:val="14"/>
                <w:szCs w:val="14"/>
              </w:rPr>
              <w:t>IV.</w:t>
            </w:r>
          </w:p>
        </w:tc>
        <w:tc>
          <w:tcPr>
            <w:tcW w:w="6038" w:type="dxa"/>
          </w:tcPr>
          <w:p w:rsidR="00A10489" w:rsidRPr="00704BBA" w:rsidRDefault="00D47933" w:rsidP="63A4174D">
            <w:pPr>
              <w:pStyle w:val="TableParagraph"/>
              <w:spacing w:before="69"/>
              <w:ind w:left="40"/>
              <w:rPr>
                <w:sz w:val="14"/>
                <w:szCs w:val="14"/>
              </w:rPr>
            </w:pPr>
            <w:r w:rsidRPr="3847C145">
              <w:rPr>
                <w:sz w:val="14"/>
                <w:szCs w:val="14"/>
              </w:rPr>
              <w:t xml:space="preserve">Iš kitų </w:t>
            </w:r>
            <w:r w:rsidRPr="3847C145">
              <w:rPr>
                <w:spacing w:val="-2"/>
                <w:sz w:val="14"/>
                <w:szCs w:val="14"/>
              </w:rPr>
              <w:t>šaltinių</w:t>
            </w:r>
          </w:p>
        </w:tc>
        <w:tc>
          <w:tcPr>
            <w:tcW w:w="851" w:type="dxa"/>
          </w:tcPr>
          <w:p w:rsidR="00A10489" w:rsidRPr="00E01172" w:rsidRDefault="00A10489">
            <w:pPr>
              <w:pStyle w:val="TableParagraph"/>
              <w:rPr>
                <w:rFonts w:ascii="Times New Roman"/>
                <w:sz w:val="14"/>
                <w:szCs w:val="14"/>
              </w:rPr>
            </w:pPr>
          </w:p>
        </w:tc>
        <w:tc>
          <w:tcPr>
            <w:tcW w:w="1446" w:type="dxa"/>
          </w:tcPr>
          <w:p w:rsidR="00A10489" w:rsidRPr="002D298B" w:rsidRDefault="63A4174D" w:rsidP="63A4174D">
            <w:pPr>
              <w:pStyle w:val="TableParagraph"/>
              <w:spacing w:before="69"/>
              <w:ind w:right="19"/>
              <w:jc w:val="right"/>
              <w:rPr>
                <w:sz w:val="14"/>
                <w:szCs w:val="14"/>
              </w:rPr>
            </w:pPr>
            <w:r w:rsidRPr="63A4174D">
              <w:rPr>
                <w:sz w:val="14"/>
                <w:szCs w:val="14"/>
              </w:rPr>
              <w:t>15 155 270,48</w:t>
            </w:r>
          </w:p>
        </w:tc>
        <w:tc>
          <w:tcPr>
            <w:tcW w:w="1436" w:type="dxa"/>
          </w:tcPr>
          <w:p w:rsidR="00A10489" w:rsidRPr="002D298B" w:rsidRDefault="00D47933" w:rsidP="63A4174D">
            <w:pPr>
              <w:pStyle w:val="TableParagraph"/>
              <w:spacing w:before="69"/>
              <w:ind w:right="9"/>
              <w:jc w:val="right"/>
              <w:rPr>
                <w:sz w:val="14"/>
                <w:szCs w:val="14"/>
              </w:rPr>
            </w:pPr>
            <w:r w:rsidRPr="002D298B">
              <w:rPr>
                <w:spacing w:val="-2"/>
                <w:sz w:val="14"/>
                <w:szCs w:val="14"/>
              </w:rPr>
              <w:t>16.694.500,90</w:t>
            </w:r>
          </w:p>
        </w:tc>
      </w:tr>
      <w:tr w:rsidR="00A10489" w:rsidRPr="00704BBA" w:rsidTr="63A4174D">
        <w:trPr>
          <w:trHeight w:val="264"/>
        </w:trPr>
        <w:tc>
          <w:tcPr>
            <w:tcW w:w="585" w:type="dxa"/>
          </w:tcPr>
          <w:p w:rsidR="00A10489" w:rsidRPr="00704BBA" w:rsidRDefault="00D47933" w:rsidP="63A4174D">
            <w:pPr>
              <w:pStyle w:val="TableParagraph"/>
              <w:spacing w:before="69"/>
              <w:ind w:left="30"/>
              <w:rPr>
                <w:sz w:val="14"/>
                <w:szCs w:val="14"/>
              </w:rPr>
            </w:pPr>
            <w:r w:rsidRPr="3847C145">
              <w:rPr>
                <w:spacing w:val="-5"/>
                <w:sz w:val="14"/>
                <w:szCs w:val="14"/>
              </w:rPr>
              <w:t>E.</w:t>
            </w:r>
          </w:p>
        </w:tc>
        <w:tc>
          <w:tcPr>
            <w:tcW w:w="6038" w:type="dxa"/>
          </w:tcPr>
          <w:p w:rsidR="00A10489" w:rsidRPr="00704BBA" w:rsidRDefault="00D47933" w:rsidP="63A4174D">
            <w:pPr>
              <w:pStyle w:val="TableParagraph"/>
              <w:spacing w:before="69"/>
              <w:ind w:left="40"/>
              <w:rPr>
                <w:b/>
                <w:bCs/>
                <w:sz w:val="14"/>
                <w:szCs w:val="14"/>
              </w:rPr>
            </w:pPr>
            <w:r w:rsidRPr="63A4174D">
              <w:rPr>
                <w:b/>
                <w:bCs/>
                <w:spacing w:val="-2"/>
                <w:sz w:val="14"/>
                <w:szCs w:val="14"/>
              </w:rPr>
              <w:t>ĮSIPAREIGOJIMAI</w:t>
            </w:r>
          </w:p>
        </w:tc>
        <w:tc>
          <w:tcPr>
            <w:tcW w:w="851" w:type="dxa"/>
          </w:tcPr>
          <w:p w:rsidR="00A10489" w:rsidRPr="00E01172" w:rsidRDefault="00D47933" w:rsidP="63A4174D">
            <w:pPr>
              <w:pStyle w:val="TableParagraph"/>
              <w:spacing w:before="27"/>
              <w:ind w:left="61"/>
              <w:rPr>
                <w:sz w:val="14"/>
                <w:szCs w:val="14"/>
              </w:rPr>
            </w:pPr>
            <w:r w:rsidRPr="00E01172">
              <w:rPr>
                <w:spacing w:val="-5"/>
                <w:sz w:val="14"/>
                <w:szCs w:val="14"/>
              </w:rPr>
              <w:t>8.</w:t>
            </w:r>
          </w:p>
        </w:tc>
        <w:tc>
          <w:tcPr>
            <w:tcW w:w="1446" w:type="dxa"/>
          </w:tcPr>
          <w:p w:rsidR="00A10489" w:rsidRPr="002D298B" w:rsidRDefault="63A4174D" w:rsidP="63A4174D">
            <w:pPr>
              <w:pStyle w:val="TableParagraph"/>
              <w:spacing w:before="69"/>
              <w:ind w:right="19"/>
              <w:jc w:val="right"/>
              <w:rPr>
                <w:sz w:val="14"/>
                <w:szCs w:val="14"/>
              </w:rPr>
            </w:pPr>
            <w:r w:rsidRPr="63A4174D">
              <w:rPr>
                <w:sz w:val="14"/>
                <w:szCs w:val="14"/>
              </w:rPr>
              <w:t>5.274.020,86</w:t>
            </w:r>
          </w:p>
        </w:tc>
        <w:tc>
          <w:tcPr>
            <w:tcW w:w="1436" w:type="dxa"/>
          </w:tcPr>
          <w:p w:rsidR="00A10489" w:rsidRPr="002D298B" w:rsidRDefault="00D47933" w:rsidP="63A4174D">
            <w:pPr>
              <w:pStyle w:val="TableParagraph"/>
              <w:spacing w:before="69"/>
              <w:ind w:right="9"/>
              <w:jc w:val="right"/>
              <w:rPr>
                <w:sz w:val="14"/>
                <w:szCs w:val="14"/>
              </w:rPr>
            </w:pPr>
            <w:r w:rsidRPr="002D298B">
              <w:rPr>
                <w:spacing w:val="-2"/>
                <w:sz w:val="14"/>
                <w:szCs w:val="14"/>
              </w:rPr>
              <w:t>1.915.422,12</w:t>
            </w:r>
          </w:p>
        </w:tc>
      </w:tr>
      <w:tr w:rsidR="00A10489" w:rsidRPr="00704BBA" w:rsidTr="63A4174D">
        <w:trPr>
          <w:trHeight w:val="264"/>
        </w:trPr>
        <w:tc>
          <w:tcPr>
            <w:tcW w:w="585" w:type="dxa"/>
          </w:tcPr>
          <w:p w:rsidR="00A10489" w:rsidRPr="00704BBA" w:rsidRDefault="00D47933" w:rsidP="63A4174D">
            <w:pPr>
              <w:pStyle w:val="TableParagraph"/>
              <w:spacing w:before="68"/>
              <w:ind w:left="30"/>
              <w:rPr>
                <w:sz w:val="14"/>
                <w:szCs w:val="14"/>
              </w:rPr>
            </w:pPr>
            <w:r w:rsidRPr="3847C145">
              <w:rPr>
                <w:spacing w:val="-5"/>
                <w:sz w:val="14"/>
                <w:szCs w:val="14"/>
              </w:rPr>
              <w:t>I.</w:t>
            </w:r>
          </w:p>
        </w:tc>
        <w:tc>
          <w:tcPr>
            <w:tcW w:w="6038" w:type="dxa"/>
          </w:tcPr>
          <w:p w:rsidR="00A10489" w:rsidRPr="00704BBA" w:rsidRDefault="00D47933" w:rsidP="63A4174D">
            <w:pPr>
              <w:pStyle w:val="TableParagraph"/>
              <w:spacing w:before="68"/>
              <w:ind w:left="40"/>
              <w:rPr>
                <w:sz w:val="14"/>
                <w:szCs w:val="14"/>
              </w:rPr>
            </w:pPr>
            <w:r w:rsidRPr="3847C145">
              <w:rPr>
                <w:sz w:val="14"/>
                <w:szCs w:val="14"/>
              </w:rPr>
              <w:t xml:space="preserve">Ilgalaikiai </w:t>
            </w:r>
            <w:r w:rsidRPr="3847C145">
              <w:rPr>
                <w:spacing w:val="-2"/>
                <w:sz w:val="14"/>
                <w:szCs w:val="14"/>
              </w:rPr>
              <w:t>įsipareigojimai</w:t>
            </w:r>
          </w:p>
        </w:tc>
        <w:tc>
          <w:tcPr>
            <w:tcW w:w="851" w:type="dxa"/>
          </w:tcPr>
          <w:p w:rsidR="00A10489" w:rsidRPr="00704BBA" w:rsidRDefault="00A10489">
            <w:pPr>
              <w:pStyle w:val="TableParagraph"/>
              <w:rPr>
                <w:rFonts w:ascii="Times New Roman"/>
                <w:sz w:val="12"/>
              </w:rPr>
            </w:pPr>
          </w:p>
        </w:tc>
        <w:tc>
          <w:tcPr>
            <w:tcW w:w="1446" w:type="dxa"/>
          </w:tcPr>
          <w:p w:rsidR="00A10489" w:rsidRPr="002D298B" w:rsidRDefault="00A10489" w:rsidP="007E1D39">
            <w:pPr>
              <w:pStyle w:val="TableParagraph"/>
              <w:jc w:val="right"/>
              <w:rPr>
                <w:sz w:val="14"/>
                <w:szCs w:val="14"/>
              </w:rPr>
            </w:pPr>
          </w:p>
        </w:tc>
        <w:tc>
          <w:tcPr>
            <w:tcW w:w="1436" w:type="dxa"/>
          </w:tcPr>
          <w:p w:rsidR="00A10489" w:rsidRPr="002D298B" w:rsidRDefault="00A10489" w:rsidP="007E1D39">
            <w:pPr>
              <w:pStyle w:val="TableParagraph"/>
              <w:jc w:val="right"/>
              <w:rPr>
                <w:sz w:val="14"/>
                <w:szCs w:val="14"/>
              </w:rPr>
            </w:pPr>
          </w:p>
        </w:tc>
      </w:tr>
      <w:tr w:rsidR="00A10489" w:rsidRPr="00704BBA" w:rsidTr="63A4174D">
        <w:trPr>
          <w:trHeight w:val="264"/>
        </w:trPr>
        <w:tc>
          <w:tcPr>
            <w:tcW w:w="585" w:type="dxa"/>
          </w:tcPr>
          <w:p w:rsidR="00A10489" w:rsidRPr="00704BBA" w:rsidRDefault="00D47933" w:rsidP="63A4174D">
            <w:pPr>
              <w:pStyle w:val="TableParagraph"/>
              <w:spacing w:before="68"/>
              <w:ind w:left="30"/>
              <w:rPr>
                <w:sz w:val="14"/>
                <w:szCs w:val="14"/>
              </w:rPr>
            </w:pPr>
            <w:r w:rsidRPr="3847C145">
              <w:rPr>
                <w:spacing w:val="-5"/>
                <w:sz w:val="14"/>
                <w:szCs w:val="14"/>
              </w:rPr>
              <w:t>I.1</w:t>
            </w:r>
          </w:p>
        </w:tc>
        <w:tc>
          <w:tcPr>
            <w:tcW w:w="6038" w:type="dxa"/>
          </w:tcPr>
          <w:p w:rsidR="00A10489" w:rsidRPr="00704BBA" w:rsidRDefault="00D47933" w:rsidP="63A4174D">
            <w:pPr>
              <w:pStyle w:val="TableParagraph"/>
              <w:spacing w:before="68"/>
              <w:ind w:left="117"/>
              <w:rPr>
                <w:sz w:val="14"/>
                <w:szCs w:val="14"/>
              </w:rPr>
            </w:pPr>
            <w:r w:rsidRPr="3847C145">
              <w:rPr>
                <w:sz w:val="14"/>
                <w:szCs w:val="14"/>
              </w:rPr>
              <w:t xml:space="preserve">Ilgalaikiai finansiniai </w:t>
            </w:r>
            <w:r w:rsidRPr="3847C145">
              <w:rPr>
                <w:spacing w:val="-2"/>
                <w:sz w:val="14"/>
                <w:szCs w:val="14"/>
              </w:rPr>
              <w:t>įsipareigojimai</w:t>
            </w:r>
          </w:p>
        </w:tc>
        <w:tc>
          <w:tcPr>
            <w:tcW w:w="851" w:type="dxa"/>
          </w:tcPr>
          <w:p w:rsidR="00A10489" w:rsidRPr="00704BBA" w:rsidRDefault="00A10489">
            <w:pPr>
              <w:pStyle w:val="TableParagraph"/>
              <w:rPr>
                <w:rFonts w:ascii="Times New Roman"/>
                <w:sz w:val="12"/>
              </w:rPr>
            </w:pPr>
          </w:p>
        </w:tc>
        <w:tc>
          <w:tcPr>
            <w:tcW w:w="1446" w:type="dxa"/>
          </w:tcPr>
          <w:p w:rsidR="00A10489" w:rsidRPr="002D298B" w:rsidRDefault="00A10489" w:rsidP="007E1D39">
            <w:pPr>
              <w:pStyle w:val="TableParagraph"/>
              <w:jc w:val="right"/>
              <w:rPr>
                <w:sz w:val="14"/>
                <w:szCs w:val="14"/>
              </w:rPr>
            </w:pPr>
          </w:p>
        </w:tc>
        <w:tc>
          <w:tcPr>
            <w:tcW w:w="1436" w:type="dxa"/>
          </w:tcPr>
          <w:p w:rsidR="00A10489" w:rsidRPr="002D298B" w:rsidRDefault="00A10489" w:rsidP="007E1D39">
            <w:pPr>
              <w:pStyle w:val="TableParagraph"/>
              <w:jc w:val="right"/>
              <w:rPr>
                <w:sz w:val="14"/>
                <w:szCs w:val="14"/>
              </w:rPr>
            </w:pPr>
          </w:p>
        </w:tc>
      </w:tr>
      <w:tr w:rsidR="00A10489" w:rsidRPr="00704BBA" w:rsidTr="63A4174D">
        <w:trPr>
          <w:trHeight w:val="264"/>
        </w:trPr>
        <w:tc>
          <w:tcPr>
            <w:tcW w:w="585" w:type="dxa"/>
          </w:tcPr>
          <w:p w:rsidR="00A10489" w:rsidRPr="00704BBA" w:rsidRDefault="00D47933" w:rsidP="63A4174D">
            <w:pPr>
              <w:pStyle w:val="TableParagraph"/>
              <w:spacing w:before="69"/>
              <w:ind w:left="30"/>
              <w:rPr>
                <w:sz w:val="14"/>
                <w:szCs w:val="14"/>
              </w:rPr>
            </w:pPr>
            <w:r w:rsidRPr="3847C145">
              <w:rPr>
                <w:spacing w:val="-5"/>
                <w:sz w:val="14"/>
                <w:szCs w:val="14"/>
              </w:rPr>
              <w:t>I.2</w:t>
            </w:r>
          </w:p>
        </w:tc>
        <w:tc>
          <w:tcPr>
            <w:tcW w:w="6038" w:type="dxa"/>
          </w:tcPr>
          <w:p w:rsidR="00A10489" w:rsidRPr="00704BBA" w:rsidRDefault="00D47933" w:rsidP="63A4174D">
            <w:pPr>
              <w:pStyle w:val="TableParagraph"/>
              <w:spacing w:before="69"/>
              <w:ind w:left="117"/>
              <w:rPr>
                <w:sz w:val="14"/>
                <w:szCs w:val="14"/>
              </w:rPr>
            </w:pPr>
            <w:r w:rsidRPr="3847C145">
              <w:rPr>
                <w:sz w:val="14"/>
                <w:szCs w:val="14"/>
              </w:rPr>
              <w:t xml:space="preserve">Ilgalaikiai </w:t>
            </w:r>
            <w:r w:rsidRPr="3847C145">
              <w:rPr>
                <w:spacing w:val="-2"/>
                <w:sz w:val="14"/>
                <w:szCs w:val="14"/>
              </w:rPr>
              <w:t>atidėjiniai</w:t>
            </w:r>
          </w:p>
        </w:tc>
        <w:tc>
          <w:tcPr>
            <w:tcW w:w="851" w:type="dxa"/>
          </w:tcPr>
          <w:p w:rsidR="00A10489" w:rsidRPr="00704BBA" w:rsidRDefault="00A10489">
            <w:pPr>
              <w:pStyle w:val="TableParagraph"/>
              <w:rPr>
                <w:rFonts w:ascii="Times New Roman"/>
                <w:sz w:val="12"/>
              </w:rPr>
            </w:pPr>
          </w:p>
        </w:tc>
        <w:tc>
          <w:tcPr>
            <w:tcW w:w="1446" w:type="dxa"/>
          </w:tcPr>
          <w:p w:rsidR="00A10489" w:rsidRPr="002D298B" w:rsidRDefault="00A10489">
            <w:pPr>
              <w:pStyle w:val="TableParagraph"/>
              <w:rPr>
                <w:sz w:val="14"/>
                <w:szCs w:val="14"/>
              </w:rPr>
            </w:pPr>
          </w:p>
        </w:tc>
        <w:tc>
          <w:tcPr>
            <w:tcW w:w="1436" w:type="dxa"/>
          </w:tcPr>
          <w:p w:rsidR="00A10489" w:rsidRPr="002D298B" w:rsidRDefault="00A10489">
            <w:pPr>
              <w:pStyle w:val="TableParagraph"/>
              <w:rPr>
                <w:sz w:val="14"/>
                <w:szCs w:val="14"/>
              </w:rPr>
            </w:pPr>
          </w:p>
        </w:tc>
      </w:tr>
      <w:tr w:rsidR="00A10489" w:rsidRPr="00704BBA" w:rsidTr="63A4174D">
        <w:trPr>
          <w:trHeight w:val="264"/>
        </w:trPr>
        <w:tc>
          <w:tcPr>
            <w:tcW w:w="585" w:type="dxa"/>
          </w:tcPr>
          <w:p w:rsidR="00A10489" w:rsidRPr="00704BBA" w:rsidRDefault="00D47933" w:rsidP="63A4174D">
            <w:pPr>
              <w:pStyle w:val="TableParagraph"/>
              <w:spacing w:before="69"/>
              <w:ind w:left="30"/>
              <w:rPr>
                <w:sz w:val="14"/>
                <w:szCs w:val="14"/>
              </w:rPr>
            </w:pPr>
            <w:r w:rsidRPr="3847C145">
              <w:rPr>
                <w:spacing w:val="-5"/>
                <w:sz w:val="14"/>
                <w:szCs w:val="14"/>
              </w:rPr>
              <w:t>I.3</w:t>
            </w:r>
          </w:p>
        </w:tc>
        <w:tc>
          <w:tcPr>
            <w:tcW w:w="6038" w:type="dxa"/>
          </w:tcPr>
          <w:p w:rsidR="00A10489" w:rsidRPr="00704BBA" w:rsidRDefault="00D47933" w:rsidP="63A4174D">
            <w:pPr>
              <w:pStyle w:val="TableParagraph"/>
              <w:spacing w:before="69"/>
              <w:ind w:left="117"/>
              <w:rPr>
                <w:sz w:val="14"/>
                <w:szCs w:val="14"/>
              </w:rPr>
            </w:pPr>
            <w:r w:rsidRPr="3847C145">
              <w:rPr>
                <w:sz w:val="14"/>
                <w:szCs w:val="14"/>
              </w:rPr>
              <w:t xml:space="preserve">Kiti ilgalaikiai </w:t>
            </w:r>
            <w:r w:rsidRPr="3847C145">
              <w:rPr>
                <w:spacing w:val="-2"/>
                <w:sz w:val="14"/>
                <w:szCs w:val="14"/>
              </w:rPr>
              <w:t>įsipareigojimai</w:t>
            </w:r>
          </w:p>
        </w:tc>
        <w:tc>
          <w:tcPr>
            <w:tcW w:w="851" w:type="dxa"/>
          </w:tcPr>
          <w:p w:rsidR="00A10489" w:rsidRPr="00704BBA" w:rsidRDefault="00A10489">
            <w:pPr>
              <w:pStyle w:val="TableParagraph"/>
              <w:rPr>
                <w:rFonts w:ascii="Times New Roman"/>
                <w:sz w:val="12"/>
              </w:rPr>
            </w:pPr>
          </w:p>
        </w:tc>
        <w:tc>
          <w:tcPr>
            <w:tcW w:w="1446" w:type="dxa"/>
          </w:tcPr>
          <w:p w:rsidR="00A10489" w:rsidRPr="002D298B" w:rsidRDefault="00A10489">
            <w:pPr>
              <w:pStyle w:val="TableParagraph"/>
              <w:rPr>
                <w:sz w:val="14"/>
                <w:szCs w:val="14"/>
              </w:rPr>
            </w:pPr>
          </w:p>
        </w:tc>
        <w:tc>
          <w:tcPr>
            <w:tcW w:w="1436" w:type="dxa"/>
          </w:tcPr>
          <w:p w:rsidR="00A10489" w:rsidRPr="002D298B" w:rsidRDefault="00A10489">
            <w:pPr>
              <w:pStyle w:val="TableParagraph"/>
              <w:rPr>
                <w:sz w:val="14"/>
                <w:szCs w:val="14"/>
              </w:rPr>
            </w:pPr>
          </w:p>
        </w:tc>
      </w:tr>
      <w:tr w:rsidR="00A10489" w:rsidRPr="00704BBA" w:rsidTr="63A4174D">
        <w:trPr>
          <w:trHeight w:val="264"/>
        </w:trPr>
        <w:tc>
          <w:tcPr>
            <w:tcW w:w="585" w:type="dxa"/>
          </w:tcPr>
          <w:p w:rsidR="00A10489" w:rsidRPr="00704BBA" w:rsidRDefault="00D47933" w:rsidP="63A4174D">
            <w:pPr>
              <w:pStyle w:val="TableParagraph"/>
              <w:spacing w:before="69"/>
              <w:ind w:left="30"/>
              <w:rPr>
                <w:sz w:val="14"/>
                <w:szCs w:val="14"/>
              </w:rPr>
            </w:pPr>
            <w:r w:rsidRPr="3847C145">
              <w:rPr>
                <w:spacing w:val="-5"/>
                <w:sz w:val="14"/>
                <w:szCs w:val="14"/>
              </w:rPr>
              <w:t>II.</w:t>
            </w:r>
          </w:p>
        </w:tc>
        <w:tc>
          <w:tcPr>
            <w:tcW w:w="6038" w:type="dxa"/>
          </w:tcPr>
          <w:p w:rsidR="00A10489" w:rsidRPr="00704BBA" w:rsidRDefault="00D47933" w:rsidP="63A4174D">
            <w:pPr>
              <w:pStyle w:val="TableParagraph"/>
              <w:spacing w:before="69"/>
              <w:ind w:left="40"/>
              <w:rPr>
                <w:sz w:val="14"/>
                <w:szCs w:val="14"/>
              </w:rPr>
            </w:pPr>
            <w:r w:rsidRPr="3847C145">
              <w:rPr>
                <w:sz w:val="14"/>
                <w:szCs w:val="14"/>
              </w:rPr>
              <w:t xml:space="preserve">Trumpalaikiai </w:t>
            </w:r>
            <w:r w:rsidRPr="3847C145">
              <w:rPr>
                <w:spacing w:val="-2"/>
                <w:sz w:val="14"/>
                <w:szCs w:val="14"/>
              </w:rPr>
              <w:t>įsipareigojimai</w:t>
            </w:r>
          </w:p>
        </w:tc>
        <w:tc>
          <w:tcPr>
            <w:tcW w:w="851" w:type="dxa"/>
          </w:tcPr>
          <w:p w:rsidR="00A10489" w:rsidRPr="00704BBA" w:rsidRDefault="00A10489">
            <w:pPr>
              <w:pStyle w:val="TableParagraph"/>
              <w:rPr>
                <w:rFonts w:ascii="Times New Roman"/>
                <w:sz w:val="12"/>
              </w:rPr>
            </w:pPr>
          </w:p>
        </w:tc>
        <w:tc>
          <w:tcPr>
            <w:tcW w:w="1446" w:type="dxa"/>
          </w:tcPr>
          <w:p w:rsidR="00A10489" w:rsidRPr="002D298B" w:rsidRDefault="63A4174D" w:rsidP="63A4174D">
            <w:pPr>
              <w:pStyle w:val="TableParagraph"/>
              <w:spacing w:before="69"/>
              <w:ind w:right="19"/>
              <w:jc w:val="right"/>
              <w:rPr>
                <w:sz w:val="14"/>
                <w:szCs w:val="14"/>
              </w:rPr>
            </w:pPr>
            <w:r w:rsidRPr="63A4174D">
              <w:rPr>
                <w:sz w:val="14"/>
                <w:szCs w:val="14"/>
              </w:rPr>
              <w:t>5 274 020.86</w:t>
            </w:r>
          </w:p>
        </w:tc>
        <w:tc>
          <w:tcPr>
            <w:tcW w:w="1436" w:type="dxa"/>
          </w:tcPr>
          <w:p w:rsidR="00A10489" w:rsidRPr="002D298B" w:rsidRDefault="00D47933" w:rsidP="63A4174D">
            <w:pPr>
              <w:pStyle w:val="TableParagraph"/>
              <w:spacing w:before="69"/>
              <w:ind w:right="9"/>
              <w:jc w:val="right"/>
              <w:rPr>
                <w:sz w:val="14"/>
                <w:szCs w:val="14"/>
              </w:rPr>
            </w:pPr>
            <w:r w:rsidRPr="002D298B">
              <w:rPr>
                <w:spacing w:val="-2"/>
                <w:sz w:val="14"/>
                <w:szCs w:val="14"/>
              </w:rPr>
              <w:t>1.915.422,12</w:t>
            </w:r>
          </w:p>
        </w:tc>
      </w:tr>
      <w:tr w:rsidR="00A10489" w:rsidRPr="00704BBA" w:rsidTr="63A4174D">
        <w:trPr>
          <w:trHeight w:val="264"/>
        </w:trPr>
        <w:tc>
          <w:tcPr>
            <w:tcW w:w="585" w:type="dxa"/>
          </w:tcPr>
          <w:p w:rsidR="00A10489" w:rsidRPr="00704BBA" w:rsidRDefault="00D47933" w:rsidP="63A4174D">
            <w:pPr>
              <w:pStyle w:val="TableParagraph"/>
              <w:spacing w:before="68"/>
              <w:ind w:left="30"/>
              <w:rPr>
                <w:sz w:val="14"/>
                <w:szCs w:val="14"/>
              </w:rPr>
            </w:pPr>
            <w:r w:rsidRPr="3847C145">
              <w:rPr>
                <w:spacing w:val="-4"/>
                <w:sz w:val="14"/>
                <w:szCs w:val="14"/>
              </w:rPr>
              <w:t>II.1</w:t>
            </w:r>
          </w:p>
        </w:tc>
        <w:tc>
          <w:tcPr>
            <w:tcW w:w="6038" w:type="dxa"/>
          </w:tcPr>
          <w:p w:rsidR="00A10489" w:rsidRPr="00704BBA" w:rsidRDefault="00D47933" w:rsidP="63A4174D">
            <w:pPr>
              <w:pStyle w:val="TableParagraph"/>
              <w:spacing w:before="68"/>
              <w:ind w:left="117"/>
              <w:rPr>
                <w:sz w:val="14"/>
                <w:szCs w:val="14"/>
              </w:rPr>
            </w:pPr>
            <w:r w:rsidRPr="3847C145">
              <w:rPr>
                <w:sz w:val="14"/>
                <w:szCs w:val="14"/>
              </w:rPr>
              <w:t xml:space="preserve">Ilgalaikių atidėjinių einamųjų metų dalis ir trumpalaikiai </w:t>
            </w:r>
            <w:r w:rsidRPr="3847C145">
              <w:rPr>
                <w:spacing w:val="-2"/>
                <w:sz w:val="14"/>
                <w:szCs w:val="14"/>
              </w:rPr>
              <w:t>atidėjiniai</w:t>
            </w:r>
          </w:p>
        </w:tc>
        <w:tc>
          <w:tcPr>
            <w:tcW w:w="851" w:type="dxa"/>
          </w:tcPr>
          <w:p w:rsidR="00A10489" w:rsidRPr="00704BBA" w:rsidRDefault="00A10489">
            <w:pPr>
              <w:pStyle w:val="TableParagraph"/>
              <w:rPr>
                <w:rFonts w:ascii="Times New Roman"/>
                <w:sz w:val="12"/>
              </w:rPr>
            </w:pPr>
          </w:p>
        </w:tc>
        <w:tc>
          <w:tcPr>
            <w:tcW w:w="1446" w:type="dxa"/>
          </w:tcPr>
          <w:p w:rsidR="00A10489" w:rsidRPr="002D298B" w:rsidRDefault="63A4174D" w:rsidP="63A4174D">
            <w:pPr>
              <w:pStyle w:val="TableParagraph"/>
              <w:spacing w:before="68"/>
              <w:ind w:right="19"/>
              <w:jc w:val="right"/>
              <w:rPr>
                <w:sz w:val="14"/>
                <w:szCs w:val="14"/>
              </w:rPr>
            </w:pPr>
            <w:r w:rsidRPr="63A4174D">
              <w:rPr>
                <w:sz w:val="14"/>
                <w:szCs w:val="14"/>
              </w:rPr>
              <w:t>148 557,99</w:t>
            </w:r>
          </w:p>
        </w:tc>
        <w:tc>
          <w:tcPr>
            <w:tcW w:w="1436" w:type="dxa"/>
          </w:tcPr>
          <w:p w:rsidR="00A10489" w:rsidRPr="002D298B" w:rsidRDefault="00D47933" w:rsidP="63A4174D">
            <w:pPr>
              <w:pStyle w:val="TableParagraph"/>
              <w:spacing w:before="68"/>
              <w:ind w:right="9"/>
              <w:jc w:val="right"/>
              <w:rPr>
                <w:sz w:val="14"/>
                <w:szCs w:val="14"/>
              </w:rPr>
            </w:pPr>
            <w:r w:rsidRPr="002D298B">
              <w:rPr>
                <w:spacing w:val="-2"/>
                <w:sz w:val="14"/>
                <w:szCs w:val="14"/>
              </w:rPr>
              <w:t>71.459,77</w:t>
            </w:r>
          </w:p>
        </w:tc>
      </w:tr>
      <w:tr w:rsidR="00A10489" w:rsidRPr="00704BBA" w:rsidTr="63A4174D">
        <w:trPr>
          <w:trHeight w:val="264"/>
        </w:trPr>
        <w:tc>
          <w:tcPr>
            <w:tcW w:w="585" w:type="dxa"/>
          </w:tcPr>
          <w:p w:rsidR="00A10489" w:rsidRPr="00704BBA" w:rsidRDefault="00D47933" w:rsidP="63A4174D">
            <w:pPr>
              <w:pStyle w:val="TableParagraph"/>
              <w:spacing w:before="68"/>
              <w:ind w:left="30"/>
              <w:rPr>
                <w:sz w:val="14"/>
                <w:szCs w:val="14"/>
              </w:rPr>
            </w:pPr>
            <w:r w:rsidRPr="3847C145">
              <w:rPr>
                <w:spacing w:val="-4"/>
                <w:sz w:val="14"/>
                <w:szCs w:val="14"/>
              </w:rPr>
              <w:t>II.2</w:t>
            </w:r>
          </w:p>
        </w:tc>
        <w:tc>
          <w:tcPr>
            <w:tcW w:w="6038" w:type="dxa"/>
          </w:tcPr>
          <w:p w:rsidR="00A10489" w:rsidRPr="00704BBA" w:rsidRDefault="00D47933" w:rsidP="63A4174D">
            <w:pPr>
              <w:pStyle w:val="TableParagraph"/>
              <w:spacing w:before="68"/>
              <w:ind w:left="117"/>
              <w:rPr>
                <w:sz w:val="14"/>
                <w:szCs w:val="14"/>
              </w:rPr>
            </w:pPr>
            <w:r w:rsidRPr="3847C145">
              <w:rPr>
                <w:sz w:val="14"/>
                <w:szCs w:val="14"/>
              </w:rPr>
              <w:t xml:space="preserve">Ilgalaikių įsipareigojimų einamųjų metų </w:t>
            </w:r>
            <w:r w:rsidRPr="3847C145">
              <w:rPr>
                <w:spacing w:val="-2"/>
                <w:sz w:val="14"/>
                <w:szCs w:val="14"/>
              </w:rPr>
              <w:t>dalis</w:t>
            </w:r>
          </w:p>
        </w:tc>
        <w:tc>
          <w:tcPr>
            <w:tcW w:w="851" w:type="dxa"/>
          </w:tcPr>
          <w:p w:rsidR="00A10489" w:rsidRPr="00704BBA" w:rsidRDefault="00A10489">
            <w:pPr>
              <w:pStyle w:val="TableParagraph"/>
              <w:rPr>
                <w:rFonts w:ascii="Times New Roman"/>
                <w:sz w:val="12"/>
              </w:rPr>
            </w:pPr>
          </w:p>
        </w:tc>
        <w:tc>
          <w:tcPr>
            <w:tcW w:w="1446" w:type="dxa"/>
          </w:tcPr>
          <w:p w:rsidR="00A10489" w:rsidRPr="002D298B" w:rsidRDefault="00A10489">
            <w:pPr>
              <w:pStyle w:val="TableParagraph"/>
              <w:rPr>
                <w:sz w:val="14"/>
                <w:szCs w:val="14"/>
              </w:rPr>
            </w:pPr>
          </w:p>
        </w:tc>
        <w:tc>
          <w:tcPr>
            <w:tcW w:w="1436" w:type="dxa"/>
          </w:tcPr>
          <w:p w:rsidR="00A10489" w:rsidRPr="002D298B" w:rsidRDefault="00A10489">
            <w:pPr>
              <w:pStyle w:val="TableParagraph"/>
              <w:rPr>
                <w:sz w:val="14"/>
                <w:szCs w:val="14"/>
              </w:rPr>
            </w:pPr>
          </w:p>
        </w:tc>
      </w:tr>
      <w:tr w:rsidR="00A10489" w:rsidRPr="00704BBA" w:rsidTr="63A4174D">
        <w:trPr>
          <w:trHeight w:val="264"/>
        </w:trPr>
        <w:tc>
          <w:tcPr>
            <w:tcW w:w="585" w:type="dxa"/>
          </w:tcPr>
          <w:p w:rsidR="00A10489" w:rsidRPr="00704BBA" w:rsidRDefault="00D47933" w:rsidP="63A4174D">
            <w:pPr>
              <w:pStyle w:val="TableParagraph"/>
              <w:spacing w:before="69"/>
              <w:ind w:left="30"/>
              <w:rPr>
                <w:sz w:val="14"/>
                <w:szCs w:val="14"/>
              </w:rPr>
            </w:pPr>
            <w:r w:rsidRPr="3847C145">
              <w:rPr>
                <w:spacing w:val="-4"/>
                <w:sz w:val="14"/>
                <w:szCs w:val="14"/>
              </w:rPr>
              <w:t>II.3</w:t>
            </w:r>
          </w:p>
        </w:tc>
        <w:tc>
          <w:tcPr>
            <w:tcW w:w="6038" w:type="dxa"/>
          </w:tcPr>
          <w:p w:rsidR="00A10489" w:rsidRPr="00704BBA" w:rsidRDefault="00D47933" w:rsidP="63A4174D">
            <w:pPr>
              <w:pStyle w:val="TableParagraph"/>
              <w:spacing w:before="69"/>
              <w:ind w:left="117"/>
              <w:rPr>
                <w:sz w:val="14"/>
                <w:szCs w:val="14"/>
              </w:rPr>
            </w:pPr>
            <w:r w:rsidRPr="3847C145">
              <w:rPr>
                <w:sz w:val="14"/>
                <w:szCs w:val="14"/>
              </w:rPr>
              <w:t xml:space="preserve">Trumpalaikiai finansiniai </w:t>
            </w:r>
            <w:r w:rsidRPr="3847C145">
              <w:rPr>
                <w:spacing w:val="-2"/>
                <w:sz w:val="14"/>
                <w:szCs w:val="14"/>
              </w:rPr>
              <w:t>įsipareigojimai</w:t>
            </w:r>
          </w:p>
        </w:tc>
        <w:tc>
          <w:tcPr>
            <w:tcW w:w="851" w:type="dxa"/>
          </w:tcPr>
          <w:p w:rsidR="00A10489" w:rsidRPr="00704BBA" w:rsidRDefault="00A10489">
            <w:pPr>
              <w:pStyle w:val="TableParagraph"/>
              <w:rPr>
                <w:rFonts w:ascii="Times New Roman"/>
                <w:sz w:val="12"/>
              </w:rPr>
            </w:pPr>
          </w:p>
        </w:tc>
        <w:tc>
          <w:tcPr>
            <w:tcW w:w="1446" w:type="dxa"/>
          </w:tcPr>
          <w:p w:rsidR="00A10489" w:rsidRPr="002D298B" w:rsidRDefault="00A10489">
            <w:pPr>
              <w:pStyle w:val="TableParagraph"/>
              <w:rPr>
                <w:sz w:val="14"/>
                <w:szCs w:val="14"/>
              </w:rPr>
            </w:pPr>
          </w:p>
        </w:tc>
        <w:tc>
          <w:tcPr>
            <w:tcW w:w="1436" w:type="dxa"/>
          </w:tcPr>
          <w:p w:rsidR="00A10489" w:rsidRPr="002D298B" w:rsidRDefault="00A10489">
            <w:pPr>
              <w:pStyle w:val="TableParagraph"/>
              <w:rPr>
                <w:sz w:val="14"/>
                <w:szCs w:val="14"/>
              </w:rPr>
            </w:pPr>
          </w:p>
        </w:tc>
      </w:tr>
      <w:tr w:rsidR="00A10489" w:rsidRPr="00704BBA" w:rsidTr="63A4174D">
        <w:trPr>
          <w:trHeight w:val="264"/>
        </w:trPr>
        <w:tc>
          <w:tcPr>
            <w:tcW w:w="585" w:type="dxa"/>
          </w:tcPr>
          <w:p w:rsidR="00A10489" w:rsidRPr="00704BBA" w:rsidRDefault="00D47933" w:rsidP="63A4174D">
            <w:pPr>
              <w:pStyle w:val="TableParagraph"/>
              <w:spacing w:before="69"/>
              <w:ind w:left="30"/>
              <w:rPr>
                <w:sz w:val="14"/>
                <w:szCs w:val="14"/>
              </w:rPr>
            </w:pPr>
            <w:r w:rsidRPr="3847C145">
              <w:rPr>
                <w:spacing w:val="-4"/>
                <w:sz w:val="14"/>
                <w:szCs w:val="14"/>
              </w:rPr>
              <w:t>II.4</w:t>
            </w:r>
          </w:p>
        </w:tc>
        <w:tc>
          <w:tcPr>
            <w:tcW w:w="6038" w:type="dxa"/>
          </w:tcPr>
          <w:p w:rsidR="00A10489" w:rsidRPr="00704BBA" w:rsidRDefault="00D47933" w:rsidP="63A4174D">
            <w:pPr>
              <w:pStyle w:val="TableParagraph"/>
              <w:spacing w:before="69"/>
              <w:ind w:left="117"/>
              <w:rPr>
                <w:sz w:val="14"/>
                <w:szCs w:val="14"/>
              </w:rPr>
            </w:pPr>
            <w:r w:rsidRPr="3847C145">
              <w:rPr>
                <w:sz w:val="14"/>
                <w:szCs w:val="14"/>
              </w:rPr>
              <w:t xml:space="preserve">Mokėtinos subsidijos, dotacijos ir finansavimo </w:t>
            </w:r>
            <w:r w:rsidRPr="3847C145">
              <w:rPr>
                <w:spacing w:val="-2"/>
                <w:sz w:val="14"/>
                <w:szCs w:val="14"/>
              </w:rPr>
              <w:t>sumos</w:t>
            </w:r>
          </w:p>
        </w:tc>
        <w:tc>
          <w:tcPr>
            <w:tcW w:w="851" w:type="dxa"/>
          </w:tcPr>
          <w:p w:rsidR="00A10489" w:rsidRPr="00704BBA" w:rsidRDefault="00A10489">
            <w:pPr>
              <w:pStyle w:val="TableParagraph"/>
              <w:rPr>
                <w:rFonts w:ascii="Times New Roman"/>
                <w:sz w:val="12"/>
              </w:rPr>
            </w:pPr>
          </w:p>
        </w:tc>
        <w:tc>
          <w:tcPr>
            <w:tcW w:w="1446" w:type="dxa"/>
          </w:tcPr>
          <w:p w:rsidR="00A10489" w:rsidRPr="002D298B" w:rsidRDefault="00A10489">
            <w:pPr>
              <w:pStyle w:val="TableParagraph"/>
              <w:rPr>
                <w:sz w:val="14"/>
                <w:szCs w:val="14"/>
              </w:rPr>
            </w:pPr>
          </w:p>
        </w:tc>
        <w:tc>
          <w:tcPr>
            <w:tcW w:w="1436" w:type="dxa"/>
          </w:tcPr>
          <w:p w:rsidR="00A10489" w:rsidRPr="002D298B" w:rsidRDefault="00A10489">
            <w:pPr>
              <w:pStyle w:val="TableParagraph"/>
              <w:rPr>
                <w:sz w:val="14"/>
                <w:szCs w:val="14"/>
              </w:rPr>
            </w:pPr>
          </w:p>
        </w:tc>
      </w:tr>
      <w:tr w:rsidR="00A10489" w:rsidRPr="00704BBA" w:rsidTr="63A4174D">
        <w:trPr>
          <w:trHeight w:val="264"/>
        </w:trPr>
        <w:tc>
          <w:tcPr>
            <w:tcW w:w="585" w:type="dxa"/>
          </w:tcPr>
          <w:p w:rsidR="00A10489" w:rsidRPr="00704BBA" w:rsidRDefault="00D47933" w:rsidP="63A4174D">
            <w:pPr>
              <w:pStyle w:val="TableParagraph"/>
              <w:spacing w:before="69"/>
              <w:ind w:left="30"/>
              <w:rPr>
                <w:sz w:val="14"/>
                <w:szCs w:val="14"/>
              </w:rPr>
            </w:pPr>
            <w:r w:rsidRPr="3847C145">
              <w:rPr>
                <w:spacing w:val="-4"/>
                <w:sz w:val="14"/>
                <w:szCs w:val="14"/>
              </w:rPr>
              <w:t>II.5</w:t>
            </w:r>
          </w:p>
        </w:tc>
        <w:tc>
          <w:tcPr>
            <w:tcW w:w="6038" w:type="dxa"/>
          </w:tcPr>
          <w:p w:rsidR="00A10489" w:rsidRPr="00704BBA" w:rsidRDefault="00D47933" w:rsidP="63A4174D">
            <w:pPr>
              <w:pStyle w:val="TableParagraph"/>
              <w:spacing w:before="69"/>
              <w:ind w:left="117"/>
              <w:rPr>
                <w:sz w:val="14"/>
                <w:szCs w:val="14"/>
              </w:rPr>
            </w:pPr>
            <w:r w:rsidRPr="3847C145">
              <w:rPr>
                <w:sz w:val="14"/>
                <w:szCs w:val="14"/>
              </w:rPr>
              <w:t xml:space="preserve">Mokėtinos sumos į Europos Sąjungos </w:t>
            </w:r>
            <w:r w:rsidRPr="3847C145">
              <w:rPr>
                <w:spacing w:val="-2"/>
                <w:sz w:val="14"/>
                <w:szCs w:val="14"/>
              </w:rPr>
              <w:t>biudžetą</w:t>
            </w:r>
          </w:p>
        </w:tc>
        <w:tc>
          <w:tcPr>
            <w:tcW w:w="851" w:type="dxa"/>
          </w:tcPr>
          <w:p w:rsidR="00A10489" w:rsidRPr="00704BBA" w:rsidRDefault="00A10489">
            <w:pPr>
              <w:pStyle w:val="TableParagraph"/>
              <w:rPr>
                <w:rFonts w:ascii="Times New Roman"/>
                <w:sz w:val="12"/>
              </w:rPr>
            </w:pPr>
          </w:p>
        </w:tc>
        <w:tc>
          <w:tcPr>
            <w:tcW w:w="1446" w:type="dxa"/>
          </w:tcPr>
          <w:p w:rsidR="00A10489" w:rsidRPr="002D298B" w:rsidRDefault="00A10489">
            <w:pPr>
              <w:pStyle w:val="TableParagraph"/>
              <w:rPr>
                <w:sz w:val="14"/>
                <w:szCs w:val="14"/>
              </w:rPr>
            </w:pPr>
          </w:p>
        </w:tc>
        <w:tc>
          <w:tcPr>
            <w:tcW w:w="1436" w:type="dxa"/>
          </w:tcPr>
          <w:p w:rsidR="00A10489" w:rsidRPr="002D298B" w:rsidRDefault="00A10489">
            <w:pPr>
              <w:pStyle w:val="TableParagraph"/>
              <w:rPr>
                <w:sz w:val="14"/>
                <w:szCs w:val="14"/>
              </w:rPr>
            </w:pPr>
          </w:p>
        </w:tc>
      </w:tr>
      <w:tr w:rsidR="00A10489" w:rsidRPr="00704BBA" w:rsidTr="63A4174D">
        <w:trPr>
          <w:trHeight w:val="264"/>
        </w:trPr>
        <w:tc>
          <w:tcPr>
            <w:tcW w:w="585" w:type="dxa"/>
          </w:tcPr>
          <w:p w:rsidR="00A10489" w:rsidRPr="00704BBA" w:rsidRDefault="00D47933" w:rsidP="63A4174D">
            <w:pPr>
              <w:pStyle w:val="TableParagraph"/>
              <w:spacing w:before="68"/>
              <w:ind w:left="30"/>
              <w:rPr>
                <w:sz w:val="14"/>
                <w:szCs w:val="14"/>
              </w:rPr>
            </w:pPr>
            <w:r w:rsidRPr="3847C145">
              <w:rPr>
                <w:spacing w:val="-4"/>
                <w:sz w:val="14"/>
                <w:szCs w:val="14"/>
              </w:rPr>
              <w:t>II.6</w:t>
            </w:r>
          </w:p>
        </w:tc>
        <w:tc>
          <w:tcPr>
            <w:tcW w:w="6038" w:type="dxa"/>
          </w:tcPr>
          <w:p w:rsidR="00A10489" w:rsidRPr="00704BBA" w:rsidRDefault="00D47933" w:rsidP="63A4174D">
            <w:pPr>
              <w:pStyle w:val="TableParagraph"/>
              <w:spacing w:before="68"/>
              <w:ind w:left="117"/>
              <w:rPr>
                <w:sz w:val="14"/>
                <w:szCs w:val="14"/>
              </w:rPr>
            </w:pPr>
            <w:r w:rsidRPr="3847C145">
              <w:rPr>
                <w:sz w:val="14"/>
                <w:szCs w:val="14"/>
              </w:rPr>
              <w:t xml:space="preserve">Mokėtinos sumos į biudžetus ir </w:t>
            </w:r>
            <w:r w:rsidRPr="3847C145">
              <w:rPr>
                <w:spacing w:val="-2"/>
                <w:sz w:val="14"/>
                <w:szCs w:val="14"/>
              </w:rPr>
              <w:t>fondus</w:t>
            </w:r>
          </w:p>
        </w:tc>
        <w:tc>
          <w:tcPr>
            <w:tcW w:w="851" w:type="dxa"/>
          </w:tcPr>
          <w:p w:rsidR="00A10489" w:rsidRPr="00704BBA" w:rsidRDefault="00A10489">
            <w:pPr>
              <w:pStyle w:val="TableParagraph"/>
              <w:rPr>
                <w:rFonts w:ascii="Times New Roman"/>
                <w:sz w:val="12"/>
              </w:rPr>
            </w:pPr>
          </w:p>
        </w:tc>
        <w:tc>
          <w:tcPr>
            <w:tcW w:w="1446" w:type="dxa"/>
          </w:tcPr>
          <w:p w:rsidR="00A10489" w:rsidRPr="002D298B" w:rsidRDefault="00A10489">
            <w:pPr>
              <w:pStyle w:val="TableParagraph"/>
              <w:rPr>
                <w:sz w:val="14"/>
                <w:szCs w:val="14"/>
              </w:rPr>
            </w:pPr>
          </w:p>
        </w:tc>
        <w:tc>
          <w:tcPr>
            <w:tcW w:w="1436" w:type="dxa"/>
          </w:tcPr>
          <w:p w:rsidR="00A10489" w:rsidRPr="002D298B" w:rsidRDefault="00A10489">
            <w:pPr>
              <w:pStyle w:val="TableParagraph"/>
              <w:rPr>
                <w:sz w:val="14"/>
                <w:szCs w:val="14"/>
              </w:rPr>
            </w:pPr>
          </w:p>
        </w:tc>
      </w:tr>
      <w:tr w:rsidR="00A10489" w:rsidRPr="00704BBA" w:rsidTr="63A4174D">
        <w:trPr>
          <w:trHeight w:val="264"/>
        </w:trPr>
        <w:tc>
          <w:tcPr>
            <w:tcW w:w="585" w:type="dxa"/>
          </w:tcPr>
          <w:p w:rsidR="00A10489" w:rsidRPr="00704BBA" w:rsidRDefault="00D47933" w:rsidP="63A4174D">
            <w:pPr>
              <w:pStyle w:val="TableParagraph"/>
              <w:spacing w:before="68"/>
              <w:ind w:left="30"/>
              <w:rPr>
                <w:sz w:val="14"/>
                <w:szCs w:val="14"/>
              </w:rPr>
            </w:pPr>
            <w:r w:rsidRPr="3847C145">
              <w:rPr>
                <w:spacing w:val="-2"/>
                <w:sz w:val="14"/>
                <w:szCs w:val="14"/>
              </w:rPr>
              <w:t>II.6.1</w:t>
            </w:r>
          </w:p>
        </w:tc>
        <w:tc>
          <w:tcPr>
            <w:tcW w:w="6038" w:type="dxa"/>
          </w:tcPr>
          <w:p w:rsidR="00A10489" w:rsidRPr="00704BBA" w:rsidRDefault="00D47933" w:rsidP="63A4174D">
            <w:pPr>
              <w:pStyle w:val="TableParagraph"/>
              <w:spacing w:before="68"/>
              <w:ind w:left="195"/>
              <w:rPr>
                <w:sz w:val="14"/>
                <w:szCs w:val="14"/>
              </w:rPr>
            </w:pPr>
            <w:r w:rsidRPr="3847C145">
              <w:rPr>
                <w:sz w:val="14"/>
                <w:szCs w:val="14"/>
              </w:rPr>
              <w:t xml:space="preserve">Grąžintinos finansavimo </w:t>
            </w:r>
            <w:r w:rsidRPr="3847C145">
              <w:rPr>
                <w:spacing w:val="-2"/>
                <w:sz w:val="14"/>
                <w:szCs w:val="14"/>
              </w:rPr>
              <w:t>sumos</w:t>
            </w:r>
          </w:p>
        </w:tc>
        <w:tc>
          <w:tcPr>
            <w:tcW w:w="851" w:type="dxa"/>
          </w:tcPr>
          <w:p w:rsidR="00A10489" w:rsidRPr="00704BBA" w:rsidRDefault="00A10489">
            <w:pPr>
              <w:pStyle w:val="TableParagraph"/>
              <w:rPr>
                <w:rFonts w:ascii="Times New Roman"/>
                <w:sz w:val="12"/>
              </w:rPr>
            </w:pPr>
          </w:p>
        </w:tc>
        <w:tc>
          <w:tcPr>
            <w:tcW w:w="1446" w:type="dxa"/>
          </w:tcPr>
          <w:p w:rsidR="00A10489" w:rsidRPr="002D298B" w:rsidRDefault="00A10489">
            <w:pPr>
              <w:pStyle w:val="TableParagraph"/>
              <w:rPr>
                <w:sz w:val="14"/>
                <w:szCs w:val="14"/>
              </w:rPr>
            </w:pPr>
          </w:p>
        </w:tc>
        <w:tc>
          <w:tcPr>
            <w:tcW w:w="1436" w:type="dxa"/>
          </w:tcPr>
          <w:p w:rsidR="00A10489" w:rsidRPr="002D298B" w:rsidRDefault="00A10489">
            <w:pPr>
              <w:pStyle w:val="TableParagraph"/>
              <w:rPr>
                <w:sz w:val="14"/>
                <w:szCs w:val="14"/>
              </w:rPr>
            </w:pPr>
          </w:p>
        </w:tc>
      </w:tr>
      <w:tr w:rsidR="00A10489" w:rsidRPr="00704BBA" w:rsidTr="63A4174D">
        <w:trPr>
          <w:trHeight w:val="264"/>
        </w:trPr>
        <w:tc>
          <w:tcPr>
            <w:tcW w:w="585" w:type="dxa"/>
          </w:tcPr>
          <w:p w:rsidR="00A10489" w:rsidRPr="00704BBA" w:rsidRDefault="00D47933" w:rsidP="63A4174D">
            <w:pPr>
              <w:pStyle w:val="TableParagraph"/>
              <w:spacing w:before="69"/>
              <w:ind w:left="30"/>
              <w:rPr>
                <w:sz w:val="14"/>
                <w:szCs w:val="14"/>
              </w:rPr>
            </w:pPr>
            <w:r w:rsidRPr="3847C145">
              <w:rPr>
                <w:spacing w:val="-2"/>
                <w:sz w:val="14"/>
                <w:szCs w:val="14"/>
              </w:rPr>
              <w:t>II.6.2</w:t>
            </w:r>
          </w:p>
        </w:tc>
        <w:tc>
          <w:tcPr>
            <w:tcW w:w="6038" w:type="dxa"/>
          </w:tcPr>
          <w:p w:rsidR="00A10489" w:rsidRPr="00704BBA" w:rsidRDefault="00D47933" w:rsidP="63A4174D">
            <w:pPr>
              <w:pStyle w:val="TableParagraph"/>
              <w:spacing w:before="69"/>
              <w:ind w:left="195"/>
              <w:rPr>
                <w:sz w:val="14"/>
                <w:szCs w:val="14"/>
              </w:rPr>
            </w:pPr>
            <w:r w:rsidRPr="3847C145">
              <w:rPr>
                <w:sz w:val="14"/>
                <w:szCs w:val="14"/>
              </w:rPr>
              <w:t xml:space="preserve">Kitos mokėtinos sumos </w:t>
            </w:r>
            <w:r w:rsidRPr="3847C145">
              <w:rPr>
                <w:spacing w:val="-2"/>
                <w:sz w:val="14"/>
                <w:szCs w:val="14"/>
              </w:rPr>
              <w:t>biudžetui</w:t>
            </w:r>
          </w:p>
        </w:tc>
        <w:tc>
          <w:tcPr>
            <w:tcW w:w="851" w:type="dxa"/>
          </w:tcPr>
          <w:p w:rsidR="00A10489" w:rsidRPr="00704BBA" w:rsidRDefault="00A10489">
            <w:pPr>
              <w:pStyle w:val="TableParagraph"/>
              <w:rPr>
                <w:rFonts w:ascii="Times New Roman"/>
                <w:sz w:val="12"/>
              </w:rPr>
            </w:pPr>
          </w:p>
        </w:tc>
        <w:tc>
          <w:tcPr>
            <w:tcW w:w="1446" w:type="dxa"/>
          </w:tcPr>
          <w:p w:rsidR="00A10489" w:rsidRPr="002D298B" w:rsidRDefault="00A10489">
            <w:pPr>
              <w:pStyle w:val="TableParagraph"/>
              <w:rPr>
                <w:sz w:val="14"/>
                <w:szCs w:val="14"/>
              </w:rPr>
            </w:pPr>
          </w:p>
        </w:tc>
        <w:tc>
          <w:tcPr>
            <w:tcW w:w="1436" w:type="dxa"/>
          </w:tcPr>
          <w:p w:rsidR="00A10489" w:rsidRPr="002D298B" w:rsidRDefault="00A10489">
            <w:pPr>
              <w:pStyle w:val="TableParagraph"/>
              <w:rPr>
                <w:sz w:val="14"/>
                <w:szCs w:val="14"/>
              </w:rPr>
            </w:pPr>
          </w:p>
        </w:tc>
      </w:tr>
      <w:tr w:rsidR="00A10489" w:rsidRPr="00704BBA" w:rsidTr="63A4174D">
        <w:trPr>
          <w:trHeight w:val="264"/>
        </w:trPr>
        <w:tc>
          <w:tcPr>
            <w:tcW w:w="585" w:type="dxa"/>
          </w:tcPr>
          <w:p w:rsidR="00A10489" w:rsidRPr="00704BBA" w:rsidRDefault="00D47933" w:rsidP="63A4174D">
            <w:pPr>
              <w:pStyle w:val="TableParagraph"/>
              <w:spacing w:before="69"/>
              <w:ind w:left="30"/>
              <w:rPr>
                <w:sz w:val="14"/>
                <w:szCs w:val="14"/>
              </w:rPr>
            </w:pPr>
            <w:r w:rsidRPr="3847C145">
              <w:rPr>
                <w:spacing w:val="-4"/>
                <w:sz w:val="14"/>
                <w:szCs w:val="14"/>
              </w:rPr>
              <w:t>II.7</w:t>
            </w:r>
          </w:p>
        </w:tc>
        <w:tc>
          <w:tcPr>
            <w:tcW w:w="6038" w:type="dxa"/>
          </w:tcPr>
          <w:p w:rsidR="00A10489" w:rsidRPr="00704BBA" w:rsidRDefault="00D47933" w:rsidP="63A4174D">
            <w:pPr>
              <w:pStyle w:val="TableParagraph"/>
              <w:spacing w:before="69"/>
              <w:ind w:left="40"/>
              <w:rPr>
                <w:sz w:val="14"/>
                <w:szCs w:val="14"/>
              </w:rPr>
            </w:pPr>
            <w:r w:rsidRPr="3847C145">
              <w:rPr>
                <w:sz w:val="14"/>
                <w:szCs w:val="14"/>
              </w:rPr>
              <w:t xml:space="preserve">Mokėtinos socialinės </w:t>
            </w:r>
            <w:r w:rsidRPr="3847C145">
              <w:rPr>
                <w:spacing w:val="-2"/>
                <w:sz w:val="14"/>
                <w:szCs w:val="14"/>
              </w:rPr>
              <w:t>išmokos</w:t>
            </w:r>
          </w:p>
        </w:tc>
        <w:tc>
          <w:tcPr>
            <w:tcW w:w="851" w:type="dxa"/>
          </w:tcPr>
          <w:p w:rsidR="00A10489" w:rsidRPr="00704BBA" w:rsidRDefault="00A10489">
            <w:pPr>
              <w:pStyle w:val="TableParagraph"/>
              <w:rPr>
                <w:rFonts w:ascii="Times New Roman"/>
                <w:sz w:val="12"/>
              </w:rPr>
            </w:pPr>
          </w:p>
        </w:tc>
        <w:tc>
          <w:tcPr>
            <w:tcW w:w="1446" w:type="dxa"/>
          </w:tcPr>
          <w:p w:rsidR="00A10489" w:rsidRPr="002D298B" w:rsidRDefault="00A10489">
            <w:pPr>
              <w:pStyle w:val="TableParagraph"/>
              <w:rPr>
                <w:sz w:val="14"/>
                <w:szCs w:val="14"/>
              </w:rPr>
            </w:pPr>
          </w:p>
        </w:tc>
        <w:tc>
          <w:tcPr>
            <w:tcW w:w="1436" w:type="dxa"/>
          </w:tcPr>
          <w:p w:rsidR="00A10489" w:rsidRPr="002D298B" w:rsidRDefault="00A10489">
            <w:pPr>
              <w:pStyle w:val="TableParagraph"/>
              <w:rPr>
                <w:sz w:val="14"/>
                <w:szCs w:val="14"/>
              </w:rPr>
            </w:pPr>
          </w:p>
        </w:tc>
      </w:tr>
      <w:tr w:rsidR="00A10489" w:rsidRPr="00704BBA" w:rsidTr="63A4174D">
        <w:trPr>
          <w:trHeight w:val="264"/>
        </w:trPr>
        <w:tc>
          <w:tcPr>
            <w:tcW w:w="585" w:type="dxa"/>
          </w:tcPr>
          <w:p w:rsidR="00A10489" w:rsidRPr="00704BBA" w:rsidRDefault="00D47933" w:rsidP="63A4174D">
            <w:pPr>
              <w:pStyle w:val="TableParagraph"/>
              <w:spacing w:before="68"/>
              <w:ind w:left="30"/>
              <w:rPr>
                <w:sz w:val="14"/>
                <w:szCs w:val="14"/>
              </w:rPr>
            </w:pPr>
            <w:r w:rsidRPr="3847C145">
              <w:rPr>
                <w:spacing w:val="-4"/>
                <w:sz w:val="14"/>
                <w:szCs w:val="14"/>
              </w:rPr>
              <w:t>II.8</w:t>
            </w:r>
          </w:p>
        </w:tc>
        <w:tc>
          <w:tcPr>
            <w:tcW w:w="6038" w:type="dxa"/>
          </w:tcPr>
          <w:p w:rsidR="00A10489" w:rsidRPr="00704BBA" w:rsidRDefault="00D47933" w:rsidP="63A4174D">
            <w:pPr>
              <w:pStyle w:val="TableParagraph"/>
              <w:spacing w:before="68"/>
              <w:ind w:left="40"/>
              <w:rPr>
                <w:sz w:val="14"/>
                <w:szCs w:val="14"/>
              </w:rPr>
            </w:pPr>
            <w:r w:rsidRPr="3847C145">
              <w:rPr>
                <w:sz w:val="14"/>
                <w:szCs w:val="14"/>
              </w:rPr>
              <w:t xml:space="preserve">Grąžintini mokesčiai, įmokos ir jų </w:t>
            </w:r>
            <w:r w:rsidRPr="3847C145">
              <w:rPr>
                <w:spacing w:val="-2"/>
                <w:sz w:val="14"/>
                <w:szCs w:val="14"/>
              </w:rPr>
              <w:t>permokos</w:t>
            </w:r>
          </w:p>
        </w:tc>
        <w:tc>
          <w:tcPr>
            <w:tcW w:w="851" w:type="dxa"/>
          </w:tcPr>
          <w:p w:rsidR="00A10489" w:rsidRPr="00704BBA" w:rsidRDefault="00A10489">
            <w:pPr>
              <w:pStyle w:val="TableParagraph"/>
              <w:rPr>
                <w:rFonts w:ascii="Times New Roman"/>
                <w:sz w:val="12"/>
              </w:rPr>
            </w:pPr>
          </w:p>
        </w:tc>
        <w:tc>
          <w:tcPr>
            <w:tcW w:w="1446" w:type="dxa"/>
          </w:tcPr>
          <w:p w:rsidR="00A10489" w:rsidRPr="002D298B" w:rsidRDefault="00A10489">
            <w:pPr>
              <w:pStyle w:val="TableParagraph"/>
              <w:rPr>
                <w:sz w:val="14"/>
                <w:szCs w:val="14"/>
              </w:rPr>
            </w:pPr>
          </w:p>
        </w:tc>
        <w:tc>
          <w:tcPr>
            <w:tcW w:w="1436" w:type="dxa"/>
          </w:tcPr>
          <w:p w:rsidR="00A10489" w:rsidRPr="002D298B" w:rsidRDefault="00A10489">
            <w:pPr>
              <w:pStyle w:val="TableParagraph"/>
              <w:rPr>
                <w:sz w:val="14"/>
                <w:szCs w:val="14"/>
              </w:rPr>
            </w:pPr>
          </w:p>
        </w:tc>
      </w:tr>
      <w:tr w:rsidR="00A10489" w:rsidRPr="00704BBA" w:rsidTr="63A4174D">
        <w:trPr>
          <w:trHeight w:val="264"/>
        </w:trPr>
        <w:tc>
          <w:tcPr>
            <w:tcW w:w="585" w:type="dxa"/>
          </w:tcPr>
          <w:p w:rsidR="00A10489" w:rsidRPr="00704BBA" w:rsidRDefault="00D47933" w:rsidP="63A4174D">
            <w:pPr>
              <w:pStyle w:val="TableParagraph"/>
              <w:spacing w:before="68"/>
              <w:ind w:left="30"/>
              <w:rPr>
                <w:sz w:val="14"/>
                <w:szCs w:val="14"/>
              </w:rPr>
            </w:pPr>
            <w:r w:rsidRPr="3847C145">
              <w:rPr>
                <w:spacing w:val="-4"/>
                <w:sz w:val="14"/>
                <w:szCs w:val="14"/>
              </w:rPr>
              <w:t>II.9</w:t>
            </w:r>
          </w:p>
        </w:tc>
        <w:tc>
          <w:tcPr>
            <w:tcW w:w="6038" w:type="dxa"/>
          </w:tcPr>
          <w:p w:rsidR="00A10489" w:rsidRPr="00704BBA" w:rsidRDefault="00D47933" w:rsidP="63A4174D">
            <w:pPr>
              <w:pStyle w:val="TableParagraph"/>
              <w:spacing w:before="68"/>
              <w:ind w:left="40"/>
              <w:rPr>
                <w:sz w:val="14"/>
                <w:szCs w:val="14"/>
              </w:rPr>
            </w:pPr>
            <w:r w:rsidRPr="3847C145">
              <w:rPr>
                <w:sz w:val="14"/>
                <w:szCs w:val="14"/>
              </w:rPr>
              <w:t xml:space="preserve">Tiekėjams mokėtinos </w:t>
            </w:r>
            <w:r w:rsidRPr="3847C145">
              <w:rPr>
                <w:spacing w:val="-2"/>
                <w:sz w:val="14"/>
                <w:szCs w:val="14"/>
              </w:rPr>
              <w:t>sumos</w:t>
            </w:r>
          </w:p>
        </w:tc>
        <w:tc>
          <w:tcPr>
            <w:tcW w:w="851" w:type="dxa"/>
          </w:tcPr>
          <w:p w:rsidR="00A10489" w:rsidRPr="00704BBA" w:rsidRDefault="00A10489">
            <w:pPr>
              <w:pStyle w:val="TableParagraph"/>
              <w:rPr>
                <w:rFonts w:ascii="Times New Roman"/>
                <w:sz w:val="12"/>
              </w:rPr>
            </w:pPr>
          </w:p>
        </w:tc>
        <w:tc>
          <w:tcPr>
            <w:tcW w:w="1446" w:type="dxa"/>
          </w:tcPr>
          <w:p w:rsidR="00A10489" w:rsidRPr="002D298B" w:rsidRDefault="63A4174D" w:rsidP="63A4174D">
            <w:pPr>
              <w:pStyle w:val="TableParagraph"/>
              <w:spacing w:before="68"/>
              <w:ind w:right="19"/>
              <w:jc w:val="right"/>
              <w:rPr>
                <w:sz w:val="14"/>
                <w:szCs w:val="14"/>
              </w:rPr>
            </w:pPr>
            <w:r w:rsidRPr="63A4174D">
              <w:rPr>
                <w:sz w:val="14"/>
                <w:szCs w:val="14"/>
              </w:rPr>
              <w:t>599 575,22</w:t>
            </w:r>
          </w:p>
        </w:tc>
        <w:tc>
          <w:tcPr>
            <w:tcW w:w="1436" w:type="dxa"/>
          </w:tcPr>
          <w:p w:rsidR="00A10489" w:rsidRPr="002D298B" w:rsidRDefault="00D47933" w:rsidP="63A4174D">
            <w:pPr>
              <w:pStyle w:val="TableParagraph"/>
              <w:spacing w:before="68"/>
              <w:ind w:right="9"/>
              <w:jc w:val="right"/>
              <w:rPr>
                <w:sz w:val="14"/>
                <w:szCs w:val="14"/>
              </w:rPr>
            </w:pPr>
            <w:r w:rsidRPr="002D298B">
              <w:rPr>
                <w:spacing w:val="-2"/>
                <w:sz w:val="14"/>
                <w:szCs w:val="14"/>
              </w:rPr>
              <w:t>744.635,99</w:t>
            </w:r>
          </w:p>
        </w:tc>
      </w:tr>
      <w:tr w:rsidR="00A10489" w:rsidRPr="00704BBA" w:rsidTr="63A4174D">
        <w:trPr>
          <w:trHeight w:val="264"/>
        </w:trPr>
        <w:tc>
          <w:tcPr>
            <w:tcW w:w="585" w:type="dxa"/>
          </w:tcPr>
          <w:p w:rsidR="00A10489" w:rsidRPr="00704BBA" w:rsidRDefault="00D47933" w:rsidP="63A4174D">
            <w:pPr>
              <w:pStyle w:val="TableParagraph"/>
              <w:spacing w:before="69"/>
              <w:ind w:left="30"/>
              <w:rPr>
                <w:sz w:val="14"/>
                <w:szCs w:val="14"/>
              </w:rPr>
            </w:pPr>
            <w:r w:rsidRPr="3847C145">
              <w:rPr>
                <w:spacing w:val="-2"/>
                <w:sz w:val="14"/>
                <w:szCs w:val="14"/>
              </w:rPr>
              <w:t>II.10</w:t>
            </w:r>
          </w:p>
        </w:tc>
        <w:tc>
          <w:tcPr>
            <w:tcW w:w="6038" w:type="dxa"/>
          </w:tcPr>
          <w:p w:rsidR="00A10489" w:rsidRPr="00704BBA" w:rsidRDefault="00D47933" w:rsidP="63A4174D">
            <w:pPr>
              <w:pStyle w:val="TableParagraph"/>
              <w:spacing w:before="69"/>
              <w:ind w:left="40"/>
              <w:rPr>
                <w:sz w:val="14"/>
                <w:szCs w:val="14"/>
              </w:rPr>
            </w:pPr>
            <w:r w:rsidRPr="3847C145">
              <w:rPr>
                <w:sz w:val="14"/>
                <w:szCs w:val="14"/>
              </w:rPr>
              <w:t xml:space="preserve">Su darbo santykiais susiję </w:t>
            </w:r>
            <w:r w:rsidRPr="3847C145">
              <w:rPr>
                <w:spacing w:val="-2"/>
                <w:sz w:val="14"/>
                <w:szCs w:val="14"/>
              </w:rPr>
              <w:t>įsipareigojimai</w:t>
            </w:r>
          </w:p>
        </w:tc>
        <w:tc>
          <w:tcPr>
            <w:tcW w:w="851" w:type="dxa"/>
          </w:tcPr>
          <w:p w:rsidR="00A10489" w:rsidRPr="00704BBA" w:rsidRDefault="00A10489">
            <w:pPr>
              <w:pStyle w:val="TableParagraph"/>
              <w:rPr>
                <w:rFonts w:ascii="Times New Roman"/>
                <w:sz w:val="12"/>
              </w:rPr>
            </w:pPr>
          </w:p>
        </w:tc>
        <w:tc>
          <w:tcPr>
            <w:tcW w:w="1446" w:type="dxa"/>
          </w:tcPr>
          <w:p w:rsidR="00A10489" w:rsidRPr="002D298B" w:rsidRDefault="63A4174D" w:rsidP="63A4174D">
            <w:pPr>
              <w:pStyle w:val="TableParagraph"/>
              <w:spacing w:before="69"/>
              <w:ind w:right="19"/>
              <w:jc w:val="right"/>
              <w:rPr>
                <w:sz w:val="14"/>
                <w:szCs w:val="14"/>
              </w:rPr>
            </w:pPr>
            <w:r w:rsidRPr="63A4174D">
              <w:rPr>
                <w:sz w:val="14"/>
                <w:szCs w:val="14"/>
              </w:rPr>
              <w:t>2 439 719,65</w:t>
            </w:r>
          </w:p>
        </w:tc>
        <w:tc>
          <w:tcPr>
            <w:tcW w:w="1436" w:type="dxa"/>
          </w:tcPr>
          <w:p w:rsidR="00A10489" w:rsidRPr="002D298B" w:rsidRDefault="00A10489" w:rsidP="002D298B">
            <w:pPr>
              <w:pStyle w:val="TableParagraph"/>
              <w:jc w:val="right"/>
              <w:rPr>
                <w:sz w:val="14"/>
                <w:szCs w:val="14"/>
              </w:rPr>
            </w:pPr>
          </w:p>
        </w:tc>
      </w:tr>
      <w:tr w:rsidR="00A10489" w:rsidRPr="00704BBA" w:rsidTr="63A4174D">
        <w:trPr>
          <w:trHeight w:val="264"/>
        </w:trPr>
        <w:tc>
          <w:tcPr>
            <w:tcW w:w="585" w:type="dxa"/>
          </w:tcPr>
          <w:p w:rsidR="00A10489" w:rsidRPr="00704BBA" w:rsidRDefault="00D47933" w:rsidP="63A4174D">
            <w:pPr>
              <w:pStyle w:val="TableParagraph"/>
              <w:spacing w:before="69"/>
              <w:ind w:left="30"/>
              <w:rPr>
                <w:sz w:val="14"/>
                <w:szCs w:val="14"/>
              </w:rPr>
            </w:pPr>
            <w:r w:rsidRPr="3847C145">
              <w:rPr>
                <w:spacing w:val="-2"/>
                <w:sz w:val="14"/>
                <w:szCs w:val="14"/>
              </w:rPr>
              <w:t>II.11</w:t>
            </w:r>
          </w:p>
        </w:tc>
        <w:tc>
          <w:tcPr>
            <w:tcW w:w="6038" w:type="dxa"/>
          </w:tcPr>
          <w:p w:rsidR="00A10489" w:rsidRPr="00704BBA" w:rsidRDefault="00D47933" w:rsidP="63A4174D">
            <w:pPr>
              <w:pStyle w:val="TableParagraph"/>
              <w:spacing w:before="69"/>
              <w:ind w:left="40"/>
              <w:rPr>
                <w:sz w:val="14"/>
                <w:szCs w:val="14"/>
              </w:rPr>
            </w:pPr>
            <w:r w:rsidRPr="3847C145">
              <w:rPr>
                <w:sz w:val="14"/>
                <w:szCs w:val="14"/>
              </w:rPr>
              <w:t xml:space="preserve">Sukauptos mokėtinos </w:t>
            </w:r>
            <w:r w:rsidRPr="3847C145">
              <w:rPr>
                <w:spacing w:val="-2"/>
                <w:sz w:val="14"/>
                <w:szCs w:val="14"/>
              </w:rPr>
              <w:t>sumos</w:t>
            </w:r>
          </w:p>
        </w:tc>
        <w:tc>
          <w:tcPr>
            <w:tcW w:w="851" w:type="dxa"/>
          </w:tcPr>
          <w:p w:rsidR="00A10489" w:rsidRPr="00704BBA" w:rsidRDefault="00A10489">
            <w:pPr>
              <w:pStyle w:val="TableParagraph"/>
              <w:rPr>
                <w:rFonts w:ascii="Times New Roman"/>
                <w:sz w:val="12"/>
              </w:rPr>
            </w:pPr>
          </w:p>
        </w:tc>
        <w:tc>
          <w:tcPr>
            <w:tcW w:w="1446" w:type="dxa"/>
          </w:tcPr>
          <w:p w:rsidR="00A10489" w:rsidRPr="002D298B" w:rsidRDefault="63A4174D" w:rsidP="63A4174D">
            <w:pPr>
              <w:pStyle w:val="TableParagraph"/>
              <w:spacing w:before="69"/>
              <w:ind w:right="19"/>
              <w:jc w:val="right"/>
              <w:rPr>
                <w:sz w:val="14"/>
                <w:szCs w:val="14"/>
              </w:rPr>
            </w:pPr>
            <w:r w:rsidRPr="63A4174D">
              <w:rPr>
                <w:sz w:val="14"/>
                <w:szCs w:val="14"/>
              </w:rPr>
              <w:t>2 086 165,00</w:t>
            </w:r>
          </w:p>
        </w:tc>
        <w:tc>
          <w:tcPr>
            <w:tcW w:w="1436" w:type="dxa"/>
          </w:tcPr>
          <w:p w:rsidR="00A10489" w:rsidRPr="002D298B" w:rsidRDefault="00D47933" w:rsidP="63A4174D">
            <w:pPr>
              <w:pStyle w:val="TableParagraph"/>
              <w:spacing w:before="69"/>
              <w:ind w:right="9"/>
              <w:jc w:val="right"/>
              <w:rPr>
                <w:sz w:val="14"/>
                <w:szCs w:val="14"/>
              </w:rPr>
            </w:pPr>
            <w:r w:rsidRPr="002D298B">
              <w:rPr>
                <w:spacing w:val="-2"/>
                <w:sz w:val="14"/>
                <w:szCs w:val="14"/>
              </w:rPr>
              <w:t>1.099.326,36</w:t>
            </w:r>
          </w:p>
        </w:tc>
      </w:tr>
      <w:tr w:rsidR="00A10489" w:rsidRPr="00704BBA" w:rsidTr="63A4174D">
        <w:trPr>
          <w:trHeight w:val="264"/>
        </w:trPr>
        <w:tc>
          <w:tcPr>
            <w:tcW w:w="585" w:type="dxa"/>
          </w:tcPr>
          <w:p w:rsidR="00A10489" w:rsidRPr="00704BBA" w:rsidRDefault="00D47933" w:rsidP="63A4174D">
            <w:pPr>
              <w:pStyle w:val="TableParagraph"/>
              <w:spacing w:before="69"/>
              <w:ind w:left="30"/>
              <w:rPr>
                <w:sz w:val="14"/>
                <w:szCs w:val="14"/>
              </w:rPr>
            </w:pPr>
            <w:r w:rsidRPr="3847C145">
              <w:rPr>
                <w:spacing w:val="-2"/>
                <w:sz w:val="14"/>
                <w:szCs w:val="14"/>
              </w:rPr>
              <w:t>II.12</w:t>
            </w:r>
          </w:p>
        </w:tc>
        <w:tc>
          <w:tcPr>
            <w:tcW w:w="6038" w:type="dxa"/>
          </w:tcPr>
          <w:p w:rsidR="00A10489" w:rsidRPr="00704BBA" w:rsidRDefault="00D47933" w:rsidP="63A4174D">
            <w:pPr>
              <w:pStyle w:val="TableParagraph"/>
              <w:spacing w:before="69"/>
              <w:ind w:left="40"/>
              <w:rPr>
                <w:sz w:val="14"/>
                <w:szCs w:val="14"/>
              </w:rPr>
            </w:pPr>
            <w:r w:rsidRPr="3847C145">
              <w:rPr>
                <w:sz w:val="14"/>
                <w:szCs w:val="14"/>
              </w:rPr>
              <w:t xml:space="preserve">Kiti trumpalaikiai </w:t>
            </w:r>
            <w:r w:rsidRPr="3847C145">
              <w:rPr>
                <w:spacing w:val="-2"/>
                <w:sz w:val="14"/>
                <w:szCs w:val="14"/>
              </w:rPr>
              <w:t>įsipareigojimai</w:t>
            </w:r>
          </w:p>
        </w:tc>
        <w:tc>
          <w:tcPr>
            <w:tcW w:w="851" w:type="dxa"/>
          </w:tcPr>
          <w:p w:rsidR="00A10489" w:rsidRPr="00704BBA" w:rsidRDefault="00A10489">
            <w:pPr>
              <w:pStyle w:val="TableParagraph"/>
              <w:rPr>
                <w:rFonts w:ascii="Times New Roman"/>
                <w:sz w:val="12"/>
              </w:rPr>
            </w:pPr>
          </w:p>
        </w:tc>
        <w:tc>
          <w:tcPr>
            <w:tcW w:w="1446" w:type="dxa"/>
          </w:tcPr>
          <w:p w:rsidR="00A10489" w:rsidRPr="002D298B" w:rsidRDefault="63A4174D" w:rsidP="63A4174D">
            <w:pPr>
              <w:pStyle w:val="TableParagraph"/>
              <w:jc w:val="right"/>
              <w:rPr>
                <w:sz w:val="14"/>
                <w:szCs w:val="14"/>
              </w:rPr>
            </w:pPr>
            <w:r w:rsidRPr="63A4174D">
              <w:rPr>
                <w:sz w:val="14"/>
                <w:szCs w:val="14"/>
              </w:rPr>
              <w:t>3,00</w:t>
            </w:r>
          </w:p>
        </w:tc>
        <w:tc>
          <w:tcPr>
            <w:tcW w:w="1436" w:type="dxa"/>
          </w:tcPr>
          <w:p w:rsidR="00A10489" w:rsidRPr="002D298B" w:rsidRDefault="00A10489" w:rsidP="002D298B">
            <w:pPr>
              <w:pStyle w:val="TableParagraph"/>
              <w:jc w:val="right"/>
              <w:rPr>
                <w:sz w:val="14"/>
                <w:szCs w:val="14"/>
              </w:rPr>
            </w:pPr>
          </w:p>
        </w:tc>
      </w:tr>
      <w:tr w:rsidR="00A10489" w:rsidRPr="00704BBA" w:rsidTr="63A4174D">
        <w:trPr>
          <w:trHeight w:val="264"/>
        </w:trPr>
        <w:tc>
          <w:tcPr>
            <w:tcW w:w="585" w:type="dxa"/>
          </w:tcPr>
          <w:p w:rsidR="00A10489" w:rsidRPr="00704BBA" w:rsidRDefault="00D47933" w:rsidP="63A4174D">
            <w:pPr>
              <w:pStyle w:val="TableParagraph"/>
              <w:spacing w:before="68"/>
              <w:ind w:left="30"/>
              <w:rPr>
                <w:sz w:val="14"/>
                <w:szCs w:val="14"/>
              </w:rPr>
            </w:pPr>
            <w:r w:rsidRPr="3847C145">
              <w:rPr>
                <w:spacing w:val="-5"/>
                <w:sz w:val="14"/>
                <w:szCs w:val="14"/>
              </w:rPr>
              <w:t>F.</w:t>
            </w:r>
          </w:p>
        </w:tc>
        <w:tc>
          <w:tcPr>
            <w:tcW w:w="6038" w:type="dxa"/>
          </w:tcPr>
          <w:p w:rsidR="00A10489" w:rsidRPr="00704BBA" w:rsidRDefault="00D47933" w:rsidP="63A4174D">
            <w:pPr>
              <w:pStyle w:val="TableParagraph"/>
              <w:spacing w:before="68"/>
              <w:ind w:left="40"/>
              <w:rPr>
                <w:b/>
                <w:bCs/>
                <w:sz w:val="14"/>
                <w:szCs w:val="14"/>
              </w:rPr>
            </w:pPr>
            <w:r w:rsidRPr="63A4174D">
              <w:rPr>
                <w:b/>
                <w:bCs/>
                <w:sz w:val="14"/>
                <w:szCs w:val="14"/>
              </w:rPr>
              <w:t xml:space="preserve">GRYNASIS </w:t>
            </w:r>
            <w:r w:rsidRPr="63A4174D">
              <w:rPr>
                <w:b/>
                <w:bCs/>
                <w:spacing w:val="-2"/>
                <w:sz w:val="14"/>
                <w:szCs w:val="14"/>
              </w:rPr>
              <w:t>TURTAS</w:t>
            </w:r>
          </w:p>
        </w:tc>
        <w:tc>
          <w:tcPr>
            <w:tcW w:w="851" w:type="dxa"/>
          </w:tcPr>
          <w:p w:rsidR="00A10489" w:rsidRPr="00704BBA" w:rsidRDefault="00A10489">
            <w:pPr>
              <w:pStyle w:val="TableParagraph"/>
              <w:rPr>
                <w:rFonts w:ascii="Times New Roman"/>
                <w:sz w:val="12"/>
              </w:rPr>
            </w:pPr>
          </w:p>
        </w:tc>
        <w:tc>
          <w:tcPr>
            <w:tcW w:w="1446" w:type="dxa"/>
          </w:tcPr>
          <w:p w:rsidR="00A10489" w:rsidRPr="002D298B" w:rsidRDefault="00A10489">
            <w:pPr>
              <w:pStyle w:val="TableParagraph"/>
              <w:rPr>
                <w:sz w:val="14"/>
                <w:szCs w:val="14"/>
              </w:rPr>
            </w:pPr>
          </w:p>
        </w:tc>
        <w:tc>
          <w:tcPr>
            <w:tcW w:w="1436" w:type="dxa"/>
          </w:tcPr>
          <w:p w:rsidR="00A10489" w:rsidRPr="002D298B" w:rsidRDefault="00A10489">
            <w:pPr>
              <w:pStyle w:val="TableParagraph"/>
              <w:rPr>
                <w:sz w:val="14"/>
                <w:szCs w:val="14"/>
              </w:rPr>
            </w:pPr>
          </w:p>
        </w:tc>
      </w:tr>
      <w:tr w:rsidR="00A10489" w:rsidRPr="00704BBA" w:rsidTr="63A4174D">
        <w:trPr>
          <w:trHeight w:val="264"/>
        </w:trPr>
        <w:tc>
          <w:tcPr>
            <w:tcW w:w="585" w:type="dxa"/>
          </w:tcPr>
          <w:p w:rsidR="00A10489" w:rsidRPr="00704BBA" w:rsidRDefault="00D47933" w:rsidP="63A4174D">
            <w:pPr>
              <w:pStyle w:val="TableParagraph"/>
              <w:spacing w:before="68"/>
              <w:ind w:left="30"/>
              <w:rPr>
                <w:sz w:val="14"/>
                <w:szCs w:val="14"/>
              </w:rPr>
            </w:pPr>
            <w:r w:rsidRPr="3847C145">
              <w:rPr>
                <w:spacing w:val="-5"/>
                <w:sz w:val="14"/>
                <w:szCs w:val="14"/>
              </w:rPr>
              <w:t>I.</w:t>
            </w:r>
          </w:p>
        </w:tc>
        <w:tc>
          <w:tcPr>
            <w:tcW w:w="6038" w:type="dxa"/>
          </w:tcPr>
          <w:p w:rsidR="00A10489" w:rsidRPr="00704BBA" w:rsidRDefault="00D47933" w:rsidP="63A4174D">
            <w:pPr>
              <w:pStyle w:val="TableParagraph"/>
              <w:spacing w:before="68"/>
              <w:ind w:left="40"/>
              <w:rPr>
                <w:sz w:val="14"/>
                <w:szCs w:val="14"/>
              </w:rPr>
            </w:pPr>
            <w:r w:rsidRPr="3847C145">
              <w:rPr>
                <w:sz w:val="14"/>
                <w:szCs w:val="14"/>
              </w:rPr>
              <w:t xml:space="preserve">Dalininkų </w:t>
            </w:r>
            <w:r w:rsidRPr="3847C145">
              <w:rPr>
                <w:spacing w:val="-2"/>
                <w:sz w:val="14"/>
                <w:szCs w:val="14"/>
              </w:rPr>
              <w:t>kapitalas</w:t>
            </w:r>
          </w:p>
        </w:tc>
        <w:tc>
          <w:tcPr>
            <w:tcW w:w="851" w:type="dxa"/>
          </w:tcPr>
          <w:p w:rsidR="00A10489" w:rsidRPr="00704BBA" w:rsidRDefault="00A10489">
            <w:pPr>
              <w:pStyle w:val="TableParagraph"/>
              <w:rPr>
                <w:rFonts w:ascii="Times New Roman"/>
                <w:sz w:val="12"/>
              </w:rPr>
            </w:pPr>
          </w:p>
        </w:tc>
        <w:tc>
          <w:tcPr>
            <w:tcW w:w="1446" w:type="dxa"/>
          </w:tcPr>
          <w:p w:rsidR="00A10489" w:rsidRPr="002D298B" w:rsidRDefault="00A10489">
            <w:pPr>
              <w:pStyle w:val="TableParagraph"/>
              <w:rPr>
                <w:sz w:val="14"/>
                <w:szCs w:val="14"/>
              </w:rPr>
            </w:pPr>
          </w:p>
        </w:tc>
        <w:tc>
          <w:tcPr>
            <w:tcW w:w="1436" w:type="dxa"/>
          </w:tcPr>
          <w:p w:rsidR="00A10489" w:rsidRPr="002D298B" w:rsidRDefault="00A10489">
            <w:pPr>
              <w:pStyle w:val="TableParagraph"/>
              <w:rPr>
                <w:sz w:val="14"/>
                <w:szCs w:val="14"/>
              </w:rPr>
            </w:pPr>
          </w:p>
        </w:tc>
      </w:tr>
      <w:tr w:rsidR="00A10489" w:rsidRPr="00704BBA" w:rsidTr="63A4174D">
        <w:trPr>
          <w:trHeight w:val="264"/>
        </w:trPr>
        <w:tc>
          <w:tcPr>
            <w:tcW w:w="585" w:type="dxa"/>
          </w:tcPr>
          <w:p w:rsidR="00A10489" w:rsidRPr="00704BBA" w:rsidRDefault="00D47933" w:rsidP="63A4174D">
            <w:pPr>
              <w:pStyle w:val="TableParagraph"/>
              <w:spacing w:before="69"/>
              <w:ind w:left="30"/>
              <w:rPr>
                <w:sz w:val="14"/>
                <w:szCs w:val="14"/>
              </w:rPr>
            </w:pPr>
            <w:r w:rsidRPr="3847C145">
              <w:rPr>
                <w:spacing w:val="-5"/>
                <w:sz w:val="14"/>
                <w:szCs w:val="14"/>
              </w:rPr>
              <w:t>II.</w:t>
            </w:r>
          </w:p>
        </w:tc>
        <w:tc>
          <w:tcPr>
            <w:tcW w:w="6038" w:type="dxa"/>
          </w:tcPr>
          <w:p w:rsidR="00A10489" w:rsidRPr="00704BBA" w:rsidRDefault="00D47933" w:rsidP="63A4174D">
            <w:pPr>
              <w:pStyle w:val="TableParagraph"/>
              <w:spacing w:before="69"/>
              <w:ind w:left="40"/>
              <w:rPr>
                <w:sz w:val="14"/>
                <w:szCs w:val="14"/>
              </w:rPr>
            </w:pPr>
            <w:r w:rsidRPr="3847C145">
              <w:rPr>
                <w:spacing w:val="-2"/>
                <w:sz w:val="14"/>
                <w:szCs w:val="14"/>
              </w:rPr>
              <w:t>Rezervai</w:t>
            </w:r>
          </w:p>
        </w:tc>
        <w:tc>
          <w:tcPr>
            <w:tcW w:w="851" w:type="dxa"/>
          </w:tcPr>
          <w:p w:rsidR="00A10489" w:rsidRPr="00704BBA" w:rsidRDefault="00A10489">
            <w:pPr>
              <w:pStyle w:val="TableParagraph"/>
              <w:rPr>
                <w:rFonts w:ascii="Times New Roman"/>
                <w:sz w:val="12"/>
              </w:rPr>
            </w:pPr>
          </w:p>
        </w:tc>
        <w:tc>
          <w:tcPr>
            <w:tcW w:w="1446" w:type="dxa"/>
          </w:tcPr>
          <w:p w:rsidR="00A10489" w:rsidRPr="002D298B" w:rsidRDefault="00A10489">
            <w:pPr>
              <w:pStyle w:val="TableParagraph"/>
              <w:rPr>
                <w:sz w:val="14"/>
                <w:szCs w:val="14"/>
              </w:rPr>
            </w:pPr>
          </w:p>
        </w:tc>
        <w:tc>
          <w:tcPr>
            <w:tcW w:w="1436" w:type="dxa"/>
          </w:tcPr>
          <w:p w:rsidR="00A10489" w:rsidRPr="002D298B" w:rsidRDefault="00A10489">
            <w:pPr>
              <w:pStyle w:val="TableParagraph"/>
              <w:rPr>
                <w:sz w:val="14"/>
                <w:szCs w:val="14"/>
              </w:rPr>
            </w:pPr>
          </w:p>
        </w:tc>
      </w:tr>
      <w:tr w:rsidR="00A10489" w:rsidRPr="00704BBA" w:rsidTr="63A4174D">
        <w:trPr>
          <w:trHeight w:val="264"/>
        </w:trPr>
        <w:tc>
          <w:tcPr>
            <w:tcW w:w="585" w:type="dxa"/>
          </w:tcPr>
          <w:p w:rsidR="00A10489" w:rsidRPr="00704BBA" w:rsidRDefault="00D47933" w:rsidP="63A4174D">
            <w:pPr>
              <w:pStyle w:val="TableParagraph"/>
              <w:spacing w:before="69"/>
              <w:ind w:left="30"/>
              <w:rPr>
                <w:sz w:val="14"/>
                <w:szCs w:val="14"/>
              </w:rPr>
            </w:pPr>
            <w:r w:rsidRPr="3847C145">
              <w:rPr>
                <w:spacing w:val="-4"/>
                <w:sz w:val="14"/>
                <w:szCs w:val="14"/>
              </w:rPr>
              <w:t>II.1</w:t>
            </w:r>
          </w:p>
        </w:tc>
        <w:tc>
          <w:tcPr>
            <w:tcW w:w="6038" w:type="dxa"/>
          </w:tcPr>
          <w:p w:rsidR="00A10489" w:rsidRPr="00704BBA" w:rsidRDefault="00D47933" w:rsidP="63A4174D">
            <w:pPr>
              <w:pStyle w:val="TableParagraph"/>
              <w:spacing w:before="69"/>
              <w:ind w:left="117"/>
              <w:rPr>
                <w:sz w:val="14"/>
                <w:szCs w:val="14"/>
              </w:rPr>
            </w:pPr>
            <w:r w:rsidRPr="3847C145">
              <w:rPr>
                <w:sz w:val="14"/>
                <w:szCs w:val="14"/>
              </w:rPr>
              <w:t xml:space="preserve">Tikrosios vertės </w:t>
            </w:r>
            <w:r w:rsidRPr="3847C145">
              <w:rPr>
                <w:spacing w:val="-2"/>
                <w:sz w:val="14"/>
                <w:szCs w:val="14"/>
              </w:rPr>
              <w:t>rezervas</w:t>
            </w:r>
          </w:p>
        </w:tc>
        <w:tc>
          <w:tcPr>
            <w:tcW w:w="851" w:type="dxa"/>
          </w:tcPr>
          <w:p w:rsidR="00A10489" w:rsidRPr="00704BBA" w:rsidRDefault="00A10489">
            <w:pPr>
              <w:pStyle w:val="TableParagraph"/>
              <w:rPr>
                <w:rFonts w:ascii="Times New Roman"/>
                <w:sz w:val="12"/>
              </w:rPr>
            </w:pPr>
          </w:p>
        </w:tc>
        <w:tc>
          <w:tcPr>
            <w:tcW w:w="1446" w:type="dxa"/>
          </w:tcPr>
          <w:p w:rsidR="00A10489" w:rsidRPr="00704BBA" w:rsidRDefault="00A10489">
            <w:pPr>
              <w:pStyle w:val="TableParagraph"/>
              <w:rPr>
                <w:rFonts w:ascii="Times New Roman"/>
                <w:sz w:val="12"/>
              </w:rPr>
            </w:pPr>
          </w:p>
        </w:tc>
        <w:tc>
          <w:tcPr>
            <w:tcW w:w="1436" w:type="dxa"/>
          </w:tcPr>
          <w:p w:rsidR="00A10489" w:rsidRPr="00704BBA" w:rsidRDefault="00A10489">
            <w:pPr>
              <w:pStyle w:val="TableParagraph"/>
              <w:rPr>
                <w:rFonts w:ascii="Times New Roman"/>
                <w:sz w:val="12"/>
              </w:rPr>
            </w:pPr>
          </w:p>
        </w:tc>
      </w:tr>
      <w:tr w:rsidR="00A10489" w:rsidRPr="00704BBA" w:rsidTr="63A4174D">
        <w:trPr>
          <w:trHeight w:val="264"/>
        </w:trPr>
        <w:tc>
          <w:tcPr>
            <w:tcW w:w="585" w:type="dxa"/>
          </w:tcPr>
          <w:p w:rsidR="00A10489" w:rsidRPr="00704BBA" w:rsidRDefault="00D47933" w:rsidP="63A4174D">
            <w:pPr>
              <w:pStyle w:val="TableParagraph"/>
              <w:spacing w:before="69"/>
              <w:ind w:left="30"/>
              <w:rPr>
                <w:sz w:val="14"/>
                <w:szCs w:val="14"/>
              </w:rPr>
            </w:pPr>
            <w:r w:rsidRPr="3847C145">
              <w:rPr>
                <w:spacing w:val="-4"/>
                <w:sz w:val="14"/>
                <w:szCs w:val="14"/>
              </w:rPr>
              <w:t>II.2</w:t>
            </w:r>
          </w:p>
        </w:tc>
        <w:tc>
          <w:tcPr>
            <w:tcW w:w="6038" w:type="dxa"/>
          </w:tcPr>
          <w:p w:rsidR="00A10489" w:rsidRPr="00704BBA" w:rsidRDefault="00D47933" w:rsidP="63A4174D">
            <w:pPr>
              <w:pStyle w:val="TableParagraph"/>
              <w:spacing w:before="69"/>
              <w:ind w:left="117"/>
              <w:rPr>
                <w:sz w:val="14"/>
                <w:szCs w:val="14"/>
              </w:rPr>
            </w:pPr>
            <w:r w:rsidRPr="3847C145">
              <w:rPr>
                <w:sz w:val="14"/>
                <w:szCs w:val="14"/>
              </w:rPr>
              <w:t xml:space="preserve">Kiti </w:t>
            </w:r>
            <w:r w:rsidRPr="3847C145">
              <w:rPr>
                <w:spacing w:val="-2"/>
                <w:sz w:val="14"/>
                <w:szCs w:val="14"/>
              </w:rPr>
              <w:t>rezervai</w:t>
            </w:r>
          </w:p>
        </w:tc>
        <w:tc>
          <w:tcPr>
            <w:tcW w:w="851" w:type="dxa"/>
          </w:tcPr>
          <w:p w:rsidR="00A10489" w:rsidRPr="00704BBA" w:rsidRDefault="00A10489">
            <w:pPr>
              <w:pStyle w:val="TableParagraph"/>
              <w:rPr>
                <w:rFonts w:ascii="Times New Roman"/>
                <w:sz w:val="12"/>
              </w:rPr>
            </w:pPr>
          </w:p>
        </w:tc>
        <w:tc>
          <w:tcPr>
            <w:tcW w:w="1446" w:type="dxa"/>
          </w:tcPr>
          <w:p w:rsidR="00A10489" w:rsidRPr="00704BBA" w:rsidRDefault="00A10489">
            <w:pPr>
              <w:pStyle w:val="TableParagraph"/>
              <w:rPr>
                <w:rFonts w:ascii="Times New Roman"/>
                <w:sz w:val="12"/>
              </w:rPr>
            </w:pPr>
          </w:p>
        </w:tc>
        <w:tc>
          <w:tcPr>
            <w:tcW w:w="1436" w:type="dxa"/>
          </w:tcPr>
          <w:p w:rsidR="00A10489" w:rsidRPr="00704BBA" w:rsidRDefault="00A10489">
            <w:pPr>
              <w:pStyle w:val="TableParagraph"/>
              <w:rPr>
                <w:rFonts w:ascii="Times New Roman"/>
                <w:sz w:val="12"/>
              </w:rPr>
            </w:pPr>
          </w:p>
        </w:tc>
      </w:tr>
      <w:tr w:rsidR="00A10489" w:rsidRPr="00704BBA" w:rsidTr="63A4174D">
        <w:trPr>
          <w:trHeight w:val="264"/>
        </w:trPr>
        <w:tc>
          <w:tcPr>
            <w:tcW w:w="585" w:type="dxa"/>
          </w:tcPr>
          <w:p w:rsidR="00A10489" w:rsidRPr="00704BBA" w:rsidRDefault="00D47933" w:rsidP="63A4174D">
            <w:pPr>
              <w:pStyle w:val="TableParagraph"/>
              <w:spacing w:before="68"/>
              <w:ind w:left="30"/>
              <w:rPr>
                <w:sz w:val="14"/>
                <w:szCs w:val="14"/>
              </w:rPr>
            </w:pPr>
            <w:r w:rsidRPr="3847C145">
              <w:rPr>
                <w:spacing w:val="-4"/>
                <w:sz w:val="14"/>
                <w:szCs w:val="14"/>
              </w:rPr>
              <w:t>III.</w:t>
            </w:r>
          </w:p>
        </w:tc>
        <w:tc>
          <w:tcPr>
            <w:tcW w:w="6038" w:type="dxa"/>
          </w:tcPr>
          <w:p w:rsidR="00A10489" w:rsidRPr="00704BBA" w:rsidRDefault="00D47933" w:rsidP="63A4174D">
            <w:pPr>
              <w:pStyle w:val="TableParagraph"/>
              <w:spacing w:before="68"/>
              <w:ind w:left="40"/>
              <w:rPr>
                <w:sz w:val="14"/>
                <w:szCs w:val="14"/>
              </w:rPr>
            </w:pPr>
            <w:r w:rsidRPr="3847C145">
              <w:rPr>
                <w:sz w:val="14"/>
                <w:szCs w:val="14"/>
              </w:rPr>
              <w:t xml:space="preserve">Nuosavybės metodo </w:t>
            </w:r>
            <w:r w:rsidRPr="3847C145">
              <w:rPr>
                <w:spacing w:val="-2"/>
                <w:sz w:val="14"/>
                <w:szCs w:val="14"/>
              </w:rPr>
              <w:t>įtaka</w:t>
            </w:r>
          </w:p>
        </w:tc>
        <w:tc>
          <w:tcPr>
            <w:tcW w:w="851" w:type="dxa"/>
          </w:tcPr>
          <w:p w:rsidR="00A10489" w:rsidRPr="00704BBA" w:rsidRDefault="00A10489">
            <w:pPr>
              <w:pStyle w:val="TableParagraph"/>
              <w:rPr>
                <w:rFonts w:ascii="Times New Roman"/>
                <w:sz w:val="12"/>
              </w:rPr>
            </w:pPr>
          </w:p>
        </w:tc>
        <w:tc>
          <w:tcPr>
            <w:tcW w:w="1446" w:type="dxa"/>
          </w:tcPr>
          <w:p w:rsidR="00A10489" w:rsidRPr="00704BBA" w:rsidRDefault="00A10489">
            <w:pPr>
              <w:pStyle w:val="TableParagraph"/>
              <w:rPr>
                <w:rFonts w:ascii="Times New Roman"/>
                <w:sz w:val="12"/>
              </w:rPr>
            </w:pPr>
          </w:p>
        </w:tc>
        <w:tc>
          <w:tcPr>
            <w:tcW w:w="1436" w:type="dxa"/>
          </w:tcPr>
          <w:p w:rsidR="00A10489" w:rsidRPr="00704BBA" w:rsidRDefault="00A10489">
            <w:pPr>
              <w:pStyle w:val="TableParagraph"/>
              <w:rPr>
                <w:rFonts w:ascii="Times New Roman"/>
                <w:sz w:val="12"/>
              </w:rPr>
            </w:pPr>
          </w:p>
        </w:tc>
      </w:tr>
      <w:tr w:rsidR="00A10489" w:rsidRPr="00704BBA" w:rsidTr="63A4174D">
        <w:trPr>
          <w:trHeight w:val="264"/>
        </w:trPr>
        <w:tc>
          <w:tcPr>
            <w:tcW w:w="585" w:type="dxa"/>
          </w:tcPr>
          <w:p w:rsidR="00A10489" w:rsidRPr="00704BBA" w:rsidRDefault="00D47933" w:rsidP="63A4174D">
            <w:pPr>
              <w:pStyle w:val="TableParagraph"/>
              <w:spacing w:before="68"/>
              <w:ind w:left="30"/>
              <w:rPr>
                <w:sz w:val="14"/>
                <w:szCs w:val="14"/>
              </w:rPr>
            </w:pPr>
            <w:r w:rsidRPr="3847C145">
              <w:rPr>
                <w:spacing w:val="-5"/>
                <w:sz w:val="14"/>
                <w:szCs w:val="14"/>
              </w:rPr>
              <w:t>IV.</w:t>
            </w:r>
          </w:p>
        </w:tc>
        <w:tc>
          <w:tcPr>
            <w:tcW w:w="6038" w:type="dxa"/>
          </w:tcPr>
          <w:p w:rsidR="00A10489" w:rsidRPr="00704BBA" w:rsidRDefault="00D47933" w:rsidP="63A4174D">
            <w:pPr>
              <w:pStyle w:val="TableParagraph"/>
              <w:spacing w:before="68"/>
              <w:ind w:left="40"/>
              <w:rPr>
                <w:sz w:val="14"/>
                <w:szCs w:val="14"/>
              </w:rPr>
            </w:pPr>
            <w:r w:rsidRPr="3847C145">
              <w:rPr>
                <w:sz w:val="14"/>
                <w:szCs w:val="14"/>
              </w:rPr>
              <w:t xml:space="preserve">Sukauptas perviršis ar </w:t>
            </w:r>
            <w:r w:rsidRPr="3847C145">
              <w:rPr>
                <w:spacing w:val="-2"/>
                <w:sz w:val="14"/>
                <w:szCs w:val="14"/>
              </w:rPr>
              <w:t>deficitas</w:t>
            </w:r>
          </w:p>
        </w:tc>
        <w:tc>
          <w:tcPr>
            <w:tcW w:w="851" w:type="dxa"/>
          </w:tcPr>
          <w:p w:rsidR="00A10489" w:rsidRPr="00704BBA" w:rsidRDefault="00A10489">
            <w:pPr>
              <w:pStyle w:val="TableParagraph"/>
              <w:rPr>
                <w:rFonts w:ascii="Times New Roman"/>
                <w:sz w:val="12"/>
              </w:rPr>
            </w:pPr>
          </w:p>
        </w:tc>
        <w:tc>
          <w:tcPr>
            <w:tcW w:w="1446" w:type="dxa"/>
          </w:tcPr>
          <w:p w:rsidR="00A10489" w:rsidRPr="00704BBA" w:rsidRDefault="00A10489">
            <w:pPr>
              <w:pStyle w:val="TableParagraph"/>
              <w:rPr>
                <w:rFonts w:ascii="Times New Roman"/>
                <w:sz w:val="12"/>
              </w:rPr>
            </w:pPr>
          </w:p>
        </w:tc>
        <w:tc>
          <w:tcPr>
            <w:tcW w:w="1436" w:type="dxa"/>
          </w:tcPr>
          <w:p w:rsidR="00A10489" w:rsidRPr="00704BBA" w:rsidRDefault="00A10489">
            <w:pPr>
              <w:pStyle w:val="TableParagraph"/>
              <w:rPr>
                <w:rFonts w:ascii="Times New Roman"/>
                <w:sz w:val="12"/>
              </w:rPr>
            </w:pPr>
          </w:p>
        </w:tc>
      </w:tr>
      <w:tr w:rsidR="00A10489" w:rsidRPr="00704BBA" w:rsidTr="63A4174D">
        <w:trPr>
          <w:trHeight w:val="264"/>
        </w:trPr>
        <w:tc>
          <w:tcPr>
            <w:tcW w:w="585" w:type="dxa"/>
          </w:tcPr>
          <w:p w:rsidR="00A10489" w:rsidRPr="00704BBA" w:rsidRDefault="00D47933" w:rsidP="63A4174D">
            <w:pPr>
              <w:pStyle w:val="TableParagraph"/>
              <w:spacing w:before="69"/>
              <w:ind w:left="30"/>
              <w:rPr>
                <w:sz w:val="14"/>
                <w:szCs w:val="14"/>
              </w:rPr>
            </w:pPr>
            <w:r w:rsidRPr="3847C145">
              <w:rPr>
                <w:spacing w:val="-4"/>
                <w:sz w:val="14"/>
                <w:szCs w:val="14"/>
              </w:rPr>
              <w:t>IV.1</w:t>
            </w:r>
          </w:p>
        </w:tc>
        <w:tc>
          <w:tcPr>
            <w:tcW w:w="6038" w:type="dxa"/>
          </w:tcPr>
          <w:p w:rsidR="00A10489" w:rsidRPr="00704BBA" w:rsidRDefault="00D47933" w:rsidP="63A4174D">
            <w:pPr>
              <w:pStyle w:val="TableParagraph"/>
              <w:spacing w:before="69"/>
              <w:ind w:left="117"/>
              <w:rPr>
                <w:sz w:val="14"/>
                <w:szCs w:val="14"/>
              </w:rPr>
            </w:pPr>
            <w:r w:rsidRPr="3847C145">
              <w:rPr>
                <w:sz w:val="14"/>
                <w:szCs w:val="14"/>
              </w:rPr>
              <w:t xml:space="preserve">Einamųjų metų perviršis ar </w:t>
            </w:r>
            <w:r w:rsidRPr="3847C145">
              <w:rPr>
                <w:spacing w:val="-2"/>
                <w:sz w:val="14"/>
                <w:szCs w:val="14"/>
              </w:rPr>
              <w:t>deficitas</w:t>
            </w:r>
          </w:p>
        </w:tc>
        <w:tc>
          <w:tcPr>
            <w:tcW w:w="851" w:type="dxa"/>
          </w:tcPr>
          <w:p w:rsidR="00A10489" w:rsidRPr="00704BBA" w:rsidRDefault="00A10489">
            <w:pPr>
              <w:pStyle w:val="TableParagraph"/>
              <w:rPr>
                <w:rFonts w:ascii="Times New Roman"/>
                <w:sz w:val="12"/>
              </w:rPr>
            </w:pPr>
          </w:p>
        </w:tc>
        <w:tc>
          <w:tcPr>
            <w:tcW w:w="1446" w:type="dxa"/>
          </w:tcPr>
          <w:p w:rsidR="00A10489" w:rsidRPr="00704BBA" w:rsidRDefault="00A10489">
            <w:pPr>
              <w:pStyle w:val="TableParagraph"/>
              <w:rPr>
                <w:rFonts w:ascii="Times New Roman"/>
                <w:sz w:val="12"/>
              </w:rPr>
            </w:pPr>
          </w:p>
        </w:tc>
        <w:tc>
          <w:tcPr>
            <w:tcW w:w="1436" w:type="dxa"/>
          </w:tcPr>
          <w:p w:rsidR="00A10489" w:rsidRPr="00704BBA" w:rsidRDefault="00A10489">
            <w:pPr>
              <w:pStyle w:val="TableParagraph"/>
              <w:rPr>
                <w:rFonts w:ascii="Times New Roman"/>
                <w:sz w:val="12"/>
              </w:rPr>
            </w:pPr>
          </w:p>
        </w:tc>
      </w:tr>
      <w:tr w:rsidR="00A10489" w:rsidRPr="00704BBA" w:rsidTr="63A4174D">
        <w:trPr>
          <w:trHeight w:val="264"/>
        </w:trPr>
        <w:tc>
          <w:tcPr>
            <w:tcW w:w="585" w:type="dxa"/>
          </w:tcPr>
          <w:p w:rsidR="00A10489" w:rsidRPr="00704BBA" w:rsidRDefault="00D47933" w:rsidP="63A4174D">
            <w:pPr>
              <w:pStyle w:val="TableParagraph"/>
              <w:spacing w:before="69"/>
              <w:ind w:left="30"/>
              <w:rPr>
                <w:sz w:val="14"/>
                <w:szCs w:val="14"/>
              </w:rPr>
            </w:pPr>
            <w:r w:rsidRPr="3847C145">
              <w:rPr>
                <w:spacing w:val="-4"/>
                <w:sz w:val="14"/>
                <w:szCs w:val="14"/>
              </w:rPr>
              <w:t>IV.2</w:t>
            </w:r>
          </w:p>
        </w:tc>
        <w:tc>
          <w:tcPr>
            <w:tcW w:w="6038" w:type="dxa"/>
          </w:tcPr>
          <w:p w:rsidR="00A10489" w:rsidRPr="00704BBA" w:rsidRDefault="00D47933" w:rsidP="63A4174D">
            <w:pPr>
              <w:pStyle w:val="TableParagraph"/>
              <w:spacing w:before="69"/>
              <w:ind w:left="117"/>
              <w:rPr>
                <w:sz w:val="14"/>
                <w:szCs w:val="14"/>
              </w:rPr>
            </w:pPr>
            <w:r w:rsidRPr="3847C145">
              <w:rPr>
                <w:sz w:val="14"/>
                <w:szCs w:val="14"/>
              </w:rPr>
              <w:t xml:space="preserve">Ankstesnių metų perviršis ar </w:t>
            </w:r>
            <w:r w:rsidRPr="3847C145">
              <w:rPr>
                <w:spacing w:val="-2"/>
                <w:sz w:val="14"/>
                <w:szCs w:val="14"/>
              </w:rPr>
              <w:t>deficitas</w:t>
            </w:r>
          </w:p>
        </w:tc>
        <w:tc>
          <w:tcPr>
            <w:tcW w:w="851" w:type="dxa"/>
          </w:tcPr>
          <w:p w:rsidR="00A10489" w:rsidRPr="00704BBA" w:rsidRDefault="00A10489">
            <w:pPr>
              <w:pStyle w:val="TableParagraph"/>
              <w:rPr>
                <w:rFonts w:ascii="Times New Roman"/>
                <w:sz w:val="12"/>
              </w:rPr>
            </w:pPr>
          </w:p>
        </w:tc>
        <w:tc>
          <w:tcPr>
            <w:tcW w:w="1446" w:type="dxa"/>
          </w:tcPr>
          <w:p w:rsidR="00A10489" w:rsidRPr="00704BBA" w:rsidRDefault="00A10489">
            <w:pPr>
              <w:pStyle w:val="TableParagraph"/>
              <w:rPr>
                <w:rFonts w:ascii="Times New Roman"/>
                <w:sz w:val="12"/>
              </w:rPr>
            </w:pPr>
          </w:p>
        </w:tc>
        <w:tc>
          <w:tcPr>
            <w:tcW w:w="1436" w:type="dxa"/>
          </w:tcPr>
          <w:p w:rsidR="00A10489" w:rsidRPr="00704BBA" w:rsidRDefault="00A10489">
            <w:pPr>
              <w:pStyle w:val="TableParagraph"/>
              <w:rPr>
                <w:rFonts w:ascii="Times New Roman"/>
                <w:sz w:val="12"/>
              </w:rPr>
            </w:pPr>
          </w:p>
        </w:tc>
      </w:tr>
      <w:tr w:rsidR="00A10489" w:rsidRPr="00704BBA" w:rsidTr="63A4174D">
        <w:trPr>
          <w:trHeight w:val="264"/>
        </w:trPr>
        <w:tc>
          <w:tcPr>
            <w:tcW w:w="585" w:type="dxa"/>
          </w:tcPr>
          <w:p w:rsidR="00A10489" w:rsidRPr="00704BBA" w:rsidRDefault="00D47933" w:rsidP="63A4174D">
            <w:pPr>
              <w:pStyle w:val="TableParagraph"/>
              <w:spacing w:before="68"/>
              <w:ind w:left="30"/>
              <w:rPr>
                <w:sz w:val="14"/>
                <w:szCs w:val="14"/>
              </w:rPr>
            </w:pPr>
            <w:r w:rsidRPr="3847C145">
              <w:rPr>
                <w:spacing w:val="-5"/>
                <w:sz w:val="14"/>
                <w:szCs w:val="14"/>
              </w:rPr>
              <w:t>G.</w:t>
            </w:r>
          </w:p>
        </w:tc>
        <w:tc>
          <w:tcPr>
            <w:tcW w:w="6038" w:type="dxa"/>
          </w:tcPr>
          <w:p w:rsidR="00A10489" w:rsidRPr="00704BBA" w:rsidRDefault="00D47933" w:rsidP="63A4174D">
            <w:pPr>
              <w:pStyle w:val="TableParagraph"/>
              <w:spacing w:before="68"/>
              <w:ind w:left="40"/>
              <w:rPr>
                <w:b/>
                <w:bCs/>
                <w:sz w:val="14"/>
                <w:szCs w:val="14"/>
              </w:rPr>
            </w:pPr>
            <w:r w:rsidRPr="63A4174D">
              <w:rPr>
                <w:b/>
                <w:bCs/>
                <w:sz w:val="14"/>
                <w:szCs w:val="14"/>
              </w:rPr>
              <w:t xml:space="preserve">MAŽUMOS </w:t>
            </w:r>
            <w:r w:rsidRPr="63A4174D">
              <w:rPr>
                <w:b/>
                <w:bCs/>
                <w:spacing w:val="-2"/>
                <w:sz w:val="14"/>
                <w:szCs w:val="14"/>
              </w:rPr>
              <w:t>DALIS</w:t>
            </w:r>
          </w:p>
        </w:tc>
        <w:tc>
          <w:tcPr>
            <w:tcW w:w="851" w:type="dxa"/>
          </w:tcPr>
          <w:p w:rsidR="00A10489" w:rsidRPr="00704BBA" w:rsidRDefault="00A10489">
            <w:pPr>
              <w:pStyle w:val="TableParagraph"/>
              <w:rPr>
                <w:rFonts w:ascii="Times New Roman"/>
                <w:sz w:val="12"/>
              </w:rPr>
            </w:pPr>
          </w:p>
        </w:tc>
        <w:tc>
          <w:tcPr>
            <w:tcW w:w="1446" w:type="dxa"/>
          </w:tcPr>
          <w:p w:rsidR="00A10489" w:rsidRPr="00704BBA" w:rsidRDefault="00A10489">
            <w:pPr>
              <w:pStyle w:val="TableParagraph"/>
              <w:rPr>
                <w:rFonts w:ascii="Times New Roman"/>
                <w:sz w:val="12"/>
              </w:rPr>
            </w:pPr>
          </w:p>
        </w:tc>
        <w:tc>
          <w:tcPr>
            <w:tcW w:w="1436" w:type="dxa"/>
          </w:tcPr>
          <w:p w:rsidR="00A10489" w:rsidRPr="00704BBA" w:rsidRDefault="00A10489">
            <w:pPr>
              <w:pStyle w:val="TableParagraph"/>
              <w:rPr>
                <w:rFonts w:ascii="Times New Roman"/>
                <w:sz w:val="12"/>
              </w:rPr>
            </w:pPr>
          </w:p>
        </w:tc>
      </w:tr>
      <w:tr w:rsidR="00A10489" w:rsidRPr="00704BBA" w:rsidTr="63A4174D">
        <w:trPr>
          <w:trHeight w:val="338"/>
        </w:trPr>
        <w:tc>
          <w:tcPr>
            <w:tcW w:w="585" w:type="dxa"/>
          </w:tcPr>
          <w:p w:rsidR="00A10489" w:rsidRPr="00704BBA" w:rsidRDefault="00A10489">
            <w:pPr>
              <w:pStyle w:val="TableParagraph"/>
              <w:rPr>
                <w:rFonts w:ascii="Times New Roman"/>
                <w:sz w:val="12"/>
              </w:rPr>
            </w:pPr>
          </w:p>
        </w:tc>
        <w:tc>
          <w:tcPr>
            <w:tcW w:w="6038" w:type="dxa"/>
          </w:tcPr>
          <w:p w:rsidR="00A10489" w:rsidRPr="00704BBA" w:rsidRDefault="00D47933" w:rsidP="63A4174D">
            <w:pPr>
              <w:pStyle w:val="TableParagraph"/>
              <w:spacing w:line="144" w:lineRule="exact"/>
              <w:ind w:left="40"/>
              <w:rPr>
                <w:sz w:val="14"/>
                <w:szCs w:val="14"/>
              </w:rPr>
            </w:pPr>
            <w:r w:rsidRPr="3847C145">
              <w:rPr>
                <w:sz w:val="14"/>
                <w:szCs w:val="14"/>
              </w:rPr>
              <w:t xml:space="preserve">IŠ VISO FINANSAVIMO SUMŲ, ĮSIPAREIGOJIMŲ, GRYNOJO TURTO IR </w:t>
            </w:r>
            <w:r w:rsidRPr="3847C145">
              <w:rPr>
                <w:spacing w:val="-2"/>
                <w:sz w:val="14"/>
                <w:szCs w:val="14"/>
              </w:rPr>
              <w:t>MAŽUMOS</w:t>
            </w:r>
          </w:p>
          <w:p w:rsidR="00A10489" w:rsidRPr="00704BBA" w:rsidRDefault="00D47933" w:rsidP="63A4174D">
            <w:pPr>
              <w:pStyle w:val="TableParagraph"/>
              <w:spacing w:line="159" w:lineRule="exact"/>
              <w:ind w:left="40"/>
              <w:rPr>
                <w:sz w:val="14"/>
                <w:szCs w:val="14"/>
              </w:rPr>
            </w:pPr>
            <w:r w:rsidRPr="3847C145">
              <w:rPr>
                <w:spacing w:val="-2"/>
                <w:sz w:val="14"/>
                <w:szCs w:val="14"/>
              </w:rPr>
              <w:t>DALIES:</w:t>
            </w:r>
          </w:p>
        </w:tc>
        <w:tc>
          <w:tcPr>
            <w:tcW w:w="851" w:type="dxa"/>
          </w:tcPr>
          <w:p w:rsidR="00A10489" w:rsidRPr="00704BBA" w:rsidRDefault="00A10489">
            <w:pPr>
              <w:pStyle w:val="TableParagraph"/>
              <w:rPr>
                <w:rFonts w:ascii="Times New Roman"/>
                <w:sz w:val="12"/>
              </w:rPr>
            </w:pPr>
          </w:p>
        </w:tc>
        <w:tc>
          <w:tcPr>
            <w:tcW w:w="1446" w:type="dxa"/>
          </w:tcPr>
          <w:p w:rsidR="00A10489" w:rsidRPr="00704BBA" w:rsidRDefault="63A4174D" w:rsidP="63A4174D">
            <w:pPr>
              <w:pStyle w:val="TableParagraph"/>
              <w:spacing w:before="142"/>
              <w:ind w:right="19"/>
              <w:jc w:val="right"/>
              <w:rPr>
                <w:sz w:val="14"/>
                <w:szCs w:val="14"/>
              </w:rPr>
            </w:pPr>
            <w:r w:rsidRPr="63A4174D">
              <w:rPr>
                <w:sz w:val="14"/>
                <w:szCs w:val="14"/>
              </w:rPr>
              <w:t>24 169 261,88</w:t>
            </w:r>
          </w:p>
        </w:tc>
        <w:tc>
          <w:tcPr>
            <w:tcW w:w="1436" w:type="dxa"/>
          </w:tcPr>
          <w:p w:rsidR="00A10489" w:rsidRPr="00704BBA" w:rsidRDefault="00D47933" w:rsidP="63A4174D">
            <w:pPr>
              <w:pStyle w:val="TableParagraph"/>
              <w:spacing w:before="142"/>
              <w:ind w:right="9"/>
              <w:jc w:val="right"/>
              <w:rPr>
                <w:sz w:val="14"/>
                <w:szCs w:val="14"/>
              </w:rPr>
            </w:pPr>
            <w:r w:rsidRPr="3847C145">
              <w:rPr>
                <w:spacing w:val="-2"/>
                <w:sz w:val="14"/>
                <w:szCs w:val="14"/>
              </w:rPr>
              <w:t>19.162.731,28</w:t>
            </w:r>
          </w:p>
        </w:tc>
      </w:tr>
    </w:tbl>
    <w:p w:rsidR="00A10489" w:rsidRPr="00704BBA" w:rsidRDefault="00A10489">
      <w:pPr>
        <w:pStyle w:val="BodyText"/>
        <w:spacing w:before="138"/>
        <w:rPr>
          <w:rFonts w:ascii="Arial"/>
          <w:sz w:val="14"/>
        </w:rPr>
      </w:pPr>
    </w:p>
    <w:p w:rsidR="00A10489" w:rsidRPr="00704BBA" w:rsidRDefault="00D47933" w:rsidP="63A4174D">
      <w:pPr>
        <w:tabs>
          <w:tab w:val="left" w:pos="7524"/>
        </w:tabs>
        <w:ind w:left="41"/>
        <w:rPr>
          <w:rFonts w:ascii="Arial"/>
          <w:sz w:val="14"/>
          <w:szCs w:val="14"/>
        </w:rPr>
      </w:pPr>
      <w:r w:rsidRPr="3847C145">
        <w:rPr>
          <w:rFonts w:ascii="Arial"/>
          <w:spacing w:val="-2"/>
          <w:sz w:val="14"/>
          <w:szCs w:val="14"/>
        </w:rPr>
        <w:t>Direktorius</w:t>
      </w:r>
      <w:r w:rsidRPr="00704BBA">
        <w:rPr>
          <w:rFonts w:ascii="Arial"/>
          <w:sz w:val="14"/>
        </w:rPr>
        <w:tab/>
      </w:r>
      <w:r w:rsidRPr="3847C145">
        <w:rPr>
          <w:rFonts w:ascii="Arial"/>
          <w:sz w:val="14"/>
          <w:szCs w:val="14"/>
        </w:rPr>
        <w:t xml:space="preserve">Gytis </w:t>
      </w:r>
      <w:r w:rsidRPr="3847C145">
        <w:rPr>
          <w:rFonts w:ascii="Arial"/>
          <w:spacing w:val="-2"/>
          <w:sz w:val="14"/>
          <w:szCs w:val="14"/>
        </w:rPr>
        <w:t>Bendorius</w:t>
      </w:r>
    </w:p>
    <w:p w:rsidR="00A10489" w:rsidRPr="00704BBA" w:rsidRDefault="00A10489">
      <w:pPr>
        <w:rPr>
          <w:rFonts w:ascii="Arial"/>
          <w:sz w:val="14"/>
        </w:rPr>
        <w:sectPr w:rsidR="00A10489" w:rsidRPr="00704BBA">
          <w:headerReference w:type="default" r:id="rId8"/>
          <w:pgSz w:w="11910" w:h="16840"/>
          <w:pgMar w:top="1040" w:right="283" w:bottom="280" w:left="1133" w:header="849" w:footer="0" w:gutter="0"/>
          <w:cols w:space="1296"/>
        </w:sectPr>
      </w:pPr>
    </w:p>
    <w:p w:rsidR="00A10489" w:rsidRPr="00704BBA" w:rsidRDefault="00A10489">
      <w:pPr>
        <w:pStyle w:val="BodyText"/>
        <w:spacing w:before="7"/>
        <w:rPr>
          <w:rFonts w:ascii="Arial"/>
          <w:sz w:val="3"/>
        </w:rPr>
      </w:pPr>
    </w:p>
    <w:p w:rsidR="00A10489" w:rsidRPr="00704BBA" w:rsidRDefault="00D47933">
      <w:pPr>
        <w:pStyle w:val="BodyText"/>
        <w:spacing w:line="20" w:lineRule="exact"/>
        <w:ind w:right="-173"/>
        <w:rPr>
          <w:rFonts w:ascii="Arial"/>
          <w:sz w:val="2"/>
        </w:rPr>
      </w:pPr>
      <w:r w:rsidRPr="00704BBA">
        <w:rPr>
          <w:rFonts w:ascii="Arial"/>
          <w:noProof/>
          <w:sz w:val="2"/>
        </w:rPr>
        <mc:AlternateContent>
          <mc:Choice Requires="wpg">
            <w:drawing>
              <wp:inline distT="0" distB="0" distL="0" distR="0" wp14:anchorId="37E9C7DC" wp14:editId="1EA51040">
                <wp:extent cx="2538095" cy="12700"/>
                <wp:effectExtent l="9525" t="0" r="5080"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8095" cy="12700"/>
                          <a:chOff x="0" y="0"/>
                          <a:chExt cx="2538095" cy="12700"/>
                        </a:xfrm>
                      </wpg:grpSpPr>
                      <wps:wsp>
                        <wps:cNvPr id="8" name="Graphic 8"/>
                        <wps:cNvSpPr/>
                        <wps:spPr>
                          <a:xfrm>
                            <a:off x="0" y="6350"/>
                            <a:ext cx="2538095" cy="1270"/>
                          </a:xfrm>
                          <a:custGeom>
                            <a:avLst/>
                            <a:gdLst/>
                            <a:ahLst/>
                            <a:cxnLst/>
                            <a:rect l="l" t="t" r="r" b="b"/>
                            <a:pathLst>
                              <a:path w="2538095">
                                <a:moveTo>
                                  <a:pt x="0" y="0"/>
                                </a:moveTo>
                                <a:lnTo>
                                  <a:pt x="2538006"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88233D5" id="Group 7" o:spid="_x0000_s1026" style="width:199.85pt;height:1pt;mso-position-horizontal-relative:char;mso-position-vertical-relative:line" coordsize="253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">
                <v:shape id="Graphic 8" o:spid="_x0000_s1027" style="position:absolute;top:63;width:25380;height:13;visibility:visible;mso-wrap-style:square;v-text-anchor:top" coordsize="25380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" path="m,l2538006,e" filled="f" strokeweight="1pt">
                  <v:path arrowok="t"/>
                </v:shape>
                <w10:anchorlock/>
              </v:group>
            </w:pict>
          </mc:Fallback>
        </mc:AlternateContent>
      </w:r>
    </w:p>
    <w:p w:rsidR="00A10489" w:rsidRPr="00704BBA" w:rsidRDefault="00D47933" w:rsidP="63A4174D">
      <w:pPr>
        <w:spacing w:line="98" w:lineRule="exact"/>
        <w:ind w:left="91"/>
        <w:jc w:val="center"/>
        <w:rPr>
          <w:rFonts w:ascii="Arial" w:hAnsi="Arial"/>
          <w:sz w:val="10"/>
          <w:szCs w:val="10"/>
        </w:rPr>
      </w:pPr>
      <w:r w:rsidRPr="3847C145">
        <w:rPr>
          <w:rFonts w:ascii="Arial" w:hAnsi="Arial"/>
          <w:sz w:val="10"/>
          <w:szCs w:val="10"/>
        </w:rPr>
        <w:t xml:space="preserve">(viešojo sektoriaus subjekto vadovo arba jo įgaliotas administracijos vadovo </w:t>
      </w:r>
      <w:r w:rsidRPr="3847C145">
        <w:rPr>
          <w:rFonts w:ascii="Arial" w:hAnsi="Arial"/>
          <w:spacing w:val="-2"/>
          <w:sz w:val="10"/>
          <w:szCs w:val="10"/>
        </w:rPr>
        <w:t>pareigų</w:t>
      </w:r>
    </w:p>
    <w:p w:rsidR="00A10489" w:rsidRPr="00704BBA" w:rsidRDefault="00D47933" w:rsidP="63A4174D">
      <w:pPr>
        <w:spacing w:line="114" w:lineRule="exact"/>
        <w:ind w:left="121"/>
        <w:jc w:val="center"/>
        <w:rPr>
          <w:rFonts w:ascii="Arial"/>
          <w:sz w:val="10"/>
          <w:szCs w:val="10"/>
        </w:rPr>
      </w:pPr>
      <w:r w:rsidRPr="3847C145">
        <w:rPr>
          <w:rFonts w:ascii="Arial"/>
          <w:spacing w:val="-2"/>
          <w:sz w:val="10"/>
          <w:szCs w:val="10"/>
        </w:rPr>
        <w:t>pavadinimas)</w:t>
      </w:r>
    </w:p>
    <w:p w:rsidR="00A10489" w:rsidRPr="00704BBA" w:rsidRDefault="00D47933">
      <w:pPr>
        <w:spacing w:before="7"/>
        <w:rPr>
          <w:rFonts w:ascii="Arial"/>
          <w:sz w:val="3"/>
        </w:rPr>
      </w:pPr>
      <w:r w:rsidRPr="00704BBA">
        <w:br w:type="column"/>
      </w:r>
    </w:p>
    <w:p w:rsidR="00A10489" w:rsidRPr="00704BBA" w:rsidRDefault="00D47933">
      <w:pPr>
        <w:tabs>
          <w:tab w:val="left" w:pos="1277"/>
        </w:tabs>
        <w:spacing w:line="20" w:lineRule="exact"/>
        <w:ind w:left="-338"/>
        <w:rPr>
          <w:rFonts w:ascii="Arial"/>
          <w:sz w:val="2"/>
        </w:rPr>
      </w:pPr>
      <w:r w:rsidRPr="00704BBA">
        <w:rPr>
          <w:rFonts w:ascii="Arial"/>
          <w:noProof/>
          <w:sz w:val="2"/>
        </w:rPr>
        <mc:AlternateContent>
          <mc:Choice Requires="wpg">
            <w:drawing>
              <wp:inline distT="0" distB="0" distL="0" distR="0" wp14:anchorId="3D6D2C1C" wp14:editId="2042053E">
                <wp:extent cx="864235" cy="12700"/>
                <wp:effectExtent l="9525" t="0" r="2540" b="635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4235" cy="12700"/>
                          <a:chOff x="0" y="0"/>
                          <a:chExt cx="864235" cy="12700"/>
                        </a:xfrm>
                      </wpg:grpSpPr>
                      <wps:wsp>
                        <wps:cNvPr id="10" name="Graphic 10"/>
                        <wps:cNvSpPr/>
                        <wps:spPr>
                          <a:xfrm>
                            <a:off x="0" y="6350"/>
                            <a:ext cx="864235" cy="1270"/>
                          </a:xfrm>
                          <a:custGeom>
                            <a:avLst/>
                            <a:gdLst/>
                            <a:ahLst/>
                            <a:cxnLst/>
                            <a:rect l="l" t="t" r="r" b="b"/>
                            <a:pathLst>
                              <a:path w="864235">
                                <a:moveTo>
                                  <a:pt x="0" y="0"/>
                                </a:moveTo>
                                <a:lnTo>
                                  <a:pt x="863993"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9E65BE4" id="Group 9" o:spid="_x0000_s1026" style="width:68.05pt;height:1pt;mso-position-horizontal-relative:char;mso-position-vertical-relative:line" coordsize="864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">
                <v:shape id="Graphic 10" o:spid="_x0000_s1027" style="position:absolute;top:63;width:8642;height:13;visibility:visible;mso-wrap-style:square;v-text-anchor:top" coordsize="864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" path="m,l863993,e" filled="f" strokeweight="1pt">
                  <v:path arrowok="t"/>
                </v:shape>
                <w10:anchorlock/>
              </v:group>
            </w:pict>
          </mc:Fallback>
        </mc:AlternateContent>
      </w:r>
      <w:r w:rsidRPr="00704BBA">
        <w:rPr>
          <w:rFonts w:ascii="Arial"/>
          <w:sz w:val="2"/>
        </w:rPr>
        <w:tab/>
      </w:r>
      <w:r w:rsidRPr="00704BBA">
        <w:rPr>
          <w:rFonts w:ascii="Arial"/>
          <w:noProof/>
          <w:sz w:val="2"/>
        </w:rPr>
        <mc:AlternateContent>
          <mc:Choice Requires="wpg">
            <w:drawing>
              <wp:inline distT="0" distB="0" distL="0" distR="0" wp14:anchorId="1FCFD18D" wp14:editId="02A6C047">
                <wp:extent cx="1836420" cy="12700"/>
                <wp:effectExtent l="9525" t="0" r="1905" b="635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6420" cy="12700"/>
                          <a:chOff x="0" y="0"/>
                          <a:chExt cx="1836420" cy="12700"/>
                        </a:xfrm>
                      </wpg:grpSpPr>
                      <wps:wsp>
                        <wps:cNvPr id="12" name="Graphic 12"/>
                        <wps:cNvSpPr/>
                        <wps:spPr>
                          <a:xfrm>
                            <a:off x="0" y="6350"/>
                            <a:ext cx="1836420" cy="1270"/>
                          </a:xfrm>
                          <a:custGeom>
                            <a:avLst/>
                            <a:gdLst/>
                            <a:ahLst/>
                            <a:cxnLst/>
                            <a:rect l="l" t="t" r="r" b="b"/>
                            <a:pathLst>
                              <a:path w="1836420">
                                <a:moveTo>
                                  <a:pt x="0" y="0"/>
                                </a:moveTo>
                                <a:lnTo>
                                  <a:pt x="183600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9F37D39" id="Group 11" o:spid="_x0000_s1026" style="width:144.6pt;height:1pt;mso-position-horizontal-relative:char;mso-position-vertical-relative:line" coordsize="1836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">
                <v:shape id="Graphic 12" o:spid="_x0000_s1027" style="position:absolute;top:63;width:18364;height:13;visibility:visible;mso-wrap-style:square;v-text-anchor:top" coordsize="18364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" path="m,l1836000,e" filled="f" strokeweight="1pt">
                  <v:path arrowok="t"/>
                </v:shape>
                <w10:anchorlock/>
              </v:group>
            </w:pict>
          </mc:Fallback>
        </mc:AlternateContent>
      </w:r>
    </w:p>
    <w:p w:rsidR="00A10489" w:rsidRPr="00704BBA" w:rsidRDefault="00D47933" w:rsidP="63A4174D">
      <w:pPr>
        <w:tabs>
          <w:tab w:val="left" w:pos="2304"/>
        </w:tabs>
        <w:spacing w:before="41"/>
        <w:ind w:left="131"/>
        <w:rPr>
          <w:rFonts w:ascii="Arial" w:hAnsi="Arial"/>
          <w:sz w:val="10"/>
          <w:szCs w:val="10"/>
        </w:rPr>
      </w:pPr>
      <w:r w:rsidRPr="3847C145">
        <w:rPr>
          <w:rFonts w:ascii="Arial" w:hAnsi="Arial"/>
          <w:spacing w:val="-2"/>
          <w:sz w:val="10"/>
          <w:szCs w:val="10"/>
        </w:rPr>
        <w:t>(parašas)</w:t>
      </w:r>
      <w:r w:rsidRPr="00704BBA">
        <w:rPr>
          <w:rFonts w:ascii="Arial" w:hAnsi="Arial"/>
          <w:sz w:val="10"/>
        </w:rPr>
        <w:tab/>
      </w:r>
      <w:r w:rsidRPr="3847C145">
        <w:rPr>
          <w:rFonts w:ascii="Arial" w:hAnsi="Arial"/>
          <w:sz w:val="10"/>
          <w:szCs w:val="10"/>
        </w:rPr>
        <w:t>(vardas</w:t>
      </w:r>
      <w:r w:rsidRPr="3847C145">
        <w:rPr>
          <w:rFonts w:ascii="Arial" w:hAnsi="Arial"/>
          <w:spacing w:val="-2"/>
          <w:sz w:val="10"/>
          <w:szCs w:val="10"/>
        </w:rPr>
        <w:t xml:space="preserve"> </w:t>
      </w:r>
      <w:r w:rsidRPr="3847C145">
        <w:rPr>
          <w:rFonts w:ascii="Arial" w:hAnsi="Arial"/>
          <w:sz w:val="10"/>
          <w:szCs w:val="10"/>
        </w:rPr>
        <w:t xml:space="preserve">ir </w:t>
      </w:r>
      <w:r w:rsidRPr="3847C145">
        <w:rPr>
          <w:rFonts w:ascii="Arial" w:hAnsi="Arial"/>
          <w:spacing w:val="-2"/>
          <w:sz w:val="10"/>
          <w:szCs w:val="10"/>
        </w:rPr>
        <w:t>pavardė)</w:t>
      </w:r>
    </w:p>
    <w:p w:rsidR="00A10489" w:rsidRPr="00704BBA" w:rsidRDefault="00A10489">
      <w:pPr>
        <w:rPr>
          <w:rFonts w:ascii="Arial" w:hAnsi="Arial"/>
          <w:sz w:val="10"/>
        </w:rPr>
        <w:sectPr w:rsidR="00A10489" w:rsidRPr="00704BBA">
          <w:type w:val="continuous"/>
          <w:pgSz w:w="11910" w:h="16840"/>
          <w:pgMar w:top="1620" w:right="283" w:bottom="280" w:left="1133" w:header="849" w:footer="0" w:gutter="0"/>
          <w:cols w:num="2" w:space="1296" w:equalWidth="0">
            <w:col w:w="3880" w:space="2326"/>
            <w:col w:w="4288"/>
          </w:cols>
        </w:sectPr>
      </w:pPr>
    </w:p>
    <w:p w:rsidR="00A10489" w:rsidRPr="00704BBA" w:rsidRDefault="00A10489">
      <w:pPr>
        <w:pStyle w:val="BodyText"/>
        <w:spacing w:before="10"/>
        <w:rPr>
          <w:rFonts w:ascii="Arial"/>
          <w:sz w:val="12"/>
        </w:rPr>
      </w:pPr>
    </w:p>
    <w:p w:rsidR="00A10489" w:rsidRPr="00704BBA" w:rsidRDefault="00A10489">
      <w:pPr>
        <w:pStyle w:val="BodyText"/>
        <w:rPr>
          <w:rFonts w:ascii="Arial"/>
          <w:sz w:val="12"/>
        </w:rPr>
        <w:sectPr w:rsidR="00A10489" w:rsidRPr="00704BBA">
          <w:type w:val="continuous"/>
          <w:pgSz w:w="11910" w:h="16840"/>
          <w:pgMar w:top="1620" w:right="283" w:bottom="280" w:left="1133" w:header="849" w:footer="0" w:gutter="0"/>
          <w:cols w:space="1296"/>
        </w:sectPr>
      </w:pPr>
    </w:p>
    <w:p w:rsidR="00A10489" w:rsidRPr="00704BBA" w:rsidRDefault="00D47933" w:rsidP="63A4174D">
      <w:pPr>
        <w:spacing w:before="95" w:line="159" w:lineRule="exact"/>
        <w:ind w:left="41"/>
        <w:rPr>
          <w:rFonts w:ascii="Arial" w:hAnsi="Arial"/>
          <w:sz w:val="14"/>
          <w:szCs w:val="14"/>
        </w:rPr>
      </w:pPr>
      <w:r w:rsidRPr="3847C145">
        <w:rPr>
          <w:rFonts w:ascii="Arial" w:hAnsi="Arial"/>
          <w:sz w:val="14"/>
          <w:szCs w:val="14"/>
        </w:rPr>
        <w:t xml:space="preserve">Ekonomikos departamento, Finansų ir apskaitos </w:t>
      </w:r>
      <w:r w:rsidRPr="3847C145">
        <w:rPr>
          <w:rFonts w:ascii="Arial" w:hAnsi="Arial"/>
          <w:spacing w:val="-2"/>
          <w:sz w:val="14"/>
          <w:szCs w:val="14"/>
        </w:rPr>
        <w:t>skyriaus</w:t>
      </w:r>
    </w:p>
    <w:p w:rsidR="00A10489" w:rsidRPr="00704BBA" w:rsidRDefault="00D47933" w:rsidP="63A4174D">
      <w:pPr>
        <w:tabs>
          <w:tab w:val="left" w:pos="3997"/>
        </w:tabs>
        <w:spacing w:line="159" w:lineRule="exact"/>
        <w:rPr>
          <w:rFonts w:ascii="Arial" w:hAnsi="Arial"/>
          <w:sz w:val="14"/>
          <w:szCs w:val="14"/>
        </w:rPr>
      </w:pPr>
      <w:r w:rsidRPr="3847C145">
        <w:rPr>
          <w:rFonts w:ascii="Arial" w:hAnsi="Arial"/>
          <w:spacing w:val="5"/>
          <w:sz w:val="14"/>
          <w:szCs w:val="14"/>
          <w:u w:val="single"/>
        </w:rPr>
        <w:t xml:space="preserve"> </w:t>
      </w:r>
      <w:r w:rsidRPr="3847C145">
        <w:rPr>
          <w:rFonts w:ascii="Arial" w:hAnsi="Arial"/>
          <w:spacing w:val="-2"/>
          <w:sz w:val="14"/>
          <w:szCs w:val="14"/>
          <w:u w:val="single"/>
        </w:rPr>
        <w:t>vedėjas</w:t>
      </w:r>
      <w:r w:rsidRPr="00704BBA">
        <w:rPr>
          <w:rFonts w:ascii="Arial" w:hAnsi="Arial"/>
          <w:sz w:val="14"/>
          <w:u w:val="single"/>
        </w:rPr>
        <w:tab/>
      </w:r>
    </w:p>
    <w:p w:rsidR="00A10489" w:rsidRPr="00704BBA" w:rsidRDefault="00D47933">
      <w:pPr>
        <w:spacing w:before="13"/>
        <w:rPr>
          <w:rFonts w:ascii="Arial"/>
          <w:sz w:val="14"/>
        </w:rPr>
      </w:pPr>
      <w:r w:rsidRPr="00704BBA">
        <w:br w:type="column"/>
      </w:r>
    </w:p>
    <w:p w:rsidR="00A10489" w:rsidRPr="00704BBA" w:rsidRDefault="00D47933" w:rsidP="63A4174D">
      <w:pPr>
        <w:rPr>
          <w:rFonts w:ascii="Arial"/>
          <w:sz w:val="14"/>
          <w:szCs w:val="14"/>
        </w:rPr>
      </w:pPr>
      <w:r w:rsidRPr="3847C145">
        <w:rPr>
          <w:rFonts w:ascii="Arial"/>
          <w:sz w:val="14"/>
          <w:szCs w:val="14"/>
        </w:rPr>
        <w:t xml:space="preserve">Visvaldas </w:t>
      </w:r>
      <w:r w:rsidRPr="3847C145">
        <w:rPr>
          <w:rFonts w:ascii="Arial"/>
          <w:spacing w:val="-2"/>
          <w:sz w:val="14"/>
          <w:szCs w:val="14"/>
        </w:rPr>
        <w:t>Vilkas</w:t>
      </w:r>
    </w:p>
    <w:p w:rsidR="00A10489" w:rsidRPr="00704BBA" w:rsidRDefault="00A10489">
      <w:pPr>
        <w:pStyle w:val="BodyText"/>
        <w:spacing w:before="9"/>
        <w:rPr>
          <w:rFonts w:ascii="Arial"/>
          <w:sz w:val="6"/>
        </w:rPr>
      </w:pPr>
    </w:p>
    <w:p w:rsidR="00A10489" w:rsidRPr="00704BBA" w:rsidRDefault="00D47933">
      <w:pPr>
        <w:tabs>
          <w:tab w:val="left" w:pos="-40"/>
        </w:tabs>
        <w:spacing w:line="20" w:lineRule="exact"/>
        <w:ind w:left="-1656"/>
        <w:rPr>
          <w:rFonts w:ascii="Arial"/>
          <w:sz w:val="2"/>
        </w:rPr>
      </w:pPr>
      <w:r w:rsidRPr="00704BBA">
        <w:rPr>
          <w:rFonts w:ascii="Arial"/>
          <w:noProof/>
          <w:sz w:val="2"/>
        </w:rPr>
        <mc:AlternateContent>
          <mc:Choice Requires="wpg">
            <w:drawing>
              <wp:inline distT="0" distB="0" distL="0" distR="0" wp14:anchorId="522B2428" wp14:editId="5C16ED7F">
                <wp:extent cx="864235" cy="12700"/>
                <wp:effectExtent l="9525" t="0" r="2540" b="635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4235" cy="12700"/>
                          <a:chOff x="0" y="0"/>
                          <a:chExt cx="864235" cy="12700"/>
                        </a:xfrm>
                      </wpg:grpSpPr>
                      <wps:wsp>
                        <wps:cNvPr id="14" name="Graphic 14"/>
                        <wps:cNvSpPr/>
                        <wps:spPr>
                          <a:xfrm>
                            <a:off x="0" y="6350"/>
                            <a:ext cx="864235" cy="1270"/>
                          </a:xfrm>
                          <a:custGeom>
                            <a:avLst/>
                            <a:gdLst/>
                            <a:ahLst/>
                            <a:cxnLst/>
                            <a:rect l="l" t="t" r="r" b="b"/>
                            <a:pathLst>
                              <a:path w="864235">
                                <a:moveTo>
                                  <a:pt x="0" y="0"/>
                                </a:moveTo>
                                <a:lnTo>
                                  <a:pt x="863993"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3B948FB" id="Group 13" o:spid="_x0000_s1026" style="width:68.05pt;height:1pt;mso-position-horizontal-relative:char;mso-position-vertical-relative:line" coordsize="864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">
                <v:shape id="Graphic 14" o:spid="_x0000_s1027" style="position:absolute;top:63;width:8642;height:13;visibility:visible;mso-wrap-style:square;v-text-anchor:top" coordsize="864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" path="m,l863993,e" filled="f" strokeweight="1pt">
                  <v:path arrowok="t"/>
                </v:shape>
                <w10:anchorlock/>
              </v:group>
            </w:pict>
          </mc:Fallback>
        </mc:AlternateContent>
      </w:r>
      <w:r w:rsidRPr="00704BBA">
        <w:rPr>
          <w:rFonts w:ascii="Arial"/>
          <w:sz w:val="2"/>
        </w:rPr>
        <w:tab/>
      </w:r>
      <w:r w:rsidRPr="00704BBA">
        <w:rPr>
          <w:rFonts w:ascii="Arial"/>
          <w:noProof/>
          <w:sz w:val="2"/>
        </w:rPr>
        <mc:AlternateContent>
          <mc:Choice Requires="wpg">
            <w:drawing>
              <wp:inline distT="0" distB="0" distL="0" distR="0" wp14:anchorId="76A1FF3E" wp14:editId="3FC9F31F">
                <wp:extent cx="1836420" cy="12700"/>
                <wp:effectExtent l="9525" t="0" r="1905" b="635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6420" cy="12700"/>
                          <a:chOff x="0" y="0"/>
                          <a:chExt cx="1836420" cy="12700"/>
                        </a:xfrm>
                      </wpg:grpSpPr>
                      <wps:wsp>
                        <wps:cNvPr id="16" name="Graphic 16"/>
                        <wps:cNvSpPr/>
                        <wps:spPr>
                          <a:xfrm>
                            <a:off x="0" y="6350"/>
                            <a:ext cx="1836420" cy="1270"/>
                          </a:xfrm>
                          <a:custGeom>
                            <a:avLst/>
                            <a:gdLst/>
                            <a:ahLst/>
                            <a:cxnLst/>
                            <a:rect l="l" t="t" r="r" b="b"/>
                            <a:pathLst>
                              <a:path w="1836420">
                                <a:moveTo>
                                  <a:pt x="0" y="0"/>
                                </a:moveTo>
                                <a:lnTo>
                                  <a:pt x="183600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3182F51" id="Group 15" o:spid="_x0000_s1026" style="width:144.6pt;height:1pt;mso-position-horizontal-relative:char;mso-position-vertical-relative:line" coordsize="1836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">
                <v:shape id="Graphic 16" o:spid="_x0000_s1027" style="position:absolute;top:63;width:18364;height:13;visibility:visible;mso-wrap-style:square;v-text-anchor:top" coordsize="18364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" path="m,l1836000,e" filled="f" strokeweight="1pt">
                  <v:path arrowok="t"/>
                </v:shape>
                <w10:anchorlock/>
              </v:group>
            </w:pict>
          </mc:Fallback>
        </mc:AlternateContent>
      </w:r>
    </w:p>
    <w:p w:rsidR="00A10489" w:rsidRPr="00704BBA" w:rsidRDefault="00A10489">
      <w:pPr>
        <w:spacing w:line="20" w:lineRule="exact"/>
        <w:rPr>
          <w:rFonts w:ascii="Arial"/>
          <w:sz w:val="2"/>
        </w:rPr>
        <w:sectPr w:rsidR="00A10489" w:rsidRPr="00704BBA">
          <w:type w:val="continuous"/>
          <w:pgSz w:w="11910" w:h="16840"/>
          <w:pgMar w:top="1620" w:right="283" w:bottom="280" w:left="1133" w:header="849" w:footer="0" w:gutter="0"/>
          <w:cols w:num="2" w:space="1296" w:equalWidth="0">
            <w:col w:w="3998" w:space="3526"/>
            <w:col w:w="2970"/>
          </w:cols>
        </w:sectPr>
      </w:pPr>
    </w:p>
    <w:p w:rsidR="00A10489" w:rsidRPr="00704BBA" w:rsidRDefault="00D47933" w:rsidP="63A4174D">
      <w:pPr>
        <w:tabs>
          <w:tab w:val="left" w:pos="6338"/>
          <w:tab w:val="left" w:pos="8511"/>
        </w:tabs>
        <w:spacing w:before="41"/>
        <w:ind w:left="840"/>
        <w:rPr>
          <w:rFonts w:ascii="Arial" w:hAnsi="Arial"/>
          <w:sz w:val="10"/>
          <w:szCs w:val="10"/>
        </w:rPr>
      </w:pPr>
      <w:r w:rsidRPr="3847C145">
        <w:rPr>
          <w:rFonts w:ascii="Arial" w:hAnsi="Arial"/>
          <w:sz w:val="10"/>
          <w:szCs w:val="10"/>
        </w:rPr>
        <w:t xml:space="preserve">(ataskaitą parengusio asmens pareigų </w:t>
      </w:r>
      <w:r w:rsidRPr="3847C145">
        <w:rPr>
          <w:rFonts w:ascii="Arial" w:hAnsi="Arial"/>
          <w:spacing w:val="-2"/>
          <w:sz w:val="10"/>
          <w:szCs w:val="10"/>
        </w:rPr>
        <w:t>pavadinimas)</w:t>
      </w:r>
      <w:r w:rsidRPr="00704BBA">
        <w:rPr>
          <w:rFonts w:ascii="Arial" w:hAnsi="Arial"/>
          <w:sz w:val="10"/>
        </w:rPr>
        <w:tab/>
      </w:r>
      <w:r w:rsidRPr="3847C145">
        <w:rPr>
          <w:rFonts w:ascii="Arial" w:hAnsi="Arial"/>
          <w:spacing w:val="-2"/>
          <w:sz w:val="10"/>
          <w:szCs w:val="10"/>
        </w:rPr>
        <w:t>(parašas)</w:t>
      </w:r>
      <w:r w:rsidRPr="00704BBA">
        <w:rPr>
          <w:rFonts w:ascii="Arial" w:hAnsi="Arial"/>
          <w:sz w:val="10"/>
        </w:rPr>
        <w:tab/>
      </w:r>
      <w:r w:rsidRPr="3847C145">
        <w:rPr>
          <w:rFonts w:ascii="Arial" w:hAnsi="Arial"/>
          <w:sz w:val="10"/>
          <w:szCs w:val="10"/>
        </w:rPr>
        <w:t>(vardas</w:t>
      </w:r>
      <w:r w:rsidRPr="3847C145">
        <w:rPr>
          <w:rFonts w:ascii="Arial" w:hAnsi="Arial"/>
          <w:spacing w:val="-2"/>
          <w:sz w:val="10"/>
          <w:szCs w:val="10"/>
        </w:rPr>
        <w:t xml:space="preserve"> </w:t>
      </w:r>
      <w:r w:rsidRPr="3847C145">
        <w:rPr>
          <w:rFonts w:ascii="Arial" w:hAnsi="Arial"/>
          <w:sz w:val="10"/>
          <w:szCs w:val="10"/>
        </w:rPr>
        <w:t xml:space="preserve">ir </w:t>
      </w:r>
      <w:r w:rsidRPr="3847C145">
        <w:rPr>
          <w:rFonts w:ascii="Arial" w:hAnsi="Arial"/>
          <w:spacing w:val="-2"/>
          <w:sz w:val="10"/>
          <w:szCs w:val="10"/>
        </w:rPr>
        <w:t>pavardė)</w:t>
      </w:r>
    </w:p>
    <w:p w:rsidR="00A10489" w:rsidRPr="00704BBA" w:rsidRDefault="00A10489">
      <w:pPr>
        <w:pStyle w:val="BodyText"/>
        <w:rPr>
          <w:rFonts w:ascii="Arial"/>
          <w:sz w:val="14"/>
        </w:rPr>
      </w:pPr>
    </w:p>
    <w:p w:rsidR="00A10489" w:rsidRPr="00704BBA" w:rsidRDefault="00A10489">
      <w:pPr>
        <w:pStyle w:val="BodyText"/>
        <w:rPr>
          <w:rFonts w:ascii="Arial"/>
          <w:sz w:val="14"/>
        </w:rPr>
      </w:pPr>
    </w:p>
    <w:p w:rsidR="00A10489" w:rsidRPr="00704BBA" w:rsidRDefault="00A10489">
      <w:pPr>
        <w:pStyle w:val="BodyText"/>
        <w:rPr>
          <w:rFonts w:ascii="Arial"/>
          <w:sz w:val="14"/>
        </w:rPr>
      </w:pPr>
    </w:p>
    <w:p w:rsidR="00A10489" w:rsidRPr="00704BBA" w:rsidRDefault="00A10489">
      <w:pPr>
        <w:pStyle w:val="BodyText"/>
        <w:rPr>
          <w:rFonts w:ascii="Arial"/>
          <w:sz w:val="14"/>
        </w:rPr>
      </w:pPr>
    </w:p>
    <w:p w:rsidR="00A10489" w:rsidRPr="00704BBA" w:rsidRDefault="00A10489">
      <w:pPr>
        <w:pStyle w:val="BodyText"/>
        <w:rPr>
          <w:rFonts w:ascii="Arial"/>
          <w:sz w:val="14"/>
        </w:rPr>
      </w:pPr>
    </w:p>
    <w:p w:rsidR="00A10489" w:rsidRPr="00704BBA" w:rsidRDefault="00A10489">
      <w:pPr>
        <w:pStyle w:val="BodyText"/>
        <w:rPr>
          <w:rFonts w:ascii="Arial"/>
          <w:sz w:val="14"/>
        </w:rPr>
      </w:pPr>
    </w:p>
    <w:p w:rsidR="00A10489" w:rsidRPr="00704BBA" w:rsidRDefault="00A10489">
      <w:pPr>
        <w:pStyle w:val="BodyText"/>
        <w:spacing w:before="142"/>
        <w:rPr>
          <w:rFonts w:ascii="Arial"/>
          <w:sz w:val="14"/>
        </w:rPr>
      </w:pPr>
    </w:p>
    <w:p w:rsidR="00A10489" w:rsidRPr="00704BBA" w:rsidRDefault="00A10489">
      <w:pPr>
        <w:jc w:val="right"/>
        <w:rPr>
          <w:rFonts w:ascii="Arial"/>
          <w:sz w:val="14"/>
        </w:rPr>
        <w:sectPr w:rsidR="00A10489" w:rsidRPr="00704BBA">
          <w:type w:val="continuous"/>
          <w:pgSz w:w="11910" w:h="16840"/>
          <w:pgMar w:top="1620" w:right="283" w:bottom="280" w:left="1133" w:header="849" w:footer="0" w:gutter="0"/>
          <w:cols w:space="1296"/>
        </w:sectPr>
      </w:pPr>
    </w:p>
    <w:p w:rsidR="00A10489" w:rsidRPr="00704BBA" w:rsidRDefault="00D47933" w:rsidP="63A4174D">
      <w:pPr>
        <w:ind w:left="7833" w:right="17"/>
        <w:rPr>
          <w:rFonts w:ascii="Arial" w:hAnsi="Arial"/>
          <w:sz w:val="14"/>
          <w:szCs w:val="14"/>
        </w:rPr>
      </w:pPr>
      <w:bookmarkStart w:id="3" w:name="VRA_0512"/>
      <w:bookmarkEnd w:id="3"/>
      <w:r w:rsidRPr="3847C145">
        <w:rPr>
          <w:rFonts w:ascii="Arial" w:hAnsi="Arial"/>
          <w:sz w:val="14"/>
          <w:szCs w:val="14"/>
        </w:rPr>
        <w:t>ministro</w:t>
      </w:r>
      <w:r w:rsidRPr="3847C145">
        <w:rPr>
          <w:rFonts w:ascii="Arial" w:hAnsi="Arial"/>
          <w:spacing w:val="-5"/>
          <w:sz w:val="14"/>
          <w:szCs w:val="14"/>
        </w:rPr>
        <w:t xml:space="preserve"> </w:t>
      </w:r>
      <w:r w:rsidRPr="3847C145">
        <w:rPr>
          <w:rFonts w:ascii="Arial" w:hAnsi="Arial"/>
          <w:sz w:val="14"/>
          <w:szCs w:val="14"/>
        </w:rPr>
        <w:t>2007</w:t>
      </w:r>
      <w:r w:rsidRPr="3847C145">
        <w:rPr>
          <w:rFonts w:ascii="Arial" w:hAnsi="Arial"/>
          <w:spacing w:val="-7"/>
          <w:sz w:val="14"/>
          <w:szCs w:val="14"/>
        </w:rPr>
        <w:t xml:space="preserve"> </w:t>
      </w:r>
      <w:r w:rsidRPr="3847C145">
        <w:rPr>
          <w:rFonts w:ascii="Arial" w:hAnsi="Arial"/>
          <w:sz w:val="14"/>
          <w:szCs w:val="14"/>
        </w:rPr>
        <w:t>m.</w:t>
      </w:r>
      <w:r w:rsidRPr="3847C145">
        <w:rPr>
          <w:rFonts w:ascii="Arial" w:hAnsi="Arial"/>
          <w:spacing w:val="-5"/>
          <w:sz w:val="14"/>
          <w:szCs w:val="14"/>
        </w:rPr>
        <w:t xml:space="preserve"> </w:t>
      </w:r>
      <w:r w:rsidRPr="3847C145">
        <w:rPr>
          <w:rFonts w:ascii="Arial" w:hAnsi="Arial"/>
          <w:sz w:val="14"/>
          <w:szCs w:val="14"/>
        </w:rPr>
        <w:t>gruodžio</w:t>
      </w:r>
      <w:r w:rsidRPr="3847C145">
        <w:rPr>
          <w:rFonts w:ascii="Arial" w:hAnsi="Arial"/>
          <w:spacing w:val="-5"/>
          <w:sz w:val="14"/>
          <w:szCs w:val="14"/>
        </w:rPr>
        <w:t xml:space="preserve"> </w:t>
      </w:r>
      <w:r w:rsidRPr="3847C145">
        <w:rPr>
          <w:rFonts w:ascii="Arial" w:hAnsi="Arial"/>
          <w:sz w:val="14"/>
          <w:szCs w:val="14"/>
        </w:rPr>
        <w:t>19</w:t>
      </w:r>
      <w:r w:rsidRPr="3847C145">
        <w:rPr>
          <w:rFonts w:ascii="Arial" w:hAnsi="Arial"/>
          <w:spacing w:val="-5"/>
          <w:sz w:val="14"/>
          <w:szCs w:val="14"/>
        </w:rPr>
        <w:t xml:space="preserve"> </w:t>
      </w:r>
      <w:r w:rsidRPr="3847C145">
        <w:rPr>
          <w:rFonts w:ascii="Arial" w:hAnsi="Arial"/>
          <w:sz w:val="14"/>
          <w:szCs w:val="14"/>
        </w:rPr>
        <w:t>d.</w:t>
      </w:r>
      <w:r w:rsidRPr="3847C145">
        <w:rPr>
          <w:rFonts w:ascii="Arial" w:hAnsi="Arial"/>
          <w:spacing w:val="-7"/>
          <w:sz w:val="14"/>
          <w:szCs w:val="14"/>
        </w:rPr>
        <w:t xml:space="preserve"> </w:t>
      </w:r>
      <w:r w:rsidRPr="3847C145">
        <w:rPr>
          <w:rFonts w:ascii="Arial" w:hAnsi="Arial"/>
          <w:sz w:val="14"/>
          <w:szCs w:val="14"/>
        </w:rPr>
        <w:t>įsakymu</w:t>
      </w:r>
      <w:r w:rsidRPr="3847C145">
        <w:rPr>
          <w:rFonts w:ascii="Arial" w:hAnsi="Arial"/>
          <w:spacing w:val="40"/>
          <w:sz w:val="14"/>
          <w:szCs w:val="14"/>
        </w:rPr>
        <w:t xml:space="preserve"> </w:t>
      </w:r>
      <w:r w:rsidRPr="3847C145">
        <w:rPr>
          <w:rFonts w:ascii="Arial" w:hAnsi="Arial"/>
          <w:sz w:val="14"/>
          <w:szCs w:val="14"/>
        </w:rPr>
        <w:t>Nr. 1K-379 (finansų ministro 2020 m.</w:t>
      </w:r>
      <w:r w:rsidRPr="3847C145">
        <w:rPr>
          <w:rFonts w:ascii="Arial" w:hAnsi="Arial"/>
          <w:spacing w:val="40"/>
          <w:sz w:val="14"/>
          <w:szCs w:val="14"/>
        </w:rPr>
        <w:t xml:space="preserve"> </w:t>
      </w:r>
      <w:r w:rsidRPr="3847C145">
        <w:rPr>
          <w:rFonts w:ascii="Arial" w:hAnsi="Arial"/>
          <w:sz w:val="14"/>
          <w:szCs w:val="14"/>
        </w:rPr>
        <w:t>lapkričio 27 d. įsakymo Nr. 1K-388</w:t>
      </w:r>
      <w:r w:rsidRPr="3847C145">
        <w:rPr>
          <w:rFonts w:ascii="Arial" w:hAnsi="Arial"/>
          <w:spacing w:val="40"/>
          <w:sz w:val="14"/>
          <w:szCs w:val="14"/>
        </w:rPr>
        <w:t xml:space="preserve"> </w:t>
      </w:r>
      <w:r w:rsidRPr="3847C145">
        <w:rPr>
          <w:rFonts w:ascii="Arial" w:hAnsi="Arial"/>
          <w:spacing w:val="-2"/>
          <w:sz w:val="14"/>
          <w:szCs w:val="14"/>
        </w:rPr>
        <w:t>redakcija)</w:t>
      </w:r>
    </w:p>
    <w:p w:rsidR="00821FE4" w:rsidRPr="00704BBA" w:rsidRDefault="00821FE4">
      <w:pPr>
        <w:spacing w:before="155"/>
        <w:ind w:right="4"/>
        <w:jc w:val="center"/>
        <w:rPr>
          <w:rFonts w:ascii="Arial" w:hAnsi="Arial"/>
          <w:sz w:val="14"/>
        </w:rPr>
      </w:pPr>
    </w:p>
    <w:p w:rsidR="00821FE4" w:rsidRPr="00704BBA" w:rsidRDefault="00821FE4">
      <w:pPr>
        <w:spacing w:before="155"/>
        <w:ind w:right="4"/>
        <w:jc w:val="center"/>
        <w:rPr>
          <w:rFonts w:ascii="Arial" w:hAnsi="Arial"/>
          <w:sz w:val="14"/>
        </w:rPr>
      </w:pPr>
    </w:p>
    <w:p w:rsidR="00A10489" w:rsidRPr="00704BBA" w:rsidRDefault="00D47933" w:rsidP="63A4174D">
      <w:pPr>
        <w:spacing w:before="155"/>
        <w:ind w:right="4"/>
        <w:jc w:val="center"/>
        <w:rPr>
          <w:rFonts w:ascii="Arial" w:hAnsi="Arial"/>
          <w:sz w:val="14"/>
          <w:szCs w:val="14"/>
        </w:rPr>
      </w:pPr>
      <w:r w:rsidRPr="00704BBA">
        <w:rPr>
          <w:rFonts w:ascii="Arial" w:hAnsi="Arial"/>
          <w:noProof/>
          <w:sz w:val="14"/>
        </w:rPr>
        <mc:AlternateContent>
          <mc:Choice Requires="wps">
            <w:drawing>
              <wp:anchor distT="0" distB="0" distL="0" distR="0" simplePos="0" relativeHeight="251658246" behindDoc="1" locked="0" layoutInCell="1" allowOverlap="1" wp14:anchorId="4180C101" wp14:editId="03792DEA">
                <wp:simplePos x="0" y="0"/>
                <wp:positionH relativeFrom="page">
                  <wp:posOffset>1242364</wp:posOffset>
                </wp:positionH>
                <wp:positionV relativeFrom="paragraph">
                  <wp:posOffset>224889</wp:posOffset>
                </wp:positionV>
                <wp:extent cx="5615940" cy="1079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5940" cy="10795"/>
                        </a:xfrm>
                        <a:custGeom>
                          <a:avLst/>
                          <a:gdLst/>
                          <a:ahLst/>
                          <a:cxnLst/>
                          <a:rect l="l" t="t" r="r" b="b"/>
                          <a:pathLst>
                            <a:path w="5615940" h="10795">
                              <a:moveTo>
                                <a:pt x="5615686" y="0"/>
                              </a:moveTo>
                              <a:lnTo>
                                <a:pt x="0" y="0"/>
                              </a:lnTo>
                              <a:lnTo>
                                <a:pt x="0" y="10668"/>
                              </a:lnTo>
                              <a:lnTo>
                                <a:pt x="5615686" y="10668"/>
                              </a:lnTo>
                              <a:lnTo>
                                <a:pt x="56156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2EB55B" id="Graphic 18" o:spid="_x0000_s1026" style="position:absolute;margin-left:97.8pt;margin-top:17.7pt;width:442.2pt;height:.85pt;z-index:-251658234;visibility:visible;mso-wrap-style:square;mso-wrap-distance-left:0;mso-wrap-distance-top:0;mso-wrap-distance-right:0;mso-wrap-distance-bottom:0;mso-position-horizontal:absolute;mso-position-horizontal-relative:page;mso-position-vertical:absolute;mso-position-vertical-relative:text;v-text-anchor:top" coordsize="561594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" path="m5615686,l,,,10668r5615686,l5615686,xe" fillcolor="black" stroked="f">
                <v:path arrowok="t"/>
                <w10:wrap type="topAndBottom" anchorx="page"/>
              </v:shape>
            </w:pict>
          </mc:Fallback>
        </mc:AlternateContent>
      </w:r>
      <w:r w:rsidRPr="3847C145">
        <w:rPr>
          <w:rFonts w:ascii="Arial" w:hAnsi="Arial"/>
          <w:sz w:val="14"/>
          <w:szCs w:val="14"/>
        </w:rPr>
        <w:t>Valstybinė</w:t>
      </w:r>
      <w:r w:rsidRPr="3847C145">
        <w:rPr>
          <w:rFonts w:ascii="Arial" w:hAnsi="Arial"/>
          <w:spacing w:val="-7"/>
          <w:sz w:val="14"/>
          <w:szCs w:val="14"/>
        </w:rPr>
        <w:t xml:space="preserve"> </w:t>
      </w:r>
      <w:r w:rsidRPr="3847C145">
        <w:rPr>
          <w:rFonts w:ascii="Arial" w:hAnsi="Arial"/>
          <w:sz w:val="14"/>
          <w:szCs w:val="14"/>
        </w:rPr>
        <w:t>ligonių</w:t>
      </w:r>
      <w:r w:rsidRPr="3847C145">
        <w:rPr>
          <w:rFonts w:ascii="Arial" w:hAnsi="Arial"/>
          <w:spacing w:val="-7"/>
          <w:sz w:val="14"/>
          <w:szCs w:val="14"/>
        </w:rPr>
        <w:t xml:space="preserve"> </w:t>
      </w:r>
      <w:r w:rsidRPr="3847C145">
        <w:rPr>
          <w:rFonts w:ascii="Arial" w:hAnsi="Arial"/>
          <w:sz w:val="14"/>
          <w:szCs w:val="14"/>
        </w:rPr>
        <w:t>kasa</w:t>
      </w:r>
      <w:r w:rsidRPr="3847C145">
        <w:rPr>
          <w:rFonts w:ascii="Arial" w:hAnsi="Arial"/>
          <w:spacing w:val="-5"/>
          <w:sz w:val="14"/>
          <w:szCs w:val="14"/>
        </w:rPr>
        <w:t xml:space="preserve"> </w:t>
      </w:r>
      <w:r w:rsidRPr="3847C145">
        <w:rPr>
          <w:rFonts w:ascii="Arial" w:hAnsi="Arial"/>
          <w:sz w:val="14"/>
          <w:szCs w:val="14"/>
        </w:rPr>
        <w:t>prie</w:t>
      </w:r>
      <w:r w:rsidRPr="3847C145">
        <w:rPr>
          <w:rFonts w:ascii="Arial" w:hAnsi="Arial"/>
          <w:spacing w:val="-7"/>
          <w:sz w:val="14"/>
          <w:szCs w:val="14"/>
        </w:rPr>
        <w:t xml:space="preserve"> </w:t>
      </w:r>
      <w:r w:rsidRPr="3847C145">
        <w:rPr>
          <w:rFonts w:ascii="Arial" w:hAnsi="Arial"/>
          <w:sz w:val="14"/>
          <w:szCs w:val="14"/>
        </w:rPr>
        <w:t>Sveikatos</w:t>
      </w:r>
      <w:r w:rsidRPr="3847C145">
        <w:rPr>
          <w:rFonts w:ascii="Arial" w:hAnsi="Arial"/>
          <w:spacing w:val="-6"/>
          <w:sz w:val="14"/>
          <w:szCs w:val="14"/>
        </w:rPr>
        <w:t xml:space="preserve"> </w:t>
      </w:r>
      <w:r w:rsidRPr="3847C145">
        <w:rPr>
          <w:rFonts w:ascii="Arial" w:hAnsi="Arial"/>
          <w:sz w:val="14"/>
          <w:szCs w:val="14"/>
        </w:rPr>
        <w:t>apsaugos</w:t>
      </w:r>
      <w:r w:rsidRPr="3847C145">
        <w:rPr>
          <w:rFonts w:ascii="Arial" w:hAnsi="Arial"/>
          <w:spacing w:val="-6"/>
          <w:sz w:val="14"/>
          <w:szCs w:val="14"/>
        </w:rPr>
        <w:t xml:space="preserve"> </w:t>
      </w:r>
      <w:r w:rsidRPr="3847C145">
        <w:rPr>
          <w:rFonts w:ascii="Arial" w:hAnsi="Arial"/>
          <w:spacing w:val="-2"/>
          <w:sz w:val="14"/>
          <w:szCs w:val="14"/>
        </w:rPr>
        <w:t>ministerijos</w:t>
      </w:r>
    </w:p>
    <w:p w:rsidR="00821FE4" w:rsidRPr="00704BBA" w:rsidRDefault="00821FE4">
      <w:pPr>
        <w:spacing w:before="155"/>
        <w:ind w:right="4"/>
        <w:jc w:val="center"/>
        <w:rPr>
          <w:rFonts w:ascii="Arial" w:hAnsi="Arial"/>
          <w:spacing w:val="-2"/>
          <w:sz w:val="14"/>
        </w:rPr>
      </w:pPr>
    </w:p>
    <w:p w:rsidR="00821FE4" w:rsidRPr="00704BBA" w:rsidRDefault="00821FE4">
      <w:pPr>
        <w:spacing w:before="155"/>
        <w:ind w:right="4"/>
        <w:jc w:val="center"/>
        <w:rPr>
          <w:rFonts w:ascii="Arial" w:hAnsi="Arial"/>
          <w:sz w:val="14"/>
        </w:rPr>
      </w:pPr>
    </w:p>
    <w:p w:rsidR="00A10489" w:rsidRPr="00704BBA" w:rsidRDefault="00D47933" w:rsidP="63A4174D">
      <w:pPr>
        <w:spacing w:before="62"/>
        <w:ind w:left="4" w:right="4"/>
        <w:jc w:val="center"/>
        <w:rPr>
          <w:rFonts w:ascii="Arial" w:hAnsi="Arial"/>
          <w:sz w:val="10"/>
          <w:szCs w:val="10"/>
        </w:rPr>
      </w:pPr>
      <w:r w:rsidRPr="3847C145">
        <w:rPr>
          <w:rFonts w:ascii="Arial" w:hAnsi="Arial"/>
          <w:sz w:val="10"/>
          <w:szCs w:val="10"/>
        </w:rPr>
        <w:t>(viešojo</w:t>
      </w:r>
      <w:r w:rsidRPr="3847C145">
        <w:rPr>
          <w:rFonts w:ascii="Arial" w:hAnsi="Arial"/>
          <w:spacing w:val="-7"/>
          <w:sz w:val="10"/>
          <w:szCs w:val="10"/>
        </w:rPr>
        <w:t xml:space="preserve"> </w:t>
      </w:r>
      <w:r w:rsidRPr="3847C145">
        <w:rPr>
          <w:rFonts w:ascii="Arial" w:hAnsi="Arial"/>
          <w:sz w:val="10"/>
          <w:szCs w:val="10"/>
        </w:rPr>
        <w:t>sektoriaus</w:t>
      </w:r>
      <w:r w:rsidRPr="3847C145">
        <w:rPr>
          <w:rFonts w:ascii="Arial" w:hAnsi="Arial"/>
          <w:spacing w:val="-7"/>
          <w:sz w:val="10"/>
          <w:szCs w:val="10"/>
        </w:rPr>
        <w:t xml:space="preserve"> </w:t>
      </w:r>
      <w:r w:rsidRPr="3847C145">
        <w:rPr>
          <w:rFonts w:ascii="Arial" w:hAnsi="Arial"/>
          <w:sz w:val="10"/>
          <w:szCs w:val="10"/>
        </w:rPr>
        <w:t>subjekto</w:t>
      </w:r>
      <w:r w:rsidRPr="3847C145">
        <w:rPr>
          <w:rFonts w:ascii="Arial" w:hAnsi="Arial"/>
          <w:spacing w:val="-7"/>
          <w:sz w:val="10"/>
          <w:szCs w:val="10"/>
        </w:rPr>
        <w:t xml:space="preserve"> </w:t>
      </w:r>
      <w:r w:rsidRPr="3847C145">
        <w:rPr>
          <w:rFonts w:ascii="Arial" w:hAnsi="Arial"/>
          <w:sz w:val="10"/>
          <w:szCs w:val="10"/>
        </w:rPr>
        <w:t>arba</w:t>
      </w:r>
      <w:r w:rsidRPr="3847C145">
        <w:rPr>
          <w:rFonts w:ascii="Arial" w:hAnsi="Arial"/>
          <w:spacing w:val="-5"/>
          <w:sz w:val="10"/>
          <w:szCs w:val="10"/>
        </w:rPr>
        <w:t xml:space="preserve"> </w:t>
      </w:r>
      <w:r w:rsidRPr="3847C145">
        <w:rPr>
          <w:rFonts w:ascii="Arial" w:hAnsi="Arial"/>
          <w:sz w:val="10"/>
          <w:szCs w:val="10"/>
        </w:rPr>
        <w:t>viešojo</w:t>
      </w:r>
      <w:r w:rsidRPr="3847C145">
        <w:rPr>
          <w:rFonts w:ascii="Arial" w:hAnsi="Arial"/>
          <w:spacing w:val="-6"/>
          <w:sz w:val="10"/>
          <w:szCs w:val="10"/>
        </w:rPr>
        <w:t xml:space="preserve"> </w:t>
      </w:r>
      <w:r w:rsidRPr="3847C145">
        <w:rPr>
          <w:rFonts w:ascii="Arial" w:hAnsi="Arial"/>
          <w:sz w:val="10"/>
          <w:szCs w:val="10"/>
        </w:rPr>
        <w:t>sektoriaus</w:t>
      </w:r>
      <w:r w:rsidRPr="3847C145">
        <w:rPr>
          <w:rFonts w:ascii="Arial" w:hAnsi="Arial"/>
          <w:spacing w:val="-5"/>
          <w:sz w:val="10"/>
          <w:szCs w:val="10"/>
        </w:rPr>
        <w:t xml:space="preserve"> </w:t>
      </w:r>
      <w:r w:rsidRPr="3847C145">
        <w:rPr>
          <w:rFonts w:ascii="Arial" w:hAnsi="Arial"/>
          <w:sz w:val="10"/>
          <w:szCs w:val="10"/>
        </w:rPr>
        <w:t>subjektų</w:t>
      </w:r>
      <w:r w:rsidRPr="3847C145">
        <w:rPr>
          <w:rFonts w:ascii="Arial" w:hAnsi="Arial"/>
          <w:spacing w:val="-6"/>
          <w:sz w:val="10"/>
          <w:szCs w:val="10"/>
        </w:rPr>
        <w:t xml:space="preserve"> </w:t>
      </w:r>
      <w:r w:rsidRPr="3847C145">
        <w:rPr>
          <w:rFonts w:ascii="Arial" w:hAnsi="Arial"/>
          <w:sz w:val="10"/>
          <w:szCs w:val="10"/>
        </w:rPr>
        <w:t>grupės</w:t>
      </w:r>
      <w:r w:rsidRPr="3847C145">
        <w:rPr>
          <w:rFonts w:ascii="Arial" w:hAnsi="Arial"/>
          <w:spacing w:val="-5"/>
          <w:sz w:val="10"/>
          <w:szCs w:val="10"/>
        </w:rPr>
        <w:t xml:space="preserve"> </w:t>
      </w:r>
      <w:r w:rsidRPr="3847C145">
        <w:rPr>
          <w:rFonts w:ascii="Arial" w:hAnsi="Arial"/>
          <w:spacing w:val="-2"/>
          <w:sz w:val="10"/>
          <w:szCs w:val="10"/>
        </w:rPr>
        <w:t>pavadinimas)</w:t>
      </w:r>
    </w:p>
    <w:p w:rsidR="00A10489" w:rsidRPr="00704BBA" w:rsidRDefault="00D47933" w:rsidP="63A4174D">
      <w:pPr>
        <w:ind w:left="2" w:right="4"/>
        <w:jc w:val="center"/>
        <w:rPr>
          <w:rFonts w:ascii="Arial"/>
          <w:sz w:val="14"/>
          <w:szCs w:val="14"/>
        </w:rPr>
      </w:pPr>
      <w:r w:rsidRPr="00704BBA">
        <w:rPr>
          <w:rFonts w:ascii="Arial"/>
          <w:noProof/>
          <w:sz w:val="14"/>
        </w:rPr>
        <mc:AlternateContent>
          <mc:Choice Requires="wps">
            <w:drawing>
              <wp:anchor distT="0" distB="0" distL="0" distR="0" simplePos="0" relativeHeight="251658247" behindDoc="1" locked="0" layoutInCell="1" allowOverlap="1" wp14:anchorId="5AE328B9" wp14:editId="579E1C52">
                <wp:simplePos x="0" y="0"/>
                <wp:positionH relativeFrom="page">
                  <wp:posOffset>1512061</wp:posOffset>
                </wp:positionH>
                <wp:positionV relativeFrom="paragraph">
                  <wp:posOffset>127658</wp:posOffset>
                </wp:positionV>
                <wp:extent cx="5074920" cy="1079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4920" cy="10795"/>
                        </a:xfrm>
                        <a:custGeom>
                          <a:avLst/>
                          <a:gdLst/>
                          <a:ahLst/>
                          <a:cxnLst/>
                          <a:rect l="l" t="t" r="r" b="b"/>
                          <a:pathLst>
                            <a:path w="5074920" h="10795">
                              <a:moveTo>
                                <a:pt x="5074666" y="0"/>
                              </a:moveTo>
                              <a:lnTo>
                                <a:pt x="0" y="0"/>
                              </a:lnTo>
                              <a:lnTo>
                                <a:pt x="0" y="10668"/>
                              </a:lnTo>
                              <a:lnTo>
                                <a:pt x="5074666" y="10668"/>
                              </a:lnTo>
                              <a:lnTo>
                                <a:pt x="50746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BD17BE" id="Graphic 19" o:spid="_x0000_s1026" style="position:absolute;margin-left:119.05pt;margin-top:10.05pt;width:399.6pt;height:.85pt;z-index:-251658233;visibility:visible;mso-wrap-style:square;mso-wrap-distance-left:0;mso-wrap-distance-top:0;mso-wrap-distance-right:0;mso-wrap-distance-bottom:0;mso-position-horizontal:absolute;mso-position-horizontal-relative:page;mso-position-vertical:absolute;mso-position-vertical-relative:text;v-text-anchor:top" coordsize="50749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" path="m5074666,l,,,10668r5074666,l5074666,xe" fillcolor="black" stroked="f">
                <v:path arrowok="t"/>
                <w10:wrap type="topAndBottom" anchorx="page"/>
              </v:shape>
            </w:pict>
          </mc:Fallback>
        </mc:AlternateContent>
      </w:r>
      <w:r w:rsidRPr="3847C145">
        <w:rPr>
          <w:rFonts w:ascii="Arial"/>
          <w:sz w:val="14"/>
          <w:szCs w:val="14"/>
        </w:rPr>
        <w:t>191351679,</w:t>
      </w:r>
      <w:r w:rsidRPr="3847C145">
        <w:rPr>
          <w:rFonts w:ascii="Arial"/>
          <w:spacing w:val="-6"/>
          <w:sz w:val="14"/>
          <w:szCs w:val="14"/>
        </w:rPr>
        <w:t xml:space="preserve"> </w:t>
      </w:r>
      <w:r w:rsidRPr="3847C145">
        <w:rPr>
          <w:rFonts w:ascii="Arial"/>
          <w:sz w:val="14"/>
          <w:szCs w:val="14"/>
        </w:rPr>
        <w:t>Europos</w:t>
      </w:r>
      <w:r w:rsidRPr="3847C145">
        <w:rPr>
          <w:rFonts w:ascii="Arial"/>
          <w:spacing w:val="-5"/>
          <w:sz w:val="14"/>
          <w:szCs w:val="14"/>
        </w:rPr>
        <w:t xml:space="preserve"> </w:t>
      </w:r>
      <w:r w:rsidRPr="3847C145">
        <w:rPr>
          <w:rFonts w:ascii="Arial"/>
          <w:sz w:val="14"/>
          <w:szCs w:val="14"/>
        </w:rPr>
        <w:t>a.</w:t>
      </w:r>
      <w:r w:rsidRPr="3847C145">
        <w:rPr>
          <w:rFonts w:ascii="Arial"/>
          <w:spacing w:val="-5"/>
          <w:sz w:val="14"/>
          <w:szCs w:val="14"/>
        </w:rPr>
        <w:t xml:space="preserve"> </w:t>
      </w:r>
      <w:r w:rsidRPr="3847C145">
        <w:rPr>
          <w:rFonts w:ascii="Arial"/>
          <w:sz w:val="14"/>
          <w:szCs w:val="14"/>
        </w:rPr>
        <w:t>1,</w:t>
      </w:r>
      <w:r w:rsidRPr="3847C145">
        <w:rPr>
          <w:rFonts w:ascii="Arial"/>
          <w:spacing w:val="-3"/>
          <w:sz w:val="14"/>
          <w:szCs w:val="14"/>
        </w:rPr>
        <w:t xml:space="preserve"> </w:t>
      </w:r>
      <w:r w:rsidRPr="3847C145">
        <w:rPr>
          <w:rFonts w:ascii="Arial"/>
          <w:sz w:val="14"/>
          <w:szCs w:val="14"/>
        </w:rPr>
        <w:t>-</w:t>
      </w:r>
      <w:r w:rsidRPr="3847C145">
        <w:rPr>
          <w:rFonts w:ascii="Arial"/>
          <w:spacing w:val="-2"/>
          <w:sz w:val="14"/>
          <w:szCs w:val="14"/>
        </w:rPr>
        <w:t>Vilnius</w:t>
      </w:r>
    </w:p>
    <w:p w:rsidR="00A10489" w:rsidRPr="00704BBA" w:rsidRDefault="00D47933" w:rsidP="63A4174D">
      <w:pPr>
        <w:spacing w:before="38"/>
        <w:ind w:left="3" w:right="4"/>
        <w:jc w:val="center"/>
        <w:rPr>
          <w:rFonts w:ascii="Arial" w:hAnsi="Arial"/>
          <w:sz w:val="10"/>
          <w:szCs w:val="10"/>
        </w:rPr>
      </w:pPr>
      <w:r w:rsidRPr="3847C145">
        <w:rPr>
          <w:rFonts w:ascii="Arial" w:hAnsi="Arial"/>
          <w:sz w:val="10"/>
          <w:szCs w:val="10"/>
        </w:rPr>
        <w:t>(viešojo</w:t>
      </w:r>
      <w:r w:rsidRPr="3847C145">
        <w:rPr>
          <w:rFonts w:ascii="Arial" w:hAnsi="Arial"/>
          <w:spacing w:val="-9"/>
          <w:sz w:val="10"/>
          <w:szCs w:val="10"/>
        </w:rPr>
        <w:t xml:space="preserve"> </w:t>
      </w:r>
      <w:r w:rsidRPr="3847C145">
        <w:rPr>
          <w:rFonts w:ascii="Arial" w:hAnsi="Arial"/>
          <w:sz w:val="10"/>
          <w:szCs w:val="10"/>
        </w:rPr>
        <w:t>sektoriaus</w:t>
      </w:r>
      <w:r w:rsidRPr="3847C145">
        <w:rPr>
          <w:rFonts w:ascii="Arial" w:hAnsi="Arial"/>
          <w:spacing w:val="-7"/>
          <w:sz w:val="10"/>
          <w:szCs w:val="10"/>
        </w:rPr>
        <w:t xml:space="preserve"> </w:t>
      </w:r>
      <w:r w:rsidRPr="3847C145">
        <w:rPr>
          <w:rFonts w:ascii="Arial" w:hAnsi="Arial"/>
          <w:sz w:val="10"/>
          <w:szCs w:val="10"/>
        </w:rPr>
        <w:t>subjekto,</w:t>
      </w:r>
      <w:r w:rsidRPr="3847C145">
        <w:rPr>
          <w:rFonts w:ascii="Arial" w:hAnsi="Arial"/>
          <w:spacing w:val="-7"/>
          <w:sz w:val="10"/>
          <w:szCs w:val="10"/>
        </w:rPr>
        <w:t xml:space="preserve"> </w:t>
      </w:r>
      <w:r w:rsidRPr="3847C145">
        <w:rPr>
          <w:rFonts w:ascii="Arial" w:hAnsi="Arial"/>
          <w:sz w:val="10"/>
          <w:szCs w:val="10"/>
        </w:rPr>
        <w:t>parengusio</w:t>
      </w:r>
      <w:r w:rsidRPr="3847C145">
        <w:rPr>
          <w:rFonts w:ascii="Arial" w:hAnsi="Arial"/>
          <w:spacing w:val="-7"/>
          <w:sz w:val="10"/>
          <w:szCs w:val="10"/>
        </w:rPr>
        <w:t xml:space="preserve"> </w:t>
      </w:r>
      <w:r w:rsidRPr="3847C145">
        <w:rPr>
          <w:rFonts w:ascii="Arial" w:hAnsi="Arial"/>
          <w:sz w:val="10"/>
          <w:szCs w:val="10"/>
        </w:rPr>
        <w:t>veiklos</w:t>
      </w:r>
      <w:r w:rsidRPr="3847C145">
        <w:rPr>
          <w:rFonts w:ascii="Arial" w:hAnsi="Arial"/>
          <w:spacing w:val="-7"/>
          <w:sz w:val="10"/>
          <w:szCs w:val="10"/>
        </w:rPr>
        <w:t xml:space="preserve"> </w:t>
      </w:r>
      <w:r w:rsidRPr="3847C145">
        <w:rPr>
          <w:rFonts w:ascii="Arial" w:hAnsi="Arial"/>
          <w:sz w:val="10"/>
          <w:szCs w:val="10"/>
        </w:rPr>
        <w:t>rezultatų</w:t>
      </w:r>
      <w:r w:rsidRPr="3847C145">
        <w:rPr>
          <w:rFonts w:ascii="Arial" w:hAnsi="Arial"/>
          <w:spacing w:val="-6"/>
          <w:sz w:val="10"/>
          <w:szCs w:val="10"/>
        </w:rPr>
        <w:t xml:space="preserve"> </w:t>
      </w:r>
      <w:r w:rsidRPr="3847C145">
        <w:rPr>
          <w:rFonts w:ascii="Arial" w:hAnsi="Arial"/>
          <w:sz w:val="10"/>
          <w:szCs w:val="10"/>
        </w:rPr>
        <w:t>ataskaitą</w:t>
      </w:r>
      <w:r w:rsidRPr="3847C145">
        <w:rPr>
          <w:rFonts w:ascii="Arial" w:hAnsi="Arial"/>
          <w:spacing w:val="-7"/>
          <w:sz w:val="10"/>
          <w:szCs w:val="10"/>
        </w:rPr>
        <w:t xml:space="preserve"> </w:t>
      </w:r>
      <w:r w:rsidRPr="3847C145">
        <w:rPr>
          <w:rFonts w:ascii="Arial" w:hAnsi="Arial"/>
          <w:sz w:val="10"/>
          <w:szCs w:val="10"/>
        </w:rPr>
        <w:t>arba</w:t>
      </w:r>
      <w:r w:rsidRPr="3847C145">
        <w:rPr>
          <w:rFonts w:ascii="Arial" w:hAnsi="Arial"/>
          <w:spacing w:val="-6"/>
          <w:sz w:val="10"/>
          <w:szCs w:val="10"/>
        </w:rPr>
        <w:t xml:space="preserve"> </w:t>
      </w:r>
      <w:r w:rsidRPr="3847C145">
        <w:rPr>
          <w:rFonts w:ascii="Arial" w:hAnsi="Arial"/>
          <w:sz w:val="10"/>
          <w:szCs w:val="10"/>
        </w:rPr>
        <w:t>konsoliduotąją</w:t>
      </w:r>
      <w:r w:rsidRPr="3847C145">
        <w:rPr>
          <w:rFonts w:ascii="Arial" w:hAnsi="Arial"/>
          <w:spacing w:val="-7"/>
          <w:sz w:val="10"/>
          <w:szCs w:val="10"/>
        </w:rPr>
        <w:t xml:space="preserve"> </w:t>
      </w:r>
      <w:r w:rsidRPr="3847C145">
        <w:rPr>
          <w:rFonts w:ascii="Arial" w:hAnsi="Arial"/>
          <w:sz w:val="10"/>
          <w:szCs w:val="10"/>
        </w:rPr>
        <w:t>veiklos</w:t>
      </w:r>
      <w:r w:rsidRPr="3847C145">
        <w:rPr>
          <w:rFonts w:ascii="Arial" w:hAnsi="Arial"/>
          <w:spacing w:val="-6"/>
          <w:sz w:val="10"/>
          <w:szCs w:val="10"/>
        </w:rPr>
        <w:t xml:space="preserve"> </w:t>
      </w:r>
      <w:r w:rsidRPr="3847C145">
        <w:rPr>
          <w:rFonts w:ascii="Arial" w:hAnsi="Arial"/>
          <w:sz w:val="10"/>
          <w:szCs w:val="10"/>
        </w:rPr>
        <w:t>rezultatų</w:t>
      </w:r>
      <w:r w:rsidRPr="3847C145">
        <w:rPr>
          <w:rFonts w:ascii="Arial" w:hAnsi="Arial"/>
          <w:spacing w:val="-7"/>
          <w:sz w:val="10"/>
          <w:szCs w:val="10"/>
        </w:rPr>
        <w:t xml:space="preserve"> </w:t>
      </w:r>
      <w:r w:rsidRPr="3847C145">
        <w:rPr>
          <w:rFonts w:ascii="Arial" w:hAnsi="Arial"/>
          <w:sz w:val="10"/>
          <w:szCs w:val="10"/>
        </w:rPr>
        <w:t>ataskaitą,</w:t>
      </w:r>
      <w:r w:rsidRPr="3847C145">
        <w:rPr>
          <w:rFonts w:ascii="Arial" w:hAnsi="Arial"/>
          <w:spacing w:val="-5"/>
          <w:sz w:val="10"/>
          <w:szCs w:val="10"/>
        </w:rPr>
        <w:t xml:space="preserve"> </w:t>
      </w:r>
      <w:r w:rsidRPr="3847C145">
        <w:rPr>
          <w:rFonts w:ascii="Arial" w:hAnsi="Arial"/>
          <w:sz w:val="10"/>
          <w:szCs w:val="10"/>
        </w:rPr>
        <w:t>kodas,</w:t>
      </w:r>
      <w:r w:rsidRPr="3847C145">
        <w:rPr>
          <w:rFonts w:ascii="Arial" w:hAnsi="Arial"/>
          <w:spacing w:val="-4"/>
          <w:sz w:val="10"/>
          <w:szCs w:val="10"/>
        </w:rPr>
        <w:t xml:space="preserve"> </w:t>
      </w:r>
      <w:r w:rsidRPr="3847C145">
        <w:rPr>
          <w:rFonts w:ascii="Arial" w:hAnsi="Arial"/>
          <w:spacing w:val="-2"/>
          <w:sz w:val="10"/>
          <w:szCs w:val="10"/>
        </w:rPr>
        <w:t>adresas)</w:t>
      </w:r>
    </w:p>
    <w:p w:rsidR="00A10489" w:rsidRPr="00704BBA" w:rsidRDefault="00A10489">
      <w:pPr>
        <w:pStyle w:val="BodyText"/>
        <w:spacing w:before="99"/>
        <w:rPr>
          <w:rFonts w:ascii="Arial"/>
          <w:sz w:val="16"/>
          <w:szCs w:val="16"/>
        </w:rPr>
      </w:pPr>
    </w:p>
    <w:p w:rsidR="00821FE4" w:rsidRPr="00704BBA" w:rsidRDefault="00821FE4">
      <w:pPr>
        <w:pStyle w:val="BodyText"/>
        <w:spacing w:before="99"/>
        <w:rPr>
          <w:rFonts w:ascii="Arial"/>
          <w:sz w:val="16"/>
          <w:szCs w:val="16"/>
        </w:rPr>
      </w:pPr>
    </w:p>
    <w:p w:rsidR="00821FE4" w:rsidRPr="00704BBA" w:rsidRDefault="00821FE4">
      <w:pPr>
        <w:pStyle w:val="BodyText"/>
        <w:spacing w:before="99"/>
        <w:rPr>
          <w:rFonts w:ascii="Arial"/>
          <w:sz w:val="16"/>
          <w:szCs w:val="16"/>
        </w:rPr>
      </w:pPr>
    </w:p>
    <w:p w:rsidR="00A10489" w:rsidRPr="00704BBA" w:rsidRDefault="00D47933" w:rsidP="00E72B23">
      <w:pPr>
        <w:pStyle w:val="Heading2"/>
        <w:ind w:left="2127" w:firstLine="992"/>
      </w:pPr>
      <w:r w:rsidRPr="00704BBA">
        <w:t>VEIKLOS</w:t>
      </w:r>
      <w:r w:rsidRPr="3847C145">
        <w:t xml:space="preserve"> </w:t>
      </w:r>
      <w:r w:rsidRPr="00704BBA">
        <w:t>REZULTATŲ</w:t>
      </w:r>
      <w:r w:rsidRPr="3847C145">
        <w:t xml:space="preserve"> </w:t>
      </w:r>
      <w:r w:rsidRPr="00704BBA">
        <w:rPr>
          <w:spacing w:val="-2"/>
        </w:rPr>
        <w:t>ATASKAITA</w:t>
      </w:r>
    </w:p>
    <w:p w:rsidR="00A10489" w:rsidRPr="00704BBA" w:rsidRDefault="00A10489">
      <w:pPr>
        <w:pStyle w:val="BodyText"/>
        <w:spacing w:before="89"/>
        <w:rPr>
          <w:rFonts w:ascii="Arial"/>
          <w:b/>
          <w:sz w:val="16"/>
        </w:rPr>
      </w:pPr>
    </w:p>
    <w:p w:rsidR="00821FE4" w:rsidRPr="00726D9F" w:rsidRDefault="00821FE4">
      <w:pPr>
        <w:pStyle w:val="BodyText"/>
        <w:spacing w:before="89"/>
        <w:rPr>
          <w:b/>
          <w:sz w:val="16"/>
        </w:rPr>
      </w:pPr>
    </w:p>
    <w:p w:rsidR="00A10489" w:rsidRPr="00704BBA" w:rsidRDefault="00D47933" w:rsidP="63A4174D">
      <w:pPr>
        <w:tabs>
          <w:tab w:val="left" w:pos="5391"/>
        </w:tabs>
        <w:spacing w:line="309" w:lineRule="auto"/>
        <w:ind w:left="4155" w:right="3745" w:hanging="411"/>
        <w:rPr>
          <w:rFonts w:ascii="Arial"/>
          <w:sz w:val="16"/>
          <w:szCs w:val="16"/>
        </w:rPr>
      </w:pPr>
      <w:r w:rsidRPr="00726D9F">
        <w:rPr>
          <w:noProof/>
          <w:sz w:val="16"/>
        </w:rPr>
        <mc:AlternateContent>
          <mc:Choice Requires="wps">
            <w:drawing>
              <wp:anchor distT="0" distB="0" distL="0" distR="0" simplePos="0" relativeHeight="251658240" behindDoc="0" locked="0" layoutInCell="1" allowOverlap="1" wp14:anchorId="67B14AD5" wp14:editId="1790AD71">
                <wp:simplePos x="0" y="0"/>
                <wp:positionH relativeFrom="page">
                  <wp:posOffset>3132454</wp:posOffset>
                </wp:positionH>
                <wp:positionV relativeFrom="paragraph">
                  <wp:posOffset>285917</wp:posOffset>
                </wp:positionV>
                <wp:extent cx="971550" cy="1079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1550" cy="10795"/>
                        </a:xfrm>
                        <a:custGeom>
                          <a:avLst/>
                          <a:gdLst/>
                          <a:ahLst/>
                          <a:cxnLst/>
                          <a:rect l="l" t="t" r="r" b="b"/>
                          <a:pathLst>
                            <a:path w="971550" h="10795">
                              <a:moveTo>
                                <a:pt x="971092" y="0"/>
                              </a:moveTo>
                              <a:lnTo>
                                <a:pt x="0" y="0"/>
                              </a:lnTo>
                              <a:lnTo>
                                <a:pt x="0" y="10668"/>
                              </a:lnTo>
                              <a:lnTo>
                                <a:pt x="971092" y="10668"/>
                              </a:lnTo>
                              <a:lnTo>
                                <a:pt x="9710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CC729C" id="Graphic 20" o:spid="_x0000_s1026" style="position:absolute;margin-left:246.65pt;margin-top:22.5pt;width:76.5pt;height:.85pt;z-index:251658240;visibility:visible;mso-wrap-style:square;mso-wrap-distance-left:0;mso-wrap-distance-top:0;mso-wrap-distance-right:0;mso-wrap-distance-bottom:0;mso-position-horizontal:absolute;mso-position-horizontal-relative:page;mso-position-vertical:absolute;mso-position-vertical-relative:text;v-text-anchor:top" coordsize="97155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" path="m971092,l,,,10668r971092,l971092,xe" fillcolor="black" stroked="f">
                <v:path arrowok="t"/>
                <w10:wrap anchorx="page"/>
              </v:shape>
            </w:pict>
          </mc:Fallback>
        </mc:AlternateContent>
      </w:r>
      <w:r w:rsidRPr="00726D9F">
        <w:rPr>
          <w:noProof/>
          <w:sz w:val="16"/>
        </w:rPr>
        <mc:AlternateContent>
          <mc:Choice Requires="wps">
            <w:drawing>
              <wp:anchor distT="0" distB="0" distL="0" distR="0" simplePos="0" relativeHeight="251658241" behindDoc="0" locked="0" layoutInCell="1" allowOverlap="1" wp14:anchorId="245A7649" wp14:editId="3D7884C5">
                <wp:simplePos x="0" y="0"/>
                <wp:positionH relativeFrom="page">
                  <wp:posOffset>4319904</wp:posOffset>
                </wp:positionH>
                <wp:positionV relativeFrom="paragraph">
                  <wp:posOffset>285917</wp:posOffset>
                </wp:positionV>
                <wp:extent cx="594995" cy="1079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995" cy="10795"/>
                        </a:xfrm>
                        <a:custGeom>
                          <a:avLst/>
                          <a:gdLst/>
                          <a:ahLst/>
                          <a:cxnLst/>
                          <a:rect l="l" t="t" r="r" b="b"/>
                          <a:pathLst>
                            <a:path w="594995" h="10795">
                              <a:moveTo>
                                <a:pt x="594664" y="0"/>
                              </a:moveTo>
                              <a:lnTo>
                                <a:pt x="0" y="0"/>
                              </a:lnTo>
                              <a:lnTo>
                                <a:pt x="0" y="10668"/>
                              </a:lnTo>
                              <a:lnTo>
                                <a:pt x="594664" y="10668"/>
                              </a:lnTo>
                              <a:lnTo>
                                <a:pt x="5946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43DAAB" id="Graphic 21" o:spid="_x0000_s1026" style="position:absolute;margin-left:340.15pt;margin-top:22.5pt;width:46.85pt;height:.85pt;z-index:251658241;visibility:visible;mso-wrap-style:square;mso-wrap-distance-left:0;mso-wrap-distance-top:0;mso-wrap-distance-right:0;mso-wrap-distance-bottom:0;mso-position-horizontal:absolute;mso-position-horizontal-relative:page;mso-position-vertical:absolute;mso-position-vertical-relative:text;v-text-anchor:top" coordsize="59499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" path="m594664,l,,,10668r594664,l594664,xe" fillcolor="black" stroked="f">
                <v:path arrowok="t"/>
                <w10:wrap anchorx="page"/>
              </v:shape>
            </w:pict>
          </mc:Fallback>
        </mc:AlternateContent>
      </w:r>
      <w:r w:rsidRPr="3847C145">
        <w:rPr>
          <w:sz w:val="16"/>
          <w:szCs w:val="16"/>
        </w:rPr>
        <w:t>PAGAL</w:t>
      </w:r>
      <w:r w:rsidRPr="3847C145">
        <w:rPr>
          <w:spacing w:val="-5"/>
          <w:sz w:val="16"/>
          <w:szCs w:val="16"/>
        </w:rPr>
        <w:t xml:space="preserve"> </w:t>
      </w:r>
      <w:r w:rsidRPr="3847C145">
        <w:rPr>
          <w:sz w:val="16"/>
          <w:szCs w:val="16"/>
        </w:rPr>
        <w:t>2025</w:t>
      </w:r>
      <w:r w:rsidRPr="3847C145">
        <w:rPr>
          <w:spacing w:val="-6"/>
          <w:sz w:val="16"/>
          <w:szCs w:val="16"/>
        </w:rPr>
        <w:t xml:space="preserve"> </w:t>
      </w:r>
      <w:r w:rsidRPr="3847C145">
        <w:rPr>
          <w:sz w:val="16"/>
          <w:szCs w:val="16"/>
        </w:rPr>
        <w:t>M.</w:t>
      </w:r>
      <w:r w:rsidRPr="3847C145">
        <w:rPr>
          <w:spacing w:val="-5"/>
          <w:sz w:val="16"/>
          <w:szCs w:val="16"/>
        </w:rPr>
        <w:t xml:space="preserve"> </w:t>
      </w:r>
      <w:r w:rsidR="00304DD5" w:rsidRPr="3847C145">
        <w:rPr>
          <w:spacing w:val="-5"/>
          <w:sz w:val="16"/>
          <w:szCs w:val="16"/>
        </w:rPr>
        <w:t>RUGSĖJO</w:t>
      </w:r>
      <w:r w:rsidRPr="3847C145">
        <w:rPr>
          <w:spacing w:val="-6"/>
          <w:sz w:val="16"/>
          <w:szCs w:val="16"/>
        </w:rPr>
        <w:t xml:space="preserve"> </w:t>
      </w:r>
      <w:r w:rsidRPr="3847C145">
        <w:rPr>
          <w:sz w:val="16"/>
          <w:szCs w:val="16"/>
        </w:rPr>
        <w:t>3</w:t>
      </w:r>
      <w:r w:rsidR="002770C9" w:rsidRPr="3847C145">
        <w:rPr>
          <w:sz w:val="16"/>
          <w:szCs w:val="16"/>
        </w:rPr>
        <w:t>0</w:t>
      </w:r>
      <w:r w:rsidRPr="3847C145">
        <w:rPr>
          <w:spacing w:val="-5"/>
          <w:sz w:val="16"/>
          <w:szCs w:val="16"/>
        </w:rPr>
        <w:t xml:space="preserve"> </w:t>
      </w:r>
      <w:r w:rsidRPr="3847C145">
        <w:rPr>
          <w:sz w:val="16"/>
          <w:szCs w:val="16"/>
        </w:rPr>
        <w:t>D.</w:t>
      </w:r>
      <w:r w:rsidRPr="3847C145">
        <w:rPr>
          <w:rFonts w:ascii="Arial"/>
          <w:spacing w:val="-5"/>
          <w:sz w:val="16"/>
          <w:szCs w:val="16"/>
        </w:rPr>
        <w:t xml:space="preserve"> </w:t>
      </w:r>
      <w:r w:rsidRPr="3847C145">
        <w:rPr>
          <w:sz w:val="16"/>
          <w:szCs w:val="16"/>
        </w:rPr>
        <w:t xml:space="preserve">DUOMENIS </w:t>
      </w:r>
      <w:r w:rsidRPr="3847C145">
        <w:rPr>
          <w:spacing w:val="-2"/>
          <w:sz w:val="16"/>
          <w:szCs w:val="16"/>
        </w:rPr>
        <w:t>2025-0</w:t>
      </w:r>
      <w:r w:rsidR="00304DD5" w:rsidRPr="3847C145">
        <w:rPr>
          <w:spacing w:val="-2"/>
          <w:sz w:val="16"/>
          <w:szCs w:val="16"/>
        </w:rPr>
        <w:t>9</w:t>
      </w:r>
      <w:r w:rsidRPr="3847C145">
        <w:rPr>
          <w:spacing w:val="-2"/>
          <w:sz w:val="16"/>
          <w:szCs w:val="16"/>
        </w:rPr>
        <w:t>-3</w:t>
      </w:r>
      <w:r w:rsidR="002770C9" w:rsidRPr="3847C145">
        <w:rPr>
          <w:spacing w:val="-2"/>
          <w:sz w:val="16"/>
          <w:szCs w:val="16"/>
        </w:rPr>
        <w:t>0</w:t>
      </w:r>
      <w:r w:rsidRPr="00704BBA">
        <w:rPr>
          <w:rFonts w:ascii="Arial"/>
          <w:sz w:val="16"/>
        </w:rPr>
        <w:tab/>
      </w:r>
      <w:r w:rsidRPr="3847C145">
        <w:rPr>
          <w:rFonts w:ascii="Arial"/>
          <w:spacing w:val="-4"/>
          <w:sz w:val="16"/>
          <w:szCs w:val="16"/>
        </w:rPr>
        <w:t>Nr.</w:t>
      </w:r>
    </w:p>
    <w:p w:rsidR="00A10489" w:rsidRPr="00704BBA" w:rsidRDefault="00D47933" w:rsidP="63A4174D">
      <w:pPr>
        <w:spacing w:before="31"/>
        <w:ind w:left="4369"/>
        <w:rPr>
          <w:rFonts w:ascii="Arial"/>
          <w:sz w:val="14"/>
          <w:szCs w:val="14"/>
        </w:rPr>
      </w:pPr>
      <w:r w:rsidRPr="3847C145">
        <w:rPr>
          <w:rFonts w:ascii="Arial"/>
          <w:spacing w:val="-2"/>
          <w:sz w:val="14"/>
          <w:szCs w:val="14"/>
        </w:rPr>
        <w:t>(Data)</w:t>
      </w:r>
    </w:p>
    <w:p w:rsidR="00821FE4" w:rsidRPr="00704BBA" w:rsidRDefault="00821FE4">
      <w:pPr>
        <w:spacing w:before="31"/>
        <w:ind w:left="4369"/>
        <w:rPr>
          <w:rFonts w:ascii="Arial"/>
          <w:spacing w:val="-2"/>
          <w:sz w:val="14"/>
        </w:rPr>
      </w:pPr>
    </w:p>
    <w:p w:rsidR="00821FE4" w:rsidRPr="00704BBA" w:rsidRDefault="00821FE4">
      <w:pPr>
        <w:spacing w:before="31"/>
        <w:ind w:left="4369"/>
        <w:rPr>
          <w:rFonts w:ascii="Arial"/>
          <w:spacing w:val="-2"/>
          <w:sz w:val="14"/>
        </w:rPr>
      </w:pPr>
    </w:p>
    <w:p w:rsidR="00821FE4" w:rsidRPr="00704BBA" w:rsidRDefault="00821FE4">
      <w:pPr>
        <w:spacing w:before="31"/>
        <w:ind w:left="4369"/>
        <w:rPr>
          <w:rFonts w:ascii="Arial"/>
          <w:sz w:val="14"/>
        </w:rPr>
      </w:pPr>
    </w:p>
    <w:p w:rsidR="00821FE4" w:rsidRPr="00704BBA" w:rsidRDefault="00821FE4">
      <w:pPr>
        <w:spacing w:before="31"/>
        <w:ind w:left="4369"/>
        <w:rPr>
          <w:rFonts w:ascii="Arial"/>
          <w:sz w:val="14"/>
        </w:rPr>
      </w:pPr>
    </w:p>
    <w:p w:rsidR="00821FE4" w:rsidRPr="00704BBA" w:rsidRDefault="00821FE4">
      <w:pPr>
        <w:spacing w:before="31"/>
        <w:ind w:left="4369"/>
        <w:rPr>
          <w:rFonts w:ascii="Arial"/>
          <w:sz w:val="14"/>
        </w:rPr>
      </w:pPr>
    </w:p>
    <w:p w:rsidR="00A10489" w:rsidRPr="00704BBA" w:rsidRDefault="00D47933" w:rsidP="63A4174D">
      <w:pPr>
        <w:spacing w:before="79" w:after="39"/>
        <w:ind w:left="8557"/>
        <w:rPr>
          <w:rFonts w:ascii="Arial"/>
          <w:sz w:val="14"/>
          <w:szCs w:val="14"/>
        </w:rPr>
      </w:pPr>
      <w:r w:rsidRPr="3847C145">
        <w:rPr>
          <w:rFonts w:ascii="Arial"/>
          <w:sz w:val="14"/>
          <w:szCs w:val="14"/>
        </w:rPr>
        <w:t>Pateikimo</w:t>
      </w:r>
      <w:r w:rsidRPr="3847C145">
        <w:rPr>
          <w:rFonts w:ascii="Arial"/>
          <w:spacing w:val="-5"/>
          <w:sz w:val="14"/>
          <w:szCs w:val="14"/>
        </w:rPr>
        <w:t xml:space="preserve"> </w:t>
      </w:r>
      <w:r w:rsidRPr="3847C145">
        <w:rPr>
          <w:rFonts w:ascii="Arial"/>
          <w:sz w:val="14"/>
          <w:szCs w:val="14"/>
        </w:rPr>
        <w:t>valiuta</w:t>
      </w:r>
      <w:r w:rsidRPr="3847C145">
        <w:rPr>
          <w:rFonts w:ascii="Arial"/>
          <w:spacing w:val="-7"/>
          <w:sz w:val="14"/>
          <w:szCs w:val="14"/>
        </w:rPr>
        <w:t xml:space="preserve"> </w:t>
      </w:r>
      <w:r w:rsidRPr="3847C145">
        <w:rPr>
          <w:rFonts w:ascii="Arial"/>
          <w:sz w:val="14"/>
          <w:szCs w:val="14"/>
        </w:rPr>
        <w:t>ir</w:t>
      </w:r>
      <w:r w:rsidRPr="3847C145">
        <w:rPr>
          <w:rFonts w:ascii="Arial"/>
          <w:spacing w:val="-6"/>
          <w:sz w:val="14"/>
          <w:szCs w:val="14"/>
        </w:rPr>
        <w:t xml:space="preserve"> </w:t>
      </w:r>
      <w:r w:rsidRPr="3847C145">
        <w:rPr>
          <w:rFonts w:ascii="Arial"/>
          <w:spacing w:val="-2"/>
          <w:sz w:val="14"/>
          <w:szCs w:val="14"/>
        </w:rPr>
        <w:t>tikslumas:</w:t>
      </w:r>
    </w:p>
    <w:tbl>
      <w:tblPr>
        <w:tblStyle w:val="NormalTable0"/>
        <w:tblW w:w="0" w:type="auto"/>
        <w:tblInd w:w="86" w:type="dxa"/>
        <w:tblBorders>
          <w:top w:val="single" w:sz="8" w:space="0" w:color="000000"/>
          <w:left w:val="single" w:sz="18" w:space="0" w:color="000000"/>
          <w:bottom w:val="single" w:sz="8" w:space="0" w:color="000000"/>
          <w:right w:val="single" w:sz="4" w:space="0" w:color="auto"/>
          <w:insideH w:val="single" w:sz="8" w:space="0" w:color="000000"/>
          <w:insideV w:val="single" w:sz="8" w:space="0" w:color="000000"/>
        </w:tblBorders>
        <w:tblLayout w:type="fixed"/>
        <w:tblLook w:val="01E0" w:firstRow="1" w:lastRow="1" w:firstColumn="1" w:lastColumn="1" w:noHBand="0" w:noVBand="0"/>
      </w:tblPr>
      <w:tblGrid>
        <w:gridCol w:w="704"/>
        <w:gridCol w:w="5578"/>
        <w:gridCol w:w="697"/>
        <w:gridCol w:w="1417"/>
        <w:gridCol w:w="1559"/>
      </w:tblGrid>
      <w:tr w:rsidR="00A10489" w:rsidRPr="00704BBA" w:rsidTr="63A4174D">
        <w:trPr>
          <w:trHeight w:val="684"/>
        </w:trPr>
        <w:tc>
          <w:tcPr>
            <w:tcW w:w="704" w:type="dxa"/>
            <w:tcBorders>
              <w:left w:val="single" w:sz="4" w:space="0" w:color="auto"/>
            </w:tcBorders>
          </w:tcPr>
          <w:p w:rsidR="00A10489" w:rsidRPr="00704BBA" w:rsidRDefault="00A10489">
            <w:pPr>
              <w:pStyle w:val="TableParagraph"/>
              <w:spacing w:before="47"/>
              <w:rPr>
                <w:sz w:val="16"/>
                <w:szCs w:val="16"/>
              </w:rPr>
            </w:pPr>
          </w:p>
          <w:p w:rsidR="00A10489" w:rsidRPr="00704BBA" w:rsidRDefault="00D47933" w:rsidP="63A4174D">
            <w:pPr>
              <w:pStyle w:val="TableParagraph"/>
              <w:ind w:left="90"/>
              <w:rPr>
                <w:b/>
                <w:bCs/>
                <w:sz w:val="16"/>
                <w:szCs w:val="16"/>
              </w:rPr>
            </w:pPr>
            <w:r w:rsidRPr="63A4174D">
              <w:rPr>
                <w:b/>
                <w:bCs/>
                <w:sz w:val="16"/>
                <w:szCs w:val="16"/>
              </w:rPr>
              <w:t xml:space="preserve">Eil. </w:t>
            </w:r>
            <w:r w:rsidRPr="63A4174D">
              <w:rPr>
                <w:b/>
                <w:bCs/>
                <w:spacing w:val="-5"/>
                <w:sz w:val="16"/>
                <w:szCs w:val="16"/>
              </w:rPr>
              <w:t>Nr.</w:t>
            </w:r>
          </w:p>
        </w:tc>
        <w:tc>
          <w:tcPr>
            <w:tcW w:w="5578" w:type="dxa"/>
          </w:tcPr>
          <w:p w:rsidR="00A10489" w:rsidRPr="00704BBA" w:rsidRDefault="00A10489">
            <w:pPr>
              <w:pStyle w:val="TableParagraph"/>
              <w:spacing w:before="47"/>
              <w:rPr>
                <w:sz w:val="16"/>
                <w:szCs w:val="16"/>
              </w:rPr>
            </w:pPr>
          </w:p>
          <w:p w:rsidR="00A10489" w:rsidRPr="00704BBA" w:rsidRDefault="00D47933" w:rsidP="63A4174D">
            <w:pPr>
              <w:pStyle w:val="TableParagraph"/>
              <w:ind w:left="35"/>
              <w:jc w:val="center"/>
              <w:rPr>
                <w:b/>
                <w:bCs/>
                <w:sz w:val="16"/>
                <w:szCs w:val="16"/>
              </w:rPr>
            </w:pPr>
            <w:r w:rsidRPr="63A4174D">
              <w:rPr>
                <w:b/>
                <w:bCs/>
                <w:spacing w:val="-2"/>
                <w:sz w:val="16"/>
                <w:szCs w:val="16"/>
              </w:rPr>
              <w:t>Straipsniai</w:t>
            </w:r>
          </w:p>
        </w:tc>
        <w:tc>
          <w:tcPr>
            <w:tcW w:w="697" w:type="dxa"/>
          </w:tcPr>
          <w:p w:rsidR="00A10489" w:rsidRPr="00704BBA" w:rsidRDefault="00A10489">
            <w:pPr>
              <w:pStyle w:val="TableParagraph"/>
              <w:spacing w:before="47"/>
              <w:rPr>
                <w:sz w:val="16"/>
                <w:szCs w:val="16"/>
              </w:rPr>
            </w:pPr>
          </w:p>
          <w:p w:rsidR="00A10489" w:rsidRPr="00704BBA" w:rsidRDefault="00D47933" w:rsidP="63A4174D">
            <w:pPr>
              <w:pStyle w:val="TableParagraph"/>
              <w:ind w:left="53"/>
              <w:rPr>
                <w:b/>
                <w:bCs/>
                <w:sz w:val="16"/>
                <w:szCs w:val="16"/>
              </w:rPr>
            </w:pPr>
            <w:r w:rsidRPr="63A4174D">
              <w:rPr>
                <w:b/>
                <w:bCs/>
                <w:sz w:val="16"/>
                <w:szCs w:val="16"/>
              </w:rPr>
              <w:t>Pastabos</w:t>
            </w:r>
            <w:r w:rsidRPr="63A4174D">
              <w:rPr>
                <w:b/>
                <w:bCs/>
                <w:spacing w:val="-4"/>
                <w:sz w:val="16"/>
                <w:szCs w:val="16"/>
              </w:rPr>
              <w:t xml:space="preserve"> </w:t>
            </w:r>
            <w:r w:rsidRPr="63A4174D">
              <w:rPr>
                <w:b/>
                <w:bCs/>
                <w:spacing w:val="-5"/>
                <w:sz w:val="16"/>
                <w:szCs w:val="16"/>
              </w:rPr>
              <w:t>Nr.</w:t>
            </w:r>
          </w:p>
        </w:tc>
        <w:tc>
          <w:tcPr>
            <w:tcW w:w="1417" w:type="dxa"/>
          </w:tcPr>
          <w:p w:rsidR="00A10489" w:rsidRPr="00704BBA" w:rsidRDefault="00D47933" w:rsidP="63A4174D">
            <w:pPr>
              <w:pStyle w:val="TableParagraph"/>
              <w:spacing w:before="148"/>
              <w:ind w:left="154" w:hanging="58"/>
              <w:jc w:val="center"/>
              <w:rPr>
                <w:b/>
                <w:bCs/>
                <w:sz w:val="16"/>
                <w:szCs w:val="16"/>
              </w:rPr>
            </w:pPr>
            <w:r w:rsidRPr="63A4174D">
              <w:rPr>
                <w:b/>
                <w:bCs/>
                <w:spacing w:val="-2"/>
                <w:sz w:val="16"/>
                <w:szCs w:val="16"/>
              </w:rPr>
              <w:t>Ataskaitinis laikotarpis</w:t>
            </w:r>
          </w:p>
        </w:tc>
        <w:tc>
          <w:tcPr>
            <w:tcW w:w="1559" w:type="dxa"/>
          </w:tcPr>
          <w:p w:rsidR="00A10489" w:rsidRPr="00704BBA" w:rsidRDefault="00D47933" w:rsidP="63A4174D">
            <w:pPr>
              <w:pStyle w:val="TableParagraph"/>
              <w:spacing w:before="45"/>
              <w:ind w:left="116" w:right="57" w:hanging="5"/>
              <w:jc w:val="center"/>
              <w:rPr>
                <w:b/>
                <w:bCs/>
                <w:sz w:val="16"/>
                <w:szCs w:val="16"/>
              </w:rPr>
            </w:pPr>
            <w:r w:rsidRPr="63A4174D">
              <w:rPr>
                <w:b/>
                <w:bCs/>
                <w:spacing w:val="-2"/>
                <w:sz w:val="16"/>
                <w:szCs w:val="16"/>
              </w:rPr>
              <w:t>Praėjęs ataskaitinis laikotarpis</w:t>
            </w:r>
          </w:p>
        </w:tc>
      </w:tr>
      <w:tr w:rsidR="00A10489" w:rsidRPr="00704BBA" w:rsidTr="63A4174D">
        <w:trPr>
          <w:trHeight w:val="224"/>
        </w:trPr>
        <w:tc>
          <w:tcPr>
            <w:tcW w:w="704" w:type="dxa"/>
            <w:tcBorders>
              <w:left w:val="single" w:sz="4" w:space="0" w:color="auto"/>
            </w:tcBorders>
          </w:tcPr>
          <w:p w:rsidR="00A10489" w:rsidRPr="00704BBA" w:rsidRDefault="00D47933" w:rsidP="63A4174D">
            <w:pPr>
              <w:pStyle w:val="TableParagraph"/>
              <w:spacing w:before="12" w:line="202" w:lineRule="exact"/>
              <w:ind w:left="32"/>
              <w:rPr>
                <w:sz w:val="16"/>
                <w:szCs w:val="16"/>
              </w:rPr>
            </w:pPr>
            <w:r w:rsidRPr="00704BBA">
              <w:rPr>
                <w:spacing w:val="-5"/>
                <w:sz w:val="16"/>
                <w:szCs w:val="16"/>
              </w:rPr>
              <w:t>A.</w:t>
            </w:r>
          </w:p>
        </w:tc>
        <w:tc>
          <w:tcPr>
            <w:tcW w:w="5578" w:type="dxa"/>
          </w:tcPr>
          <w:p w:rsidR="00A10489" w:rsidRPr="00704BBA" w:rsidRDefault="00D47933" w:rsidP="63A4174D">
            <w:pPr>
              <w:pStyle w:val="TableParagraph"/>
              <w:spacing w:before="12" w:line="202" w:lineRule="exact"/>
              <w:ind w:left="47"/>
              <w:rPr>
                <w:b/>
                <w:bCs/>
                <w:sz w:val="16"/>
                <w:szCs w:val="16"/>
              </w:rPr>
            </w:pPr>
            <w:r w:rsidRPr="63A4174D">
              <w:rPr>
                <w:b/>
                <w:bCs/>
                <w:sz w:val="16"/>
                <w:szCs w:val="16"/>
              </w:rPr>
              <w:t>PAGRINDINĖS</w:t>
            </w:r>
            <w:r w:rsidRPr="63A4174D">
              <w:rPr>
                <w:b/>
                <w:bCs/>
                <w:spacing w:val="-3"/>
                <w:sz w:val="16"/>
                <w:szCs w:val="16"/>
              </w:rPr>
              <w:t xml:space="preserve"> </w:t>
            </w:r>
            <w:r w:rsidRPr="63A4174D">
              <w:rPr>
                <w:b/>
                <w:bCs/>
                <w:sz w:val="16"/>
                <w:szCs w:val="16"/>
              </w:rPr>
              <w:t>VEIKLOS</w:t>
            </w:r>
            <w:r w:rsidRPr="63A4174D">
              <w:rPr>
                <w:b/>
                <w:bCs/>
                <w:spacing w:val="-3"/>
                <w:sz w:val="16"/>
                <w:szCs w:val="16"/>
              </w:rPr>
              <w:t xml:space="preserve"> </w:t>
            </w:r>
            <w:r w:rsidRPr="63A4174D">
              <w:rPr>
                <w:b/>
                <w:bCs/>
                <w:spacing w:val="-2"/>
                <w:sz w:val="16"/>
                <w:szCs w:val="16"/>
              </w:rPr>
              <w:t>PAJAMOS</w:t>
            </w:r>
          </w:p>
        </w:tc>
        <w:tc>
          <w:tcPr>
            <w:tcW w:w="697" w:type="dxa"/>
          </w:tcPr>
          <w:p w:rsidR="00A10489" w:rsidRPr="00704BBA" w:rsidRDefault="00D47933" w:rsidP="63A4174D">
            <w:pPr>
              <w:pStyle w:val="TableParagraph"/>
              <w:spacing w:before="12" w:line="202" w:lineRule="exact"/>
              <w:ind w:left="48"/>
              <w:rPr>
                <w:rFonts w:ascii="Times New Roman"/>
                <w:sz w:val="16"/>
                <w:szCs w:val="16"/>
              </w:rPr>
            </w:pPr>
            <w:r w:rsidRPr="00704BBA">
              <w:rPr>
                <w:rFonts w:ascii="Times New Roman"/>
                <w:spacing w:val="-5"/>
                <w:sz w:val="16"/>
                <w:szCs w:val="16"/>
              </w:rPr>
              <w:t>9.</w:t>
            </w:r>
          </w:p>
        </w:tc>
        <w:tc>
          <w:tcPr>
            <w:tcW w:w="1417" w:type="dxa"/>
          </w:tcPr>
          <w:p w:rsidR="00A10489" w:rsidRPr="00704BBA" w:rsidRDefault="63A4174D" w:rsidP="63A4174D">
            <w:pPr>
              <w:pStyle w:val="TableParagraph"/>
              <w:spacing w:before="12" w:line="202" w:lineRule="exact"/>
              <w:ind w:right="5"/>
              <w:jc w:val="center"/>
              <w:rPr>
                <w:sz w:val="16"/>
                <w:szCs w:val="16"/>
              </w:rPr>
            </w:pPr>
            <w:r w:rsidRPr="63A4174D">
              <w:rPr>
                <w:sz w:val="16"/>
                <w:szCs w:val="16"/>
              </w:rPr>
              <w:t>19 319 344,52</w:t>
            </w:r>
          </w:p>
        </w:tc>
        <w:tc>
          <w:tcPr>
            <w:tcW w:w="1559" w:type="dxa"/>
          </w:tcPr>
          <w:p w:rsidR="00A10489" w:rsidRPr="00704BBA" w:rsidRDefault="63A4174D" w:rsidP="63A4174D">
            <w:pPr>
              <w:pStyle w:val="TableParagraph"/>
              <w:spacing w:before="12" w:line="202" w:lineRule="exact"/>
              <w:ind w:right="-15"/>
              <w:jc w:val="center"/>
              <w:rPr>
                <w:sz w:val="16"/>
                <w:szCs w:val="16"/>
              </w:rPr>
            </w:pPr>
            <w:r w:rsidRPr="63A4174D">
              <w:rPr>
                <w:sz w:val="16"/>
                <w:szCs w:val="16"/>
              </w:rPr>
              <w:t>12 918 252,97</w:t>
            </w:r>
          </w:p>
        </w:tc>
      </w:tr>
      <w:tr w:rsidR="00A10489" w:rsidRPr="00704BBA" w:rsidTr="63A4174D">
        <w:trPr>
          <w:trHeight w:val="225"/>
        </w:trPr>
        <w:tc>
          <w:tcPr>
            <w:tcW w:w="704" w:type="dxa"/>
            <w:tcBorders>
              <w:left w:val="single" w:sz="4" w:space="0" w:color="auto"/>
            </w:tcBorders>
          </w:tcPr>
          <w:p w:rsidR="00A10489" w:rsidRPr="00704BBA" w:rsidRDefault="00D47933" w:rsidP="63A4174D">
            <w:pPr>
              <w:pStyle w:val="TableParagraph"/>
              <w:spacing w:before="14" w:line="202" w:lineRule="exact"/>
              <w:ind w:left="32"/>
              <w:rPr>
                <w:sz w:val="16"/>
                <w:szCs w:val="16"/>
              </w:rPr>
            </w:pPr>
            <w:r w:rsidRPr="00704BBA">
              <w:rPr>
                <w:spacing w:val="-5"/>
                <w:sz w:val="16"/>
                <w:szCs w:val="16"/>
              </w:rPr>
              <w:t>I.</w:t>
            </w:r>
          </w:p>
        </w:tc>
        <w:tc>
          <w:tcPr>
            <w:tcW w:w="5578" w:type="dxa"/>
          </w:tcPr>
          <w:p w:rsidR="00A10489" w:rsidRPr="00704BBA" w:rsidRDefault="00D47933" w:rsidP="63A4174D">
            <w:pPr>
              <w:pStyle w:val="TableParagraph"/>
              <w:spacing w:before="14" w:line="202" w:lineRule="exact"/>
              <w:ind w:left="47"/>
              <w:rPr>
                <w:sz w:val="16"/>
                <w:szCs w:val="16"/>
              </w:rPr>
            </w:pPr>
            <w:r w:rsidRPr="00704BBA">
              <w:rPr>
                <w:sz w:val="16"/>
                <w:szCs w:val="16"/>
              </w:rPr>
              <w:t>FINANSAVIMO</w:t>
            </w:r>
            <w:r w:rsidRPr="00704BBA">
              <w:rPr>
                <w:spacing w:val="-5"/>
                <w:sz w:val="16"/>
                <w:szCs w:val="16"/>
              </w:rPr>
              <w:t xml:space="preserve"> </w:t>
            </w:r>
            <w:r w:rsidRPr="00704BBA">
              <w:rPr>
                <w:spacing w:val="-2"/>
                <w:sz w:val="16"/>
                <w:szCs w:val="16"/>
              </w:rPr>
              <w:t>PAJAMOS</w:t>
            </w:r>
          </w:p>
        </w:tc>
        <w:tc>
          <w:tcPr>
            <w:tcW w:w="697" w:type="dxa"/>
          </w:tcPr>
          <w:p w:rsidR="00A10489" w:rsidRPr="00704BBA" w:rsidRDefault="00A10489">
            <w:pPr>
              <w:pStyle w:val="TableParagraph"/>
              <w:rPr>
                <w:rFonts w:ascii="Times New Roman"/>
                <w:sz w:val="16"/>
                <w:szCs w:val="16"/>
              </w:rPr>
            </w:pPr>
          </w:p>
        </w:tc>
        <w:tc>
          <w:tcPr>
            <w:tcW w:w="1417" w:type="dxa"/>
          </w:tcPr>
          <w:p w:rsidR="00A10489" w:rsidRPr="00704BBA" w:rsidRDefault="63A4174D" w:rsidP="63A4174D">
            <w:pPr>
              <w:pStyle w:val="TableParagraph"/>
              <w:spacing w:before="14" w:line="202" w:lineRule="exact"/>
              <w:ind w:right="5"/>
              <w:jc w:val="center"/>
              <w:rPr>
                <w:sz w:val="16"/>
                <w:szCs w:val="16"/>
              </w:rPr>
            </w:pPr>
            <w:r w:rsidRPr="63A4174D">
              <w:rPr>
                <w:sz w:val="16"/>
                <w:szCs w:val="16"/>
              </w:rPr>
              <w:t>19 319 344,52</w:t>
            </w:r>
          </w:p>
        </w:tc>
        <w:tc>
          <w:tcPr>
            <w:tcW w:w="1559" w:type="dxa"/>
          </w:tcPr>
          <w:p w:rsidR="00A10489" w:rsidRPr="00704BBA" w:rsidRDefault="63A4174D" w:rsidP="63A4174D">
            <w:pPr>
              <w:pStyle w:val="TableParagraph"/>
              <w:spacing w:before="14" w:line="202" w:lineRule="exact"/>
              <w:ind w:right="-15"/>
              <w:jc w:val="center"/>
              <w:rPr>
                <w:sz w:val="16"/>
                <w:szCs w:val="16"/>
              </w:rPr>
            </w:pPr>
            <w:r w:rsidRPr="63A4174D">
              <w:rPr>
                <w:sz w:val="16"/>
                <w:szCs w:val="16"/>
              </w:rPr>
              <w:t>12 918 252,97</w:t>
            </w:r>
          </w:p>
        </w:tc>
      </w:tr>
      <w:tr w:rsidR="00A10489" w:rsidRPr="00704BBA" w:rsidTr="63A4174D">
        <w:trPr>
          <w:trHeight w:val="225"/>
        </w:trPr>
        <w:tc>
          <w:tcPr>
            <w:tcW w:w="704" w:type="dxa"/>
            <w:tcBorders>
              <w:left w:val="single" w:sz="4" w:space="0" w:color="auto"/>
            </w:tcBorders>
          </w:tcPr>
          <w:p w:rsidR="00A10489" w:rsidRPr="00704BBA" w:rsidRDefault="00D47933" w:rsidP="63A4174D">
            <w:pPr>
              <w:pStyle w:val="TableParagraph"/>
              <w:spacing w:before="14" w:line="202" w:lineRule="exact"/>
              <w:ind w:left="32"/>
              <w:rPr>
                <w:sz w:val="16"/>
                <w:szCs w:val="16"/>
              </w:rPr>
            </w:pPr>
            <w:r w:rsidRPr="00704BBA">
              <w:rPr>
                <w:spacing w:val="-4"/>
                <w:sz w:val="16"/>
                <w:szCs w:val="16"/>
              </w:rPr>
              <w:t>I.1.</w:t>
            </w:r>
          </w:p>
        </w:tc>
        <w:tc>
          <w:tcPr>
            <w:tcW w:w="5578" w:type="dxa"/>
          </w:tcPr>
          <w:p w:rsidR="00A10489" w:rsidRPr="00704BBA" w:rsidRDefault="00D47933" w:rsidP="63A4174D">
            <w:pPr>
              <w:pStyle w:val="TableParagraph"/>
              <w:spacing w:before="14" w:line="202" w:lineRule="exact"/>
              <w:ind w:left="148"/>
              <w:rPr>
                <w:sz w:val="16"/>
                <w:szCs w:val="16"/>
              </w:rPr>
            </w:pPr>
            <w:r w:rsidRPr="00704BBA">
              <w:rPr>
                <w:sz w:val="16"/>
                <w:szCs w:val="16"/>
              </w:rPr>
              <w:t>Iš</w:t>
            </w:r>
            <w:r w:rsidRPr="00704BBA">
              <w:rPr>
                <w:spacing w:val="-2"/>
                <w:sz w:val="16"/>
                <w:szCs w:val="16"/>
              </w:rPr>
              <w:t xml:space="preserve"> </w:t>
            </w:r>
            <w:r w:rsidRPr="00704BBA">
              <w:rPr>
                <w:sz w:val="16"/>
                <w:szCs w:val="16"/>
              </w:rPr>
              <w:t>valstybės</w:t>
            </w:r>
            <w:r w:rsidRPr="00704BBA">
              <w:rPr>
                <w:spacing w:val="-2"/>
                <w:sz w:val="16"/>
                <w:szCs w:val="16"/>
              </w:rPr>
              <w:t xml:space="preserve"> biudžeto</w:t>
            </w:r>
          </w:p>
        </w:tc>
        <w:tc>
          <w:tcPr>
            <w:tcW w:w="697" w:type="dxa"/>
          </w:tcPr>
          <w:p w:rsidR="00A10489" w:rsidRPr="00704BBA" w:rsidRDefault="00A10489">
            <w:pPr>
              <w:pStyle w:val="TableParagraph"/>
              <w:rPr>
                <w:rFonts w:ascii="Times New Roman"/>
                <w:sz w:val="16"/>
                <w:szCs w:val="16"/>
              </w:rPr>
            </w:pPr>
          </w:p>
        </w:tc>
        <w:tc>
          <w:tcPr>
            <w:tcW w:w="1417" w:type="dxa"/>
          </w:tcPr>
          <w:p w:rsidR="00A10489" w:rsidRPr="00304960" w:rsidRDefault="63A4174D" w:rsidP="63A4174D">
            <w:pPr>
              <w:pStyle w:val="TableParagraph"/>
              <w:jc w:val="center"/>
              <w:rPr>
                <w:sz w:val="16"/>
                <w:szCs w:val="16"/>
              </w:rPr>
            </w:pPr>
            <w:r w:rsidRPr="63A4174D">
              <w:rPr>
                <w:sz w:val="16"/>
                <w:szCs w:val="16"/>
              </w:rPr>
              <w:t>0,54</w:t>
            </w:r>
          </w:p>
        </w:tc>
        <w:tc>
          <w:tcPr>
            <w:tcW w:w="1559" w:type="dxa"/>
          </w:tcPr>
          <w:p w:rsidR="00A10489" w:rsidRPr="00304960" w:rsidRDefault="63A4174D" w:rsidP="63A4174D">
            <w:pPr>
              <w:pStyle w:val="TableParagraph"/>
              <w:spacing w:before="14" w:line="202" w:lineRule="exact"/>
              <w:ind w:right="-15"/>
              <w:jc w:val="center"/>
              <w:rPr>
                <w:sz w:val="16"/>
                <w:szCs w:val="16"/>
              </w:rPr>
            </w:pPr>
            <w:r w:rsidRPr="63A4174D">
              <w:rPr>
                <w:sz w:val="16"/>
                <w:szCs w:val="16"/>
              </w:rPr>
              <w:t>13,93</w:t>
            </w:r>
          </w:p>
        </w:tc>
      </w:tr>
      <w:tr w:rsidR="00A10489" w:rsidRPr="00704BBA" w:rsidTr="63A4174D">
        <w:trPr>
          <w:trHeight w:val="224"/>
        </w:trPr>
        <w:tc>
          <w:tcPr>
            <w:tcW w:w="704" w:type="dxa"/>
            <w:tcBorders>
              <w:left w:val="single" w:sz="4" w:space="0" w:color="auto"/>
            </w:tcBorders>
          </w:tcPr>
          <w:p w:rsidR="00A10489" w:rsidRPr="00704BBA" w:rsidRDefault="00D47933" w:rsidP="63A4174D">
            <w:pPr>
              <w:pStyle w:val="TableParagraph"/>
              <w:spacing w:before="12" w:line="202" w:lineRule="exact"/>
              <w:ind w:left="32"/>
              <w:rPr>
                <w:sz w:val="16"/>
                <w:szCs w:val="16"/>
              </w:rPr>
            </w:pPr>
            <w:r w:rsidRPr="00704BBA">
              <w:rPr>
                <w:spacing w:val="-4"/>
                <w:sz w:val="16"/>
                <w:szCs w:val="16"/>
              </w:rPr>
              <w:t>I.2.</w:t>
            </w:r>
          </w:p>
        </w:tc>
        <w:tc>
          <w:tcPr>
            <w:tcW w:w="5578" w:type="dxa"/>
          </w:tcPr>
          <w:p w:rsidR="00A10489" w:rsidRPr="00704BBA" w:rsidRDefault="00D47933" w:rsidP="63A4174D">
            <w:pPr>
              <w:pStyle w:val="TableParagraph"/>
              <w:spacing w:before="12" w:line="202" w:lineRule="exact"/>
              <w:ind w:left="148"/>
              <w:rPr>
                <w:sz w:val="16"/>
                <w:szCs w:val="16"/>
              </w:rPr>
            </w:pPr>
            <w:r w:rsidRPr="00704BBA">
              <w:rPr>
                <w:sz w:val="16"/>
                <w:szCs w:val="16"/>
              </w:rPr>
              <w:t>Iš</w:t>
            </w:r>
            <w:r w:rsidRPr="00704BBA">
              <w:rPr>
                <w:spacing w:val="-4"/>
                <w:sz w:val="16"/>
                <w:szCs w:val="16"/>
              </w:rPr>
              <w:t xml:space="preserve"> </w:t>
            </w:r>
            <w:r w:rsidRPr="00704BBA">
              <w:rPr>
                <w:sz w:val="16"/>
                <w:szCs w:val="16"/>
              </w:rPr>
              <w:t>savivaldybių</w:t>
            </w:r>
            <w:r w:rsidRPr="00704BBA">
              <w:rPr>
                <w:spacing w:val="-3"/>
                <w:sz w:val="16"/>
                <w:szCs w:val="16"/>
              </w:rPr>
              <w:t xml:space="preserve"> </w:t>
            </w:r>
            <w:r w:rsidRPr="00704BBA">
              <w:rPr>
                <w:spacing w:val="-2"/>
                <w:sz w:val="16"/>
                <w:szCs w:val="16"/>
              </w:rPr>
              <w:t>biudžetų</w:t>
            </w:r>
          </w:p>
        </w:tc>
        <w:tc>
          <w:tcPr>
            <w:tcW w:w="697" w:type="dxa"/>
          </w:tcPr>
          <w:p w:rsidR="00A10489" w:rsidRPr="00704BBA" w:rsidRDefault="00A10489">
            <w:pPr>
              <w:pStyle w:val="TableParagraph"/>
              <w:rPr>
                <w:rFonts w:ascii="Times New Roman"/>
                <w:sz w:val="16"/>
                <w:szCs w:val="16"/>
              </w:rPr>
            </w:pPr>
          </w:p>
        </w:tc>
        <w:tc>
          <w:tcPr>
            <w:tcW w:w="1417" w:type="dxa"/>
          </w:tcPr>
          <w:p w:rsidR="00A10489" w:rsidRPr="00304960" w:rsidRDefault="00A10489" w:rsidP="00002E51">
            <w:pPr>
              <w:pStyle w:val="TableParagraph"/>
              <w:jc w:val="center"/>
              <w:rPr>
                <w:sz w:val="16"/>
                <w:szCs w:val="16"/>
              </w:rPr>
            </w:pPr>
          </w:p>
        </w:tc>
        <w:tc>
          <w:tcPr>
            <w:tcW w:w="1559" w:type="dxa"/>
          </w:tcPr>
          <w:p w:rsidR="00A10489" w:rsidRPr="00304960" w:rsidRDefault="00A10489" w:rsidP="00002E51">
            <w:pPr>
              <w:pStyle w:val="TableParagraph"/>
              <w:jc w:val="center"/>
              <w:rPr>
                <w:sz w:val="16"/>
                <w:szCs w:val="16"/>
              </w:rPr>
            </w:pPr>
          </w:p>
        </w:tc>
      </w:tr>
      <w:tr w:rsidR="00A10489" w:rsidRPr="00704BBA" w:rsidTr="63A4174D">
        <w:trPr>
          <w:trHeight w:val="225"/>
        </w:trPr>
        <w:tc>
          <w:tcPr>
            <w:tcW w:w="704" w:type="dxa"/>
            <w:tcBorders>
              <w:left w:val="single" w:sz="4" w:space="0" w:color="auto"/>
            </w:tcBorders>
          </w:tcPr>
          <w:p w:rsidR="00A10489" w:rsidRPr="00704BBA" w:rsidRDefault="00D47933" w:rsidP="63A4174D">
            <w:pPr>
              <w:pStyle w:val="TableParagraph"/>
              <w:spacing w:before="14" w:line="202" w:lineRule="exact"/>
              <w:ind w:left="32"/>
              <w:rPr>
                <w:sz w:val="16"/>
                <w:szCs w:val="16"/>
              </w:rPr>
            </w:pPr>
            <w:r w:rsidRPr="00704BBA">
              <w:rPr>
                <w:spacing w:val="-4"/>
                <w:sz w:val="16"/>
                <w:szCs w:val="16"/>
              </w:rPr>
              <w:t>I.3.</w:t>
            </w:r>
          </w:p>
        </w:tc>
        <w:tc>
          <w:tcPr>
            <w:tcW w:w="5578" w:type="dxa"/>
          </w:tcPr>
          <w:p w:rsidR="00A10489" w:rsidRPr="00704BBA" w:rsidRDefault="00D47933" w:rsidP="63A4174D">
            <w:pPr>
              <w:pStyle w:val="TableParagraph"/>
              <w:spacing w:before="14" w:line="202" w:lineRule="exact"/>
              <w:ind w:left="148"/>
              <w:rPr>
                <w:sz w:val="16"/>
                <w:szCs w:val="16"/>
              </w:rPr>
            </w:pPr>
            <w:r w:rsidRPr="00704BBA">
              <w:rPr>
                <w:sz w:val="16"/>
                <w:szCs w:val="16"/>
              </w:rPr>
              <w:t>Iš</w:t>
            </w:r>
            <w:r w:rsidRPr="00704BBA">
              <w:rPr>
                <w:spacing w:val="-2"/>
                <w:sz w:val="16"/>
                <w:szCs w:val="16"/>
              </w:rPr>
              <w:t xml:space="preserve"> </w:t>
            </w:r>
            <w:r w:rsidRPr="00704BBA">
              <w:rPr>
                <w:sz w:val="16"/>
                <w:szCs w:val="16"/>
              </w:rPr>
              <w:t>ES,</w:t>
            </w:r>
            <w:r w:rsidRPr="00704BBA">
              <w:rPr>
                <w:spacing w:val="-5"/>
                <w:sz w:val="16"/>
                <w:szCs w:val="16"/>
              </w:rPr>
              <w:t xml:space="preserve"> </w:t>
            </w:r>
            <w:r w:rsidRPr="00704BBA">
              <w:rPr>
                <w:sz w:val="16"/>
                <w:szCs w:val="16"/>
              </w:rPr>
              <w:t>užsienio</w:t>
            </w:r>
            <w:r w:rsidRPr="00704BBA">
              <w:rPr>
                <w:spacing w:val="-5"/>
                <w:sz w:val="16"/>
                <w:szCs w:val="16"/>
              </w:rPr>
              <w:t xml:space="preserve"> </w:t>
            </w:r>
            <w:r w:rsidRPr="00704BBA">
              <w:rPr>
                <w:sz w:val="16"/>
                <w:szCs w:val="16"/>
              </w:rPr>
              <w:t>valstybių</w:t>
            </w:r>
            <w:r w:rsidRPr="00704BBA">
              <w:rPr>
                <w:spacing w:val="-2"/>
                <w:sz w:val="16"/>
                <w:szCs w:val="16"/>
              </w:rPr>
              <w:t xml:space="preserve"> </w:t>
            </w:r>
            <w:r w:rsidRPr="00704BBA">
              <w:rPr>
                <w:sz w:val="16"/>
                <w:szCs w:val="16"/>
              </w:rPr>
              <w:t>ir</w:t>
            </w:r>
            <w:r w:rsidRPr="00704BBA">
              <w:rPr>
                <w:spacing w:val="-3"/>
                <w:sz w:val="16"/>
                <w:szCs w:val="16"/>
              </w:rPr>
              <w:t xml:space="preserve"> </w:t>
            </w:r>
            <w:r w:rsidRPr="00704BBA">
              <w:rPr>
                <w:sz w:val="16"/>
                <w:szCs w:val="16"/>
              </w:rPr>
              <w:t>tarptautinių</w:t>
            </w:r>
            <w:r w:rsidRPr="00704BBA">
              <w:rPr>
                <w:spacing w:val="-5"/>
                <w:sz w:val="16"/>
                <w:szCs w:val="16"/>
              </w:rPr>
              <w:t xml:space="preserve"> </w:t>
            </w:r>
            <w:r w:rsidRPr="00704BBA">
              <w:rPr>
                <w:sz w:val="16"/>
                <w:szCs w:val="16"/>
              </w:rPr>
              <w:t>organizacijų</w:t>
            </w:r>
            <w:r w:rsidRPr="00704BBA">
              <w:rPr>
                <w:spacing w:val="-4"/>
                <w:sz w:val="16"/>
                <w:szCs w:val="16"/>
              </w:rPr>
              <w:t xml:space="preserve"> lėšų</w:t>
            </w:r>
          </w:p>
        </w:tc>
        <w:tc>
          <w:tcPr>
            <w:tcW w:w="697" w:type="dxa"/>
          </w:tcPr>
          <w:p w:rsidR="00A10489" w:rsidRPr="00704BBA" w:rsidRDefault="00A10489">
            <w:pPr>
              <w:pStyle w:val="TableParagraph"/>
              <w:rPr>
                <w:rFonts w:ascii="Times New Roman"/>
                <w:sz w:val="16"/>
                <w:szCs w:val="16"/>
              </w:rPr>
            </w:pPr>
          </w:p>
        </w:tc>
        <w:tc>
          <w:tcPr>
            <w:tcW w:w="1417" w:type="dxa"/>
          </w:tcPr>
          <w:p w:rsidR="00A10489" w:rsidRPr="00304960" w:rsidRDefault="63A4174D" w:rsidP="63A4174D">
            <w:pPr>
              <w:pStyle w:val="TableParagraph"/>
              <w:spacing w:before="14" w:line="202" w:lineRule="exact"/>
              <w:ind w:right="5"/>
              <w:jc w:val="center"/>
              <w:rPr>
                <w:sz w:val="16"/>
                <w:szCs w:val="16"/>
              </w:rPr>
            </w:pPr>
            <w:r w:rsidRPr="63A4174D">
              <w:rPr>
                <w:sz w:val="16"/>
                <w:szCs w:val="16"/>
              </w:rPr>
              <w:t>243 827,75</w:t>
            </w:r>
          </w:p>
        </w:tc>
        <w:tc>
          <w:tcPr>
            <w:tcW w:w="1559" w:type="dxa"/>
          </w:tcPr>
          <w:p w:rsidR="00A10489" w:rsidRPr="00304960" w:rsidRDefault="63A4174D" w:rsidP="63A4174D">
            <w:pPr>
              <w:pStyle w:val="TableParagraph"/>
              <w:spacing w:before="14" w:line="202" w:lineRule="exact"/>
              <w:ind w:right="-15"/>
              <w:jc w:val="center"/>
              <w:rPr>
                <w:sz w:val="16"/>
                <w:szCs w:val="16"/>
              </w:rPr>
            </w:pPr>
            <w:r w:rsidRPr="63A4174D">
              <w:rPr>
                <w:sz w:val="16"/>
                <w:szCs w:val="16"/>
              </w:rPr>
              <w:t>146 466,86</w:t>
            </w:r>
          </w:p>
        </w:tc>
      </w:tr>
      <w:tr w:rsidR="00A10489" w:rsidRPr="00704BBA" w:rsidTr="63A4174D">
        <w:trPr>
          <w:trHeight w:val="225"/>
        </w:trPr>
        <w:tc>
          <w:tcPr>
            <w:tcW w:w="704" w:type="dxa"/>
            <w:tcBorders>
              <w:left w:val="single" w:sz="4" w:space="0" w:color="auto"/>
            </w:tcBorders>
          </w:tcPr>
          <w:p w:rsidR="00A10489" w:rsidRPr="00704BBA" w:rsidRDefault="00D47933" w:rsidP="63A4174D">
            <w:pPr>
              <w:pStyle w:val="TableParagraph"/>
              <w:spacing w:before="14" w:line="202" w:lineRule="exact"/>
              <w:ind w:left="32"/>
              <w:rPr>
                <w:sz w:val="16"/>
                <w:szCs w:val="16"/>
              </w:rPr>
            </w:pPr>
            <w:r w:rsidRPr="00704BBA">
              <w:rPr>
                <w:spacing w:val="-4"/>
                <w:sz w:val="16"/>
                <w:szCs w:val="16"/>
              </w:rPr>
              <w:t>I.4.</w:t>
            </w:r>
          </w:p>
        </w:tc>
        <w:tc>
          <w:tcPr>
            <w:tcW w:w="5578" w:type="dxa"/>
          </w:tcPr>
          <w:p w:rsidR="00A10489" w:rsidRPr="00704BBA" w:rsidRDefault="00D47933" w:rsidP="63A4174D">
            <w:pPr>
              <w:pStyle w:val="TableParagraph"/>
              <w:spacing w:before="14" w:line="202" w:lineRule="exact"/>
              <w:ind w:left="148"/>
              <w:rPr>
                <w:sz w:val="16"/>
                <w:szCs w:val="16"/>
              </w:rPr>
            </w:pPr>
            <w:r w:rsidRPr="00704BBA">
              <w:rPr>
                <w:sz w:val="16"/>
                <w:szCs w:val="16"/>
              </w:rPr>
              <w:t>Iš</w:t>
            </w:r>
            <w:r w:rsidRPr="00704BBA">
              <w:rPr>
                <w:spacing w:val="-3"/>
                <w:sz w:val="16"/>
                <w:szCs w:val="16"/>
              </w:rPr>
              <w:t xml:space="preserve"> </w:t>
            </w:r>
            <w:r w:rsidRPr="00704BBA">
              <w:rPr>
                <w:sz w:val="16"/>
                <w:szCs w:val="16"/>
              </w:rPr>
              <w:t>kitų</w:t>
            </w:r>
            <w:r w:rsidRPr="00704BBA">
              <w:rPr>
                <w:spacing w:val="-4"/>
                <w:sz w:val="16"/>
                <w:szCs w:val="16"/>
              </w:rPr>
              <w:t xml:space="preserve"> </w:t>
            </w:r>
            <w:r w:rsidRPr="00704BBA">
              <w:rPr>
                <w:sz w:val="16"/>
                <w:szCs w:val="16"/>
              </w:rPr>
              <w:t>finansavimo</w:t>
            </w:r>
            <w:r w:rsidRPr="00704BBA">
              <w:rPr>
                <w:spacing w:val="-3"/>
                <w:sz w:val="16"/>
                <w:szCs w:val="16"/>
              </w:rPr>
              <w:t xml:space="preserve"> </w:t>
            </w:r>
            <w:r w:rsidRPr="00704BBA">
              <w:rPr>
                <w:spacing w:val="-2"/>
                <w:sz w:val="16"/>
                <w:szCs w:val="16"/>
              </w:rPr>
              <w:t>šaltinių</w:t>
            </w:r>
          </w:p>
        </w:tc>
        <w:tc>
          <w:tcPr>
            <w:tcW w:w="697" w:type="dxa"/>
          </w:tcPr>
          <w:p w:rsidR="00A10489" w:rsidRPr="00704BBA" w:rsidRDefault="00A10489">
            <w:pPr>
              <w:pStyle w:val="TableParagraph"/>
              <w:rPr>
                <w:rFonts w:ascii="Times New Roman"/>
                <w:sz w:val="16"/>
                <w:szCs w:val="16"/>
              </w:rPr>
            </w:pPr>
          </w:p>
        </w:tc>
        <w:tc>
          <w:tcPr>
            <w:tcW w:w="1417" w:type="dxa"/>
          </w:tcPr>
          <w:p w:rsidR="00A10489" w:rsidRPr="00704BBA" w:rsidRDefault="63A4174D" w:rsidP="63A4174D">
            <w:pPr>
              <w:pStyle w:val="TableParagraph"/>
              <w:spacing w:before="14" w:line="202" w:lineRule="exact"/>
              <w:ind w:right="5"/>
              <w:jc w:val="center"/>
              <w:rPr>
                <w:sz w:val="16"/>
                <w:szCs w:val="16"/>
              </w:rPr>
            </w:pPr>
            <w:r w:rsidRPr="63A4174D">
              <w:rPr>
                <w:sz w:val="16"/>
                <w:szCs w:val="16"/>
              </w:rPr>
              <w:t>19 075 516,23</w:t>
            </w:r>
          </w:p>
        </w:tc>
        <w:tc>
          <w:tcPr>
            <w:tcW w:w="1559" w:type="dxa"/>
          </w:tcPr>
          <w:p w:rsidR="00A10489" w:rsidRPr="00704BBA" w:rsidRDefault="63A4174D" w:rsidP="63A4174D">
            <w:pPr>
              <w:pStyle w:val="TableParagraph"/>
              <w:spacing w:before="14" w:line="202" w:lineRule="exact"/>
              <w:ind w:right="-15"/>
              <w:jc w:val="center"/>
              <w:rPr>
                <w:sz w:val="16"/>
                <w:szCs w:val="16"/>
              </w:rPr>
            </w:pPr>
            <w:r w:rsidRPr="63A4174D">
              <w:rPr>
                <w:sz w:val="16"/>
                <w:szCs w:val="16"/>
              </w:rPr>
              <w:t>12 771 772,18</w:t>
            </w:r>
          </w:p>
        </w:tc>
      </w:tr>
      <w:tr w:rsidR="00A10489" w:rsidRPr="00704BBA" w:rsidTr="63A4174D">
        <w:trPr>
          <w:trHeight w:val="224"/>
        </w:trPr>
        <w:tc>
          <w:tcPr>
            <w:tcW w:w="704" w:type="dxa"/>
            <w:tcBorders>
              <w:left w:val="single" w:sz="4" w:space="0" w:color="auto"/>
            </w:tcBorders>
          </w:tcPr>
          <w:p w:rsidR="00A10489" w:rsidRPr="00704BBA" w:rsidRDefault="00D47933" w:rsidP="63A4174D">
            <w:pPr>
              <w:pStyle w:val="TableParagraph"/>
              <w:spacing w:before="12" w:line="202" w:lineRule="exact"/>
              <w:ind w:left="32"/>
              <w:rPr>
                <w:sz w:val="16"/>
                <w:szCs w:val="16"/>
              </w:rPr>
            </w:pPr>
            <w:r w:rsidRPr="00704BBA">
              <w:rPr>
                <w:spacing w:val="-5"/>
                <w:sz w:val="16"/>
                <w:szCs w:val="16"/>
              </w:rPr>
              <w:t>II.</w:t>
            </w:r>
          </w:p>
        </w:tc>
        <w:tc>
          <w:tcPr>
            <w:tcW w:w="5578" w:type="dxa"/>
          </w:tcPr>
          <w:p w:rsidR="00A10489" w:rsidRPr="00704BBA" w:rsidRDefault="00D47933" w:rsidP="63A4174D">
            <w:pPr>
              <w:pStyle w:val="TableParagraph"/>
              <w:spacing w:before="12" w:line="202" w:lineRule="exact"/>
              <w:ind w:left="47"/>
              <w:rPr>
                <w:sz w:val="16"/>
                <w:szCs w:val="16"/>
              </w:rPr>
            </w:pPr>
            <w:r w:rsidRPr="00704BBA">
              <w:rPr>
                <w:sz w:val="16"/>
                <w:szCs w:val="16"/>
              </w:rPr>
              <w:t>MOKESČIŲ</w:t>
            </w:r>
            <w:r w:rsidRPr="00704BBA">
              <w:rPr>
                <w:spacing w:val="-4"/>
                <w:sz w:val="16"/>
                <w:szCs w:val="16"/>
              </w:rPr>
              <w:t xml:space="preserve"> </w:t>
            </w:r>
            <w:r w:rsidRPr="00704BBA">
              <w:rPr>
                <w:sz w:val="16"/>
                <w:szCs w:val="16"/>
              </w:rPr>
              <w:t>IR</w:t>
            </w:r>
            <w:r w:rsidRPr="00704BBA">
              <w:rPr>
                <w:spacing w:val="-3"/>
                <w:sz w:val="16"/>
                <w:szCs w:val="16"/>
              </w:rPr>
              <w:t xml:space="preserve"> </w:t>
            </w:r>
            <w:r w:rsidRPr="00704BBA">
              <w:rPr>
                <w:sz w:val="16"/>
                <w:szCs w:val="16"/>
              </w:rPr>
              <w:t>SOCIALINIŲ</w:t>
            </w:r>
            <w:r w:rsidRPr="00704BBA">
              <w:rPr>
                <w:spacing w:val="-3"/>
                <w:sz w:val="16"/>
                <w:szCs w:val="16"/>
              </w:rPr>
              <w:t xml:space="preserve"> </w:t>
            </w:r>
            <w:r w:rsidRPr="00704BBA">
              <w:rPr>
                <w:sz w:val="16"/>
                <w:szCs w:val="16"/>
              </w:rPr>
              <w:t>ĮMOKŲ</w:t>
            </w:r>
            <w:r w:rsidRPr="00704BBA">
              <w:rPr>
                <w:spacing w:val="-3"/>
                <w:sz w:val="16"/>
                <w:szCs w:val="16"/>
              </w:rPr>
              <w:t xml:space="preserve"> </w:t>
            </w:r>
            <w:r w:rsidRPr="00704BBA">
              <w:rPr>
                <w:spacing w:val="-2"/>
                <w:sz w:val="16"/>
                <w:szCs w:val="16"/>
              </w:rPr>
              <w:t>PAJAMOS</w:t>
            </w:r>
          </w:p>
        </w:tc>
        <w:tc>
          <w:tcPr>
            <w:tcW w:w="697" w:type="dxa"/>
          </w:tcPr>
          <w:p w:rsidR="00A10489" w:rsidRPr="00704BBA" w:rsidRDefault="00A10489">
            <w:pPr>
              <w:pStyle w:val="TableParagraph"/>
              <w:rPr>
                <w:rFonts w:ascii="Times New Roman"/>
                <w:sz w:val="16"/>
                <w:szCs w:val="16"/>
              </w:rPr>
            </w:pPr>
          </w:p>
        </w:tc>
        <w:tc>
          <w:tcPr>
            <w:tcW w:w="1417" w:type="dxa"/>
          </w:tcPr>
          <w:p w:rsidR="00A10489" w:rsidRPr="00704BBA" w:rsidRDefault="00A10489" w:rsidP="00002E51">
            <w:pPr>
              <w:pStyle w:val="TableParagraph"/>
              <w:jc w:val="center"/>
              <w:rPr>
                <w:rFonts w:ascii="Times New Roman"/>
                <w:sz w:val="16"/>
                <w:szCs w:val="16"/>
              </w:rPr>
            </w:pPr>
          </w:p>
        </w:tc>
        <w:tc>
          <w:tcPr>
            <w:tcW w:w="1559" w:type="dxa"/>
          </w:tcPr>
          <w:p w:rsidR="00A10489" w:rsidRPr="00704BBA" w:rsidRDefault="00A10489" w:rsidP="00002E51">
            <w:pPr>
              <w:pStyle w:val="TableParagraph"/>
              <w:jc w:val="center"/>
              <w:rPr>
                <w:rFonts w:ascii="Times New Roman"/>
                <w:sz w:val="16"/>
                <w:szCs w:val="16"/>
              </w:rPr>
            </w:pPr>
          </w:p>
        </w:tc>
      </w:tr>
      <w:tr w:rsidR="00A10489" w:rsidRPr="00704BBA" w:rsidTr="63A4174D">
        <w:trPr>
          <w:trHeight w:val="225"/>
        </w:trPr>
        <w:tc>
          <w:tcPr>
            <w:tcW w:w="704" w:type="dxa"/>
            <w:tcBorders>
              <w:left w:val="single" w:sz="4" w:space="0" w:color="auto"/>
            </w:tcBorders>
          </w:tcPr>
          <w:p w:rsidR="00A10489" w:rsidRPr="00704BBA" w:rsidRDefault="00D47933" w:rsidP="63A4174D">
            <w:pPr>
              <w:pStyle w:val="TableParagraph"/>
              <w:spacing w:before="14" w:line="202" w:lineRule="exact"/>
              <w:ind w:left="32"/>
              <w:rPr>
                <w:sz w:val="16"/>
                <w:szCs w:val="16"/>
              </w:rPr>
            </w:pPr>
            <w:r w:rsidRPr="00704BBA">
              <w:rPr>
                <w:spacing w:val="-4"/>
                <w:sz w:val="16"/>
                <w:szCs w:val="16"/>
              </w:rPr>
              <w:t>III.</w:t>
            </w:r>
          </w:p>
        </w:tc>
        <w:tc>
          <w:tcPr>
            <w:tcW w:w="5578" w:type="dxa"/>
          </w:tcPr>
          <w:p w:rsidR="00A10489" w:rsidRPr="00704BBA" w:rsidRDefault="00D47933" w:rsidP="63A4174D">
            <w:pPr>
              <w:pStyle w:val="TableParagraph"/>
              <w:spacing w:before="14" w:line="202" w:lineRule="exact"/>
              <w:ind w:left="47"/>
              <w:rPr>
                <w:sz w:val="16"/>
                <w:szCs w:val="16"/>
              </w:rPr>
            </w:pPr>
            <w:r w:rsidRPr="00704BBA">
              <w:rPr>
                <w:sz w:val="16"/>
                <w:szCs w:val="16"/>
              </w:rPr>
              <w:t>PAGRINDINĖS</w:t>
            </w:r>
            <w:r w:rsidRPr="00704BBA">
              <w:rPr>
                <w:spacing w:val="-4"/>
                <w:sz w:val="16"/>
                <w:szCs w:val="16"/>
              </w:rPr>
              <w:t xml:space="preserve"> </w:t>
            </w:r>
            <w:r w:rsidRPr="00704BBA">
              <w:rPr>
                <w:sz w:val="16"/>
                <w:szCs w:val="16"/>
              </w:rPr>
              <w:t>VEIKLOS</w:t>
            </w:r>
            <w:r w:rsidRPr="00704BBA">
              <w:rPr>
                <w:spacing w:val="-3"/>
                <w:sz w:val="16"/>
                <w:szCs w:val="16"/>
              </w:rPr>
              <w:t xml:space="preserve"> </w:t>
            </w:r>
            <w:r w:rsidRPr="00704BBA">
              <w:rPr>
                <w:sz w:val="16"/>
                <w:szCs w:val="16"/>
              </w:rPr>
              <w:t>KITOS</w:t>
            </w:r>
            <w:r w:rsidRPr="00704BBA">
              <w:rPr>
                <w:spacing w:val="-3"/>
                <w:sz w:val="16"/>
                <w:szCs w:val="16"/>
              </w:rPr>
              <w:t xml:space="preserve"> </w:t>
            </w:r>
            <w:r w:rsidRPr="00704BBA">
              <w:rPr>
                <w:spacing w:val="-2"/>
                <w:sz w:val="16"/>
                <w:szCs w:val="16"/>
              </w:rPr>
              <w:t>PAJAMOS</w:t>
            </w:r>
          </w:p>
        </w:tc>
        <w:tc>
          <w:tcPr>
            <w:tcW w:w="697" w:type="dxa"/>
          </w:tcPr>
          <w:p w:rsidR="00A10489" w:rsidRPr="00704BBA" w:rsidRDefault="00A10489">
            <w:pPr>
              <w:pStyle w:val="TableParagraph"/>
              <w:rPr>
                <w:rFonts w:ascii="Times New Roman"/>
                <w:sz w:val="16"/>
                <w:szCs w:val="16"/>
              </w:rPr>
            </w:pPr>
          </w:p>
        </w:tc>
        <w:tc>
          <w:tcPr>
            <w:tcW w:w="1417" w:type="dxa"/>
          </w:tcPr>
          <w:p w:rsidR="00A10489" w:rsidRPr="00704BBA" w:rsidRDefault="00A10489" w:rsidP="00002E51">
            <w:pPr>
              <w:pStyle w:val="TableParagraph"/>
              <w:jc w:val="center"/>
              <w:rPr>
                <w:rFonts w:ascii="Times New Roman"/>
                <w:sz w:val="16"/>
                <w:szCs w:val="16"/>
              </w:rPr>
            </w:pPr>
          </w:p>
        </w:tc>
        <w:tc>
          <w:tcPr>
            <w:tcW w:w="1559" w:type="dxa"/>
          </w:tcPr>
          <w:p w:rsidR="00A10489" w:rsidRPr="00704BBA" w:rsidRDefault="00A10489" w:rsidP="00002E51">
            <w:pPr>
              <w:pStyle w:val="TableParagraph"/>
              <w:jc w:val="center"/>
              <w:rPr>
                <w:rFonts w:ascii="Times New Roman"/>
                <w:sz w:val="16"/>
                <w:szCs w:val="16"/>
              </w:rPr>
            </w:pPr>
          </w:p>
        </w:tc>
      </w:tr>
      <w:tr w:rsidR="00A10489" w:rsidRPr="00704BBA" w:rsidTr="63A4174D">
        <w:trPr>
          <w:trHeight w:val="225"/>
        </w:trPr>
        <w:tc>
          <w:tcPr>
            <w:tcW w:w="704" w:type="dxa"/>
            <w:tcBorders>
              <w:left w:val="single" w:sz="4" w:space="0" w:color="auto"/>
            </w:tcBorders>
          </w:tcPr>
          <w:p w:rsidR="00A10489" w:rsidRPr="00704BBA" w:rsidRDefault="00D47933" w:rsidP="63A4174D">
            <w:pPr>
              <w:pStyle w:val="TableParagraph"/>
              <w:spacing w:before="14" w:line="202" w:lineRule="exact"/>
              <w:ind w:left="32"/>
              <w:rPr>
                <w:sz w:val="16"/>
                <w:szCs w:val="16"/>
              </w:rPr>
            </w:pPr>
            <w:r w:rsidRPr="00704BBA">
              <w:rPr>
                <w:spacing w:val="-2"/>
                <w:sz w:val="16"/>
                <w:szCs w:val="16"/>
              </w:rPr>
              <w:t>III.1.</w:t>
            </w:r>
          </w:p>
        </w:tc>
        <w:tc>
          <w:tcPr>
            <w:tcW w:w="5578" w:type="dxa"/>
          </w:tcPr>
          <w:p w:rsidR="00A10489" w:rsidRPr="00704BBA" w:rsidRDefault="00D47933" w:rsidP="63A4174D">
            <w:pPr>
              <w:pStyle w:val="TableParagraph"/>
              <w:spacing w:before="14" w:line="202" w:lineRule="exact"/>
              <w:ind w:left="148"/>
              <w:rPr>
                <w:sz w:val="16"/>
                <w:szCs w:val="16"/>
              </w:rPr>
            </w:pPr>
            <w:r w:rsidRPr="00704BBA">
              <w:rPr>
                <w:sz w:val="16"/>
                <w:szCs w:val="16"/>
              </w:rPr>
              <w:t>Pagrindinės</w:t>
            </w:r>
            <w:r w:rsidRPr="00704BBA">
              <w:rPr>
                <w:spacing w:val="-4"/>
                <w:sz w:val="16"/>
                <w:szCs w:val="16"/>
              </w:rPr>
              <w:t xml:space="preserve"> </w:t>
            </w:r>
            <w:r w:rsidRPr="00704BBA">
              <w:rPr>
                <w:sz w:val="16"/>
                <w:szCs w:val="16"/>
              </w:rPr>
              <w:t>veiklos</w:t>
            </w:r>
            <w:r w:rsidRPr="00704BBA">
              <w:rPr>
                <w:spacing w:val="-4"/>
                <w:sz w:val="16"/>
                <w:szCs w:val="16"/>
              </w:rPr>
              <w:t xml:space="preserve"> </w:t>
            </w:r>
            <w:r w:rsidRPr="00704BBA">
              <w:rPr>
                <w:sz w:val="16"/>
                <w:szCs w:val="16"/>
              </w:rPr>
              <w:t>kitos</w:t>
            </w:r>
            <w:r w:rsidRPr="00704BBA">
              <w:rPr>
                <w:spacing w:val="-2"/>
                <w:sz w:val="16"/>
                <w:szCs w:val="16"/>
              </w:rPr>
              <w:t xml:space="preserve"> pajamos</w:t>
            </w:r>
          </w:p>
        </w:tc>
        <w:tc>
          <w:tcPr>
            <w:tcW w:w="697" w:type="dxa"/>
          </w:tcPr>
          <w:p w:rsidR="00A10489" w:rsidRPr="00704BBA" w:rsidRDefault="00A10489">
            <w:pPr>
              <w:pStyle w:val="TableParagraph"/>
              <w:rPr>
                <w:rFonts w:ascii="Times New Roman"/>
                <w:sz w:val="16"/>
                <w:szCs w:val="16"/>
              </w:rPr>
            </w:pPr>
          </w:p>
        </w:tc>
        <w:tc>
          <w:tcPr>
            <w:tcW w:w="1417" w:type="dxa"/>
          </w:tcPr>
          <w:p w:rsidR="00A10489" w:rsidRPr="00704BBA" w:rsidRDefault="00A10489" w:rsidP="00002E51">
            <w:pPr>
              <w:pStyle w:val="TableParagraph"/>
              <w:jc w:val="center"/>
              <w:rPr>
                <w:rFonts w:ascii="Times New Roman"/>
                <w:sz w:val="16"/>
                <w:szCs w:val="16"/>
              </w:rPr>
            </w:pPr>
          </w:p>
        </w:tc>
        <w:tc>
          <w:tcPr>
            <w:tcW w:w="1559" w:type="dxa"/>
          </w:tcPr>
          <w:p w:rsidR="00A10489" w:rsidRPr="00704BBA" w:rsidRDefault="00A10489" w:rsidP="00002E51">
            <w:pPr>
              <w:pStyle w:val="TableParagraph"/>
              <w:jc w:val="center"/>
              <w:rPr>
                <w:rFonts w:ascii="Times New Roman"/>
                <w:sz w:val="16"/>
                <w:szCs w:val="16"/>
              </w:rPr>
            </w:pPr>
          </w:p>
        </w:tc>
      </w:tr>
      <w:tr w:rsidR="00A10489" w:rsidRPr="00704BBA" w:rsidTr="63A4174D">
        <w:trPr>
          <w:trHeight w:val="224"/>
        </w:trPr>
        <w:tc>
          <w:tcPr>
            <w:tcW w:w="704" w:type="dxa"/>
            <w:tcBorders>
              <w:left w:val="single" w:sz="4" w:space="0" w:color="auto"/>
            </w:tcBorders>
          </w:tcPr>
          <w:p w:rsidR="00A10489" w:rsidRPr="00704BBA" w:rsidRDefault="00D47933" w:rsidP="63A4174D">
            <w:pPr>
              <w:pStyle w:val="TableParagraph"/>
              <w:spacing w:before="12" w:line="202" w:lineRule="exact"/>
              <w:ind w:left="32"/>
              <w:rPr>
                <w:sz w:val="16"/>
                <w:szCs w:val="16"/>
              </w:rPr>
            </w:pPr>
            <w:r w:rsidRPr="00704BBA">
              <w:rPr>
                <w:spacing w:val="-2"/>
                <w:sz w:val="16"/>
                <w:szCs w:val="16"/>
              </w:rPr>
              <w:t>III.2.</w:t>
            </w:r>
          </w:p>
        </w:tc>
        <w:tc>
          <w:tcPr>
            <w:tcW w:w="5578" w:type="dxa"/>
          </w:tcPr>
          <w:p w:rsidR="00A10489" w:rsidRPr="00704BBA" w:rsidRDefault="00D47933" w:rsidP="63A4174D">
            <w:pPr>
              <w:pStyle w:val="TableParagraph"/>
              <w:spacing w:before="12" w:line="202" w:lineRule="exact"/>
              <w:ind w:left="148"/>
              <w:rPr>
                <w:sz w:val="16"/>
                <w:szCs w:val="16"/>
              </w:rPr>
            </w:pPr>
            <w:r w:rsidRPr="00704BBA">
              <w:rPr>
                <w:sz w:val="16"/>
                <w:szCs w:val="16"/>
              </w:rPr>
              <w:t>Pervestinų</w:t>
            </w:r>
            <w:r w:rsidRPr="00704BBA">
              <w:rPr>
                <w:spacing w:val="-5"/>
                <w:sz w:val="16"/>
                <w:szCs w:val="16"/>
              </w:rPr>
              <w:t xml:space="preserve"> </w:t>
            </w:r>
            <w:r w:rsidRPr="00704BBA">
              <w:rPr>
                <w:sz w:val="16"/>
                <w:szCs w:val="16"/>
              </w:rPr>
              <w:t>pagrindinės</w:t>
            </w:r>
            <w:r w:rsidRPr="00704BBA">
              <w:rPr>
                <w:spacing w:val="-4"/>
                <w:sz w:val="16"/>
                <w:szCs w:val="16"/>
              </w:rPr>
              <w:t xml:space="preserve"> </w:t>
            </w:r>
            <w:r w:rsidRPr="00704BBA">
              <w:rPr>
                <w:sz w:val="16"/>
                <w:szCs w:val="16"/>
              </w:rPr>
              <w:t>veiklos</w:t>
            </w:r>
            <w:r w:rsidRPr="00704BBA">
              <w:rPr>
                <w:spacing w:val="-4"/>
                <w:sz w:val="16"/>
                <w:szCs w:val="16"/>
              </w:rPr>
              <w:t xml:space="preserve"> </w:t>
            </w:r>
            <w:r w:rsidRPr="00704BBA">
              <w:rPr>
                <w:sz w:val="16"/>
                <w:szCs w:val="16"/>
              </w:rPr>
              <w:t>kitų</w:t>
            </w:r>
            <w:r w:rsidRPr="00704BBA">
              <w:rPr>
                <w:spacing w:val="-4"/>
                <w:sz w:val="16"/>
                <w:szCs w:val="16"/>
              </w:rPr>
              <w:t xml:space="preserve"> </w:t>
            </w:r>
            <w:r w:rsidRPr="00704BBA">
              <w:rPr>
                <w:sz w:val="16"/>
                <w:szCs w:val="16"/>
              </w:rPr>
              <w:t>pajamų</w:t>
            </w:r>
            <w:r w:rsidRPr="00704BBA">
              <w:rPr>
                <w:spacing w:val="-5"/>
                <w:sz w:val="16"/>
                <w:szCs w:val="16"/>
              </w:rPr>
              <w:t xml:space="preserve"> </w:t>
            </w:r>
            <w:r w:rsidRPr="00704BBA">
              <w:rPr>
                <w:spacing w:val="-4"/>
                <w:sz w:val="16"/>
                <w:szCs w:val="16"/>
              </w:rPr>
              <w:t>suma</w:t>
            </w:r>
          </w:p>
        </w:tc>
        <w:tc>
          <w:tcPr>
            <w:tcW w:w="697" w:type="dxa"/>
          </w:tcPr>
          <w:p w:rsidR="00A10489" w:rsidRPr="00704BBA" w:rsidRDefault="00A10489">
            <w:pPr>
              <w:pStyle w:val="TableParagraph"/>
              <w:rPr>
                <w:rFonts w:ascii="Times New Roman"/>
                <w:sz w:val="16"/>
                <w:szCs w:val="16"/>
              </w:rPr>
            </w:pPr>
          </w:p>
        </w:tc>
        <w:tc>
          <w:tcPr>
            <w:tcW w:w="1417" w:type="dxa"/>
          </w:tcPr>
          <w:p w:rsidR="00A10489" w:rsidRPr="00704BBA" w:rsidRDefault="00A10489" w:rsidP="00002E51">
            <w:pPr>
              <w:pStyle w:val="TableParagraph"/>
              <w:jc w:val="center"/>
              <w:rPr>
                <w:rFonts w:ascii="Times New Roman"/>
                <w:sz w:val="16"/>
                <w:szCs w:val="16"/>
              </w:rPr>
            </w:pPr>
          </w:p>
        </w:tc>
        <w:tc>
          <w:tcPr>
            <w:tcW w:w="1559" w:type="dxa"/>
          </w:tcPr>
          <w:p w:rsidR="00A10489" w:rsidRPr="00704BBA" w:rsidRDefault="00A10489" w:rsidP="00002E51">
            <w:pPr>
              <w:pStyle w:val="TableParagraph"/>
              <w:jc w:val="center"/>
              <w:rPr>
                <w:rFonts w:ascii="Times New Roman"/>
                <w:sz w:val="16"/>
                <w:szCs w:val="16"/>
              </w:rPr>
            </w:pPr>
          </w:p>
        </w:tc>
      </w:tr>
      <w:tr w:rsidR="00A10489" w:rsidRPr="00704BBA" w:rsidTr="63A4174D">
        <w:trPr>
          <w:trHeight w:val="225"/>
        </w:trPr>
        <w:tc>
          <w:tcPr>
            <w:tcW w:w="704" w:type="dxa"/>
            <w:tcBorders>
              <w:left w:val="single" w:sz="4" w:space="0" w:color="auto"/>
            </w:tcBorders>
          </w:tcPr>
          <w:p w:rsidR="00A10489" w:rsidRPr="00704BBA" w:rsidRDefault="00D47933" w:rsidP="63A4174D">
            <w:pPr>
              <w:pStyle w:val="TableParagraph"/>
              <w:spacing w:before="14" w:line="202" w:lineRule="exact"/>
              <w:ind w:left="32"/>
              <w:rPr>
                <w:sz w:val="16"/>
                <w:szCs w:val="16"/>
              </w:rPr>
            </w:pPr>
            <w:r w:rsidRPr="00704BBA">
              <w:rPr>
                <w:spacing w:val="-5"/>
                <w:sz w:val="16"/>
                <w:szCs w:val="16"/>
              </w:rPr>
              <w:t>B.</w:t>
            </w:r>
          </w:p>
        </w:tc>
        <w:tc>
          <w:tcPr>
            <w:tcW w:w="5578" w:type="dxa"/>
          </w:tcPr>
          <w:p w:rsidR="00A10489" w:rsidRPr="00704BBA" w:rsidRDefault="00D47933" w:rsidP="63A4174D">
            <w:pPr>
              <w:pStyle w:val="TableParagraph"/>
              <w:spacing w:before="14" w:line="202" w:lineRule="exact"/>
              <w:ind w:left="47"/>
              <w:rPr>
                <w:b/>
                <w:bCs/>
                <w:sz w:val="16"/>
                <w:szCs w:val="16"/>
              </w:rPr>
            </w:pPr>
            <w:r w:rsidRPr="63A4174D">
              <w:rPr>
                <w:b/>
                <w:bCs/>
                <w:sz w:val="16"/>
                <w:szCs w:val="16"/>
              </w:rPr>
              <w:t>PAGRINDINĖS</w:t>
            </w:r>
            <w:r w:rsidRPr="63A4174D">
              <w:rPr>
                <w:b/>
                <w:bCs/>
                <w:spacing w:val="-3"/>
                <w:sz w:val="16"/>
                <w:szCs w:val="16"/>
              </w:rPr>
              <w:t xml:space="preserve"> </w:t>
            </w:r>
            <w:r w:rsidRPr="63A4174D">
              <w:rPr>
                <w:b/>
                <w:bCs/>
                <w:sz w:val="16"/>
                <w:szCs w:val="16"/>
              </w:rPr>
              <w:t>VEIKLOS</w:t>
            </w:r>
            <w:r w:rsidRPr="63A4174D">
              <w:rPr>
                <w:b/>
                <w:bCs/>
                <w:spacing w:val="-3"/>
                <w:sz w:val="16"/>
                <w:szCs w:val="16"/>
              </w:rPr>
              <w:t xml:space="preserve"> </w:t>
            </w:r>
            <w:r w:rsidRPr="63A4174D">
              <w:rPr>
                <w:b/>
                <w:bCs/>
                <w:spacing w:val="-2"/>
                <w:sz w:val="16"/>
                <w:szCs w:val="16"/>
              </w:rPr>
              <w:t>SĄNAUDOS</w:t>
            </w:r>
          </w:p>
        </w:tc>
        <w:tc>
          <w:tcPr>
            <w:tcW w:w="697" w:type="dxa"/>
          </w:tcPr>
          <w:p w:rsidR="00A10489" w:rsidRPr="00704BBA" w:rsidRDefault="00D47933" w:rsidP="63A4174D">
            <w:pPr>
              <w:pStyle w:val="TableParagraph"/>
              <w:spacing w:before="15" w:line="202" w:lineRule="exact"/>
              <w:ind w:left="48"/>
              <w:rPr>
                <w:rFonts w:ascii="Times New Roman"/>
                <w:sz w:val="16"/>
                <w:szCs w:val="16"/>
              </w:rPr>
            </w:pPr>
            <w:r w:rsidRPr="00704BBA">
              <w:rPr>
                <w:rFonts w:ascii="Times New Roman"/>
                <w:spacing w:val="-5"/>
                <w:sz w:val="16"/>
                <w:szCs w:val="16"/>
              </w:rPr>
              <w:t>10.</w:t>
            </w:r>
          </w:p>
        </w:tc>
        <w:tc>
          <w:tcPr>
            <w:tcW w:w="1417" w:type="dxa"/>
          </w:tcPr>
          <w:p w:rsidR="00A10489" w:rsidRPr="00704BBA" w:rsidRDefault="63A4174D" w:rsidP="63A4174D">
            <w:pPr>
              <w:pStyle w:val="TableParagraph"/>
              <w:spacing w:before="14" w:line="202" w:lineRule="exact"/>
              <w:ind w:right="5"/>
              <w:jc w:val="center"/>
              <w:rPr>
                <w:sz w:val="16"/>
                <w:szCs w:val="16"/>
              </w:rPr>
            </w:pPr>
            <w:r w:rsidRPr="63A4174D">
              <w:rPr>
                <w:sz w:val="16"/>
                <w:szCs w:val="16"/>
              </w:rPr>
              <w:t>19 318 435,68</w:t>
            </w:r>
          </w:p>
        </w:tc>
        <w:tc>
          <w:tcPr>
            <w:tcW w:w="1559" w:type="dxa"/>
          </w:tcPr>
          <w:p w:rsidR="00A10489" w:rsidRPr="00704BBA" w:rsidRDefault="63A4174D" w:rsidP="63A4174D">
            <w:pPr>
              <w:pStyle w:val="TableParagraph"/>
              <w:spacing w:line="205" w:lineRule="exact"/>
              <w:ind w:right="-15"/>
              <w:jc w:val="center"/>
              <w:rPr>
                <w:rFonts w:ascii="Times New Roman"/>
                <w:sz w:val="16"/>
                <w:szCs w:val="16"/>
              </w:rPr>
            </w:pPr>
            <w:r w:rsidRPr="63A4174D">
              <w:rPr>
                <w:rFonts w:ascii="Times New Roman"/>
                <w:sz w:val="16"/>
                <w:szCs w:val="16"/>
              </w:rPr>
              <w:t>12</w:t>
            </w:r>
            <w:r w:rsidRPr="63A4174D">
              <w:rPr>
                <w:rFonts w:ascii="Times New Roman"/>
                <w:sz w:val="16"/>
                <w:szCs w:val="16"/>
              </w:rPr>
              <w:t> </w:t>
            </w:r>
            <w:r w:rsidRPr="63A4174D">
              <w:rPr>
                <w:rFonts w:ascii="Times New Roman"/>
                <w:sz w:val="16"/>
                <w:szCs w:val="16"/>
              </w:rPr>
              <w:t>918</w:t>
            </w:r>
            <w:r w:rsidRPr="63A4174D">
              <w:rPr>
                <w:rFonts w:ascii="Times New Roman"/>
                <w:sz w:val="16"/>
                <w:szCs w:val="16"/>
              </w:rPr>
              <w:t> </w:t>
            </w:r>
            <w:r w:rsidRPr="63A4174D">
              <w:rPr>
                <w:rFonts w:ascii="Times New Roman"/>
                <w:sz w:val="16"/>
                <w:szCs w:val="16"/>
              </w:rPr>
              <w:t>223,87</w:t>
            </w:r>
          </w:p>
        </w:tc>
      </w:tr>
      <w:tr w:rsidR="00A10489" w:rsidRPr="00704BBA" w:rsidTr="63A4174D">
        <w:trPr>
          <w:trHeight w:val="225"/>
        </w:trPr>
        <w:tc>
          <w:tcPr>
            <w:tcW w:w="704" w:type="dxa"/>
            <w:tcBorders>
              <w:left w:val="single" w:sz="4" w:space="0" w:color="auto"/>
            </w:tcBorders>
          </w:tcPr>
          <w:p w:rsidR="00A10489" w:rsidRPr="00704BBA" w:rsidRDefault="00D47933" w:rsidP="63A4174D">
            <w:pPr>
              <w:pStyle w:val="TableParagraph"/>
              <w:spacing w:before="14" w:line="202" w:lineRule="exact"/>
              <w:ind w:left="32"/>
              <w:rPr>
                <w:sz w:val="16"/>
                <w:szCs w:val="16"/>
              </w:rPr>
            </w:pPr>
            <w:r w:rsidRPr="00704BBA">
              <w:rPr>
                <w:spacing w:val="-5"/>
                <w:sz w:val="16"/>
                <w:szCs w:val="16"/>
              </w:rPr>
              <w:t>I.</w:t>
            </w:r>
          </w:p>
        </w:tc>
        <w:tc>
          <w:tcPr>
            <w:tcW w:w="5578" w:type="dxa"/>
          </w:tcPr>
          <w:p w:rsidR="00A10489" w:rsidRPr="00704BBA" w:rsidRDefault="00D47933" w:rsidP="63A4174D">
            <w:pPr>
              <w:pStyle w:val="TableParagraph"/>
              <w:spacing w:before="14" w:line="202" w:lineRule="exact"/>
              <w:ind w:left="47"/>
              <w:rPr>
                <w:sz w:val="16"/>
                <w:szCs w:val="16"/>
              </w:rPr>
            </w:pPr>
            <w:r w:rsidRPr="00704BBA">
              <w:rPr>
                <w:sz w:val="16"/>
                <w:szCs w:val="16"/>
              </w:rPr>
              <w:t>DARBO</w:t>
            </w:r>
            <w:r w:rsidRPr="00704BBA">
              <w:rPr>
                <w:spacing w:val="-4"/>
                <w:sz w:val="16"/>
                <w:szCs w:val="16"/>
              </w:rPr>
              <w:t xml:space="preserve"> </w:t>
            </w:r>
            <w:r w:rsidRPr="00704BBA">
              <w:rPr>
                <w:sz w:val="16"/>
                <w:szCs w:val="16"/>
              </w:rPr>
              <w:t>UŽMOKESČIO</w:t>
            </w:r>
            <w:r w:rsidRPr="00704BBA">
              <w:rPr>
                <w:spacing w:val="-3"/>
                <w:sz w:val="16"/>
                <w:szCs w:val="16"/>
              </w:rPr>
              <w:t xml:space="preserve"> </w:t>
            </w:r>
            <w:r w:rsidRPr="00704BBA">
              <w:rPr>
                <w:sz w:val="16"/>
                <w:szCs w:val="16"/>
              </w:rPr>
              <w:t>IR</w:t>
            </w:r>
            <w:r w:rsidRPr="00704BBA">
              <w:rPr>
                <w:spacing w:val="-3"/>
                <w:sz w:val="16"/>
                <w:szCs w:val="16"/>
              </w:rPr>
              <w:t xml:space="preserve"> </w:t>
            </w:r>
            <w:r w:rsidRPr="00704BBA">
              <w:rPr>
                <w:sz w:val="16"/>
                <w:szCs w:val="16"/>
              </w:rPr>
              <w:t>SOCIALINIO</w:t>
            </w:r>
            <w:r w:rsidRPr="00704BBA">
              <w:rPr>
                <w:spacing w:val="-3"/>
                <w:sz w:val="16"/>
                <w:szCs w:val="16"/>
              </w:rPr>
              <w:t xml:space="preserve"> </w:t>
            </w:r>
            <w:r w:rsidRPr="00704BBA">
              <w:rPr>
                <w:spacing w:val="-2"/>
                <w:sz w:val="16"/>
                <w:szCs w:val="16"/>
              </w:rPr>
              <w:t>DRAUDIMO</w:t>
            </w:r>
          </w:p>
        </w:tc>
        <w:tc>
          <w:tcPr>
            <w:tcW w:w="697" w:type="dxa"/>
          </w:tcPr>
          <w:p w:rsidR="00A10489" w:rsidRPr="00704BBA" w:rsidRDefault="00A10489">
            <w:pPr>
              <w:pStyle w:val="TableParagraph"/>
              <w:rPr>
                <w:rFonts w:ascii="Times New Roman"/>
                <w:sz w:val="16"/>
                <w:szCs w:val="16"/>
              </w:rPr>
            </w:pPr>
          </w:p>
        </w:tc>
        <w:tc>
          <w:tcPr>
            <w:tcW w:w="1417" w:type="dxa"/>
          </w:tcPr>
          <w:p w:rsidR="00A10489" w:rsidRPr="00704BBA" w:rsidRDefault="63A4174D" w:rsidP="63A4174D">
            <w:pPr>
              <w:pStyle w:val="TableParagraph"/>
              <w:spacing w:before="14" w:line="202" w:lineRule="exact"/>
              <w:ind w:right="5"/>
              <w:jc w:val="center"/>
              <w:rPr>
                <w:sz w:val="16"/>
                <w:szCs w:val="16"/>
              </w:rPr>
            </w:pPr>
            <w:r w:rsidRPr="63A4174D">
              <w:rPr>
                <w:sz w:val="16"/>
                <w:szCs w:val="16"/>
              </w:rPr>
              <w:t>8 904 148,77</w:t>
            </w:r>
          </w:p>
        </w:tc>
        <w:tc>
          <w:tcPr>
            <w:tcW w:w="1559" w:type="dxa"/>
          </w:tcPr>
          <w:p w:rsidR="00A10489" w:rsidRPr="00704BBA" w:rsidRDefault="63A4174D" w:rsidP="63A4174D">
            <w:pPr>
              <w:pStyle w:val="TableParagraph"/>
              <w:spacing w:before="15" w:line="202" w:lineRule="exact"/>
              <w:ind w:right="-15"/>
              <w:jc w:val="center"/>
              <w:rPr>
                <w:rFonts w:ascii="Times New Roman"/>
                <w:sz w:val="16"/>
                <w:szCs w:val="16"/>
              </w:rPr>
            </w:pPr>
            <w:r w:rsidRPr="63A4174D">
              <w:rPr>
                <w:rFonts w:ascii="Times New Roman"/>
                <w:sz w:val="16"/>
                <w:szCs w:val="16"/>
              </w:rPr>
              <w:t>5</w:t>
            </w:r>
            <w:r w:rsidRPr="63A4174D">
              <w:rPr>
                <w:rFonts w:ascii="Times New Roman"/>
                <w:sz w:val="16"/>
                <w:szCs w:val="16"/>
              </w:rPr>
              <w:t> </w:t>
            </w:r>
            <w:r w:rsidRPr="63A4174D">
              <w:rPr>
                <w:rFonts w:ascii="Times New Roman"/>
                <w:sz w:val="16"/>
                <w:szCs w:val="16"/>
              </w:rPr>
              <w:t>883</w:t>
            </w:r>
            <w:r w:rsidRPr="63A4174D">
              <w:rPr>
                <w:rFonts w:ascii="Times New Roman"/>
                <w:sz w:val="16"/>
                <w:szCs w:val="16"/>
              </w:rPr>
              <w:t> </w:t>
            </w:r>
            <w:r w:rsidRPr="63A4174D">
              <w:rPr>
                <w:rFonts w:ascii="Times New Roman"/>
                <w:sz w:val="16"/>
                <w:szCs w:val="16"/>
              </w:rPr>
              <w:t>373,09</w:t>
            </w:r>
          </w:p>
        </w:tc>
      </w:tr>
      <w:tr w:rsidR="00A10489" w:rsidRPr="00704BBA" w:rsidTr="63A4174D">
        <w:trPr>
          <w:trHeight w:val="224"/>
        </w:trPr>
        <w:tc>
          <w:tcPr>
            <w:tcW w:w="704" w:type="dxa"/>
            <w:tcBorders>
              <w:left w:val="single" w:sz="4" w:space="0" w:color="auto"/>
            </w:tcBorders>
          </w:tcPr>
          <w:p w:rsidR="00A10489" w:rsidRPr="00704BBA" w:rsidRDefault="00D47933" w:rsidP="63A4174D">
            <w:pPr>
              <w:pStyle w:val="TableParagraph"/>
              <w:spacing w:before="12" w:line="202" w:lineRule="exact"/>
              <w:ind w:left="32"/>
              <w:rPr>
                <w:sz w:val="16"/>
                <w:szCs w:val="16"/>
              </w:rPr>
            </w:pPr>
            <w:r w:rsidRPr="00704BBA">
              <w:rPr>
                <w:spacing w:val="-5"/>
                <w:sz w:val="16"/>
                <w:szCs w:val="16"/>
              </w:rPr>
              <w:t>II.</w:t>
            </w:r>
          </w:p>
        </w:tc>
        <w:tc>
          <w:tcPr>
            <w:tcW w:w="5578" w:type="dxa"/>
          </w:tcPr>
          <w:p w:rsidR="00A10489" w:rsidRPr="00704BBA" w:rsidRDefault="00D47933" w:rsidP="63A4174D">
            <w:pPr>
              <w:pStyle w:val="TableParagraph"/>
              <w:spacing w:before="12" w:line="202" w:lineRule="exact"/>
              <w:ind w:left="47"/>
              <w:rPr>
                <w:sz w:val="16"/>
                <w:szCs w:val="16"/>
              </w:rPr>
            </w:pPr>
            <w:r w:rsidRPr="00704BBA">
              <w:rPr>
                <w:sz w:val="16"/>
                <w:szCs w:val="16"/>
              </w:rPr>
              <w:t>NUSIDĖVĖJIMO</w:t>
            </w:r>
            <w:r w:rsidRPr="00704BBA">
              <w:rPr>
                <w:spacing w:val="-2"/>
                <w:sz w:val="16"/>
                <w:szCs w:val="16"/>
              </w:rPr>
              <w:t xml:space="preserve"> </w:t>
            </w:r>
            <w:r w:rsidRPr="00704BBA">
              <w:rPr>
                <w:sz w:val="16"/>
                <w:szCs w:val="16"/>
              </w:rPr>
              <w:t xml:space="preserve">IR </w:t>
            </w:r>
            <w:r w:rsidRPr="00704BBA">
              <w:rPr>
                <w:spacing w:val="-2"/>
                <w:sz w:val="16"/>
                <w:szCs w:val="16"/>
              </w:rPr>
              <w:t>AMORTIZACIJOS</w:t>
            </w:r>
          </w:p>
        </w:tc>
        <w:tc>
          <w:tcPr>
            <w:tcW w:w="697" w:type="dxa"/>
          </w:tcPr>
          <w:p w:rsidR="00A10489" w:rsidRPr="00704BBA" w:rsidRDefault="00A10489">
            <w:pPr>
              <w:pStyle w:val="TableParagraph"/>
              <w:rPr>
                <w:rFonts w:ascii="Times New Roman"/>
                <w:sz w:val="16"/>
                <w:szCs w:val="16"/>
              </w:rPr>
            </w:pPr>
          </w:p>
        </w:tc>
        <w:tc>
          <w:tcPr>
            <w:tcW w:w="1417" w:type="dxa"/>
          </w:tcPr>
          <w:p w:rsidR="00A10489" w:rsidRPr="00704BBA" w:rsidRDefault="63A4174D" w:rsidP="63A4174D">
            <w:pPr>
              <w:pStyle w:val="TableParagraph"/>
              <w:spacing w:before="12" w:line="202" w:lineRule="exact"/>
              <w:ind w:right="5"/>
              <w:jc w:val="center"/>
              <w:rPr>
                <w:sz w:val="16"/>
                <w:szCs w:val="16"/>
              </w:rPr>
            </w:pPr>
            <w:r w:rsidRPr="63A4174D">
              <w:rPr>
                <w:sz w:val="16"/>
                <w:szCs w:val="16"/>
              </w:rPr>
              <w:t>3 904 277,76</w:t>
            </w:r>
          </w:p>
        </w:tc>
        <w:tc>
          <w:tcPr>
            <w:tcW w:w="1559" w:type="dxa"/>
          </w:tcPr>
          <w:p w:rsidR="00A10489" w:rsidRPr="00704BBA" w:rsidRDefault="63A4174D" w:rsidP="63A4174D">
            <w:pPr>
              <w:pStyle w:val="TableParagraph"/>
              <w:spacing w:before="12" w:line="202" w:lineRule="exact"/>
              <w:ind w:right="-15"/>
              <w:jc w:val="center"/>
              <w:rPr>
                <w:sz w:val="16"/>
                <w:szCs w:val="16"/>
              </w:rPr>
            </w:pPr>
            <w:r w:rsidRPr="63A4174D">
              <w:rPr>
                <w:sz w:val="16"/>
                <w:szCs w:val="16"/>
              </w:rPr>
              <w:t>2 595 314,54</w:t>
            </w:r>
          </w:p>
        </w:tc>
      </w:tr>
      <w:tr w:rsidR="00A10489" w:rsidRPr="00704BBA" w:rsidTr="63A4174D">
        <w:trPr>
          <w:trHeight w:val="225"/>
        </w:trPr>
        <w:tc>
          <w:tcPr>
            <w:tcW w:w="704" w:type="dxa"/>
            <w:tcBorders>
              <w:left w:val="single" w:sz="4" w:space="0" w:color="auto"/>
            </w:tcBorders>
          </w:tcPr>
          <w:p w:rsidR="00A10489" w:rsidRPr="00704BBA" w:rsidRDefault="00D47933" w:rsidP="63A4174D">
            <w:pPr>
              <w:pStyle w:val="TableParagraph"/>
              <w:spacing w:before="14" w:line="202" w:lineRule="exact"/>
              <w:ind w:left="32"/>
              <w:rPr>
                <w:sz w:val="16"/>
                <w:szCs w:val="16"/>
              </w:rPr>
            </w:pPr>
            <w:r w:rsidRPr="00704BBA">
              <w:rPr>
                <w:spacing w:val="-4"/>
                <w:sz w:val="16"/>
                <w:szCs w:val="16"/>
              </w:rPr>
              <w:t>III.</w:t>
            </w:r>
          </w:p>
        </w:tc>
        <w:tc>
          <w:tcPr>
            <w:tcW w:w="5578" w:type="dxa"/>
          </w:tcPr>
          <w:p w:rsidR="00A10489" w:rsidRPr="00704BBA" w:rsidRDefault="00D47933" w:rsidP="63A4174D">
            <w:pPr>
              <w:pStyle w:val="TableParagraph"/>
              <w:spacing w:before="14" w:line="202" w:lineRule="exact"/>
              <w:ind w:left="47"/>
              <w:rPr>
                <w:sz w:val="16"/>
                <w:szCs w:val="16"/>
              </w:rPr>
            </w:pPr>
            <w:r w:rsidRPr="00704BBA">
              <w:rPr>
                <w:sz w:val="16"/>
                <w:szCs w:val="16"/>
              </w:rPr>
              <w:t>KOMUNALINIŲ</w:t>
            </w:r>
            <w:r w:rsidRPr="00704BBA">
              <w:rPr>
                <w:spacing w:val="-4"/>
                <w:sz w:val="16"/>
                <w:szCs w:val="16"/>
              </w:rPr>
              <w:t xml:space="preserve"> </w:t>
            </w:r>
            <w:r w:rsidRPr="00704BBA">
              <w:rPr>
                <w:sz w:val="16"/>
                <w:szCs w:val="16"/>
              </w:rPr>
              <w:t>PASLAUGŲ</w:t>
            </w:r>
            <w:r w:rsidRPr="00704BBA">
              <w:rPr>
                <w:spacing w:val="-4"/>
                <w:sz w:val="16"/>
                <w:szCs w:val="16"/>
              </w:rPr>
              <w:t xml:space="preserve"> </w:t>
            </w:r>
            <w:r w:rsidRPr="00704BBA">
              <w:rPr>
                <w:sz w:val="16"/>
                <w:szCs w:val="16"/>
              </w:rPr>
              <w:t>IR</w:t>
            </w:r>
            <w:r w:rsidRPr="00704BBA">
              <w:rPr>
                <w:spacing w:val="-4"/>
                <w:sz w:val="16"/>
                <w:szCs w:val="16"/>
              </w:rPr>
              <w:t xml:space="preserve"> </w:t>
            </w:r>
            <w:r w:rsidRPr="00704BBA">
              <w:rPr>
                <w:spacing w:val="-2"/>
                <w:sz w:val="16"/>
                <w:szCs w:val="16"/>
              </w:rPr>
              <w:t>RYŠIŲ</w:t>
            </w:r>
          </w:p>
        </w:tc>
        <w:tc>
          <w:tcPr>
            <w:tcW w:w="697" w:type="dxa"/>
          </w:tcPr>
          <w:p w:rsidR="00A10489" w:rsidRPr="00704BBA" w:rsidRDefault="00A10489">
            <w:pPr>
              <w:pStyle w:val="TableParagraph"/>
              <w:rPr>
                <w:rFonts w:ascii="Times New Roman"/>
                <w:sz w:val="16"/>
                <w:szCs w:val="16"/>
              </w:rPr>
            </w:pPr>
          </w:p>
        </w:tc>
        <w:tc>
          <w:tcPr>
            <w:tcW w:w="1417" w:type="dxa"/>
          </w:tcPr>
          <w:p w:rsidR="00A10489" w:rsidRPr="00704BBA" w:rsidRDefault="63A4174D" w:rsidP="63A4174D">
            <w:pPr>
              <w:pStyle w:val="TableParagraph"/>
              <w:spacing w:before="14" w:line="202" w:lineRule="exact"/>
              <w:ind w:right="5"/>
              <w:jc w:val="center"/>
              <w:rPr>
                <w:sz w:val="16"/>
                <w:szCs w:val="16"/>
              </w:rPr>
            </w:pPr>
            <w:r w:rsidRPr="63A4174D">
              <w:rPr>
                <w:sz w:val="16"/>
                <w:szCs w:val="16"/>
              </w:rPr>
              <w:t>193 434,52</w:t>
            </w:r>
          </w:p>
        </w:tc>
        <w:tc>
          <w:tcPr>
            <w:tcW w:w="1559" w:type="dxa"/>
          </w:tcPr>
          <w:p w:rsidR="00A10489" w:rsidRPr="00704BBA" w:rsidRDefault="63A4174D" w:rsidP="63A4174D">
            <w:pPr>
              <w:pStyle w:val="TableParagraph"/>
              <w:spacing w:before="14" w:line="202" w:lineRule="exact"/>
              <w:ind w:right="-15"/>
              <w:jc w:val="center"/>
              <w:rPr>
                <w:sz w:val="16"/>
                <w:szCs w:val="16"/>
              </w:rPr>
            </w:pPr>
            <w:r w:rsidRPr="63A4174D">
              <w:rPr>
                <w:sz w:val="16"/>
                <w:szCs w:val="16"/>
              </w:rPr>
              <w:t>131 290,24</w:t>
            </w:r>
          </w:p>
        </w:tc>
      </w:tr>
      <w:tr w:rsidR="00A10489" w:rsidRPr="00704BBA" w:rsidTr="63A4174D">
        <w:trPr>
          <w:trHeight w:val="225"/>
        </w:trPr>
        <w:tc>
          <w:tcPr>
            <w:tcW w:w="704" w:type="dxa"/>
            <w:tcBorders>
              <w:left w:val="single" w:sz="4" w:space="0" w:color="auto"/>
            </w:tcBorders>
          </w:tcPr>
          <w:p w:rsidR="00A10489" w:rsidRPr="00704BBA" w:rsidRDefault="00D47933" w:rsidP="63A4174D">
            <w:pPr>
              <w:pStyle w:val="TableParagraph"/>
              <w:spacing w:before="14" w:line="202" w:lineRule="exact"/>
              <w:ind w:left="32"/>
              <w:rPr>
                <w:sz w:val="16"/>
                <w:szCs w:val="16"/>
              </w:rPr>
            </w:pPr>
            <w:r w:rsidRPr="00704BBA">
              <w:rPr>
                <w:spacing w:val="-5"/>
                <w:sz w:val="16"/>
                <w:szCs w:val="16"/>
              </w:rPr>
              <w:t>IV.</w:t>
            </w:r>
          </w:p>
        </w:tc>
        <w:tc>
          <w:tcPr>
            <w:tcW w:w="5578" w:type="dxa"/>
          </w:tcPr>
          <w:p w:rsidR="00A10489" w:rsidRPr="00704BBA" w:rsidRDefault="00D47933" w:rsidP="63A4174D">
            <w:pPr>
              <w:pStyle w:val="TableParagraph"/>
              <w:spacing w:before="14" w:line="202" w:lineRule="exact"/>
              <w:ind w:left="47"/>
              <w:rPr>
                <w:sz w:val="16"/>
                <w:szCs w:val="16"/>
              </w:rPr>
            </w:pPr>
            <w:r w:rsidRPr="00704BBA">
              <w:rPr>
                <w:spacing w:val="-2"/>
                <w:sz w:val="16"/>
                <w:szCs w:val="16"/>
              </w:rPr>
              <w:t>KOMANDIRUOČIŲ</w:t>
            </w:r>
          </w:p>
        </w:tc>
        <w:tc>
          <w:tcPr>
            <w:tcW w:w="697" w:type="dxa"/>
          </w:tcPr>
          <w:p w:rsidR="00A10489" w:rsidRPr="00704BBA" w:rsidRDefault="00A10489">
            <w:pPr>
              <w:pStyle w:val="TableParagraph"/>
              <w:rPr>
                <w:rFonts w:ascii="Times New Roman"/>
                <w:sz w:val="16"/>
                <w:szCs w:val="16"/>
              </w:rPr>
            </w:pPr>
          </w:p>
        </w:tc>
        <w:tc>
          <w:tcPr>
            <w:tcW w:w="1417" w:type="dxa"/>
          </w:tcPr>
          <w:p w:rsidR="00A10489" w:rsidRPr="00704BBA" w:rsidRDefault="63A4174D" w:rsidP="63A4174D">
            <w:pPr>
              <w:pStyle w:val="TableParagraph"/>
              <w:spacing w:before="14" w:line="202" w:lineRule="exact"/>
              <w:ind w:right="5"/>
              <w:jc w:val="center"/>
              <w:rPr>
                <w:sz w:val="16"/>
                <w:szCs w:val="16"/>
              </w:rPr>
            </w:pPr>
            <w:r w:rsidRPr="63A4174D">
              <w:rPr>
                <w:sz w:val="16"/>
                <w:szCs w:val="16"/>
              </w:rPr>
              <w:t>57 549,02</w:t>
            </w:r>
          </w:p>
        </w:tc>
        <w:tc>
          <w:tcPr>
            <w:tcW w:w="1559" w:type="dxa"/>
          </w:tcPr>
          <w:p w:rsidR="00A10489" w:rsidRPr="00704BBA" w:rsidRDefault="63A4174D" w:rsidP="63A4174D">
            <w:pPr>
              <w:pStyle w:val="TableParagraph"/>
              <w:spacing w:before="14" w:line="202" w:lineRule="exact"/>
              <w:ind w:right="-15"/>
              <w:jc w:val="center"/>
              <w:rPr>
                <w:sz w:val="16"/>
                <w:szCs w:val="16"/>
              </w:rPr>
            </w:pPr>
            <w:r w:rsidRPr="63A4174D">
              <w:rPr>
                <w:sz w:val="16"/>
                <w:szCs w:val="16"/>
              </w:rPr>
              <w:t>59 856,96</w:t>
            </w:r>
          </w:p>
        </w:tc>
      </w:tr>
      <w:tr w:rsidR="00A10489" w:rsidRPr="00704BBA" w:rsidTr="63A4174D">
        <w:trPr>
          <w:trHeight w:val="224"/>
        </w:trPr>
        <w:tc>
          <w:tcPr>
            <w:tcW w:w="704" w:type="dxa"/>
            <w:tcBorders>
              <w:left w:val="single" w:sz="4" w:space="0" w:color="auto"/>
            </w:tcBorders>
          </w:tcPr>
          <w:p w:rsidR="00A10489" w:rsidRPr="00704BBA" w:rsidRDefault="00D47933" w:rsidP="63A4174D">
            <w:pPr>
              <w:pStyle w:val="TableParagraph"/>
              <w:spacing w:before="12" w:line="202" w:lineRule="exact"/>
              <w:ind w:left="32"/>
              <w:rPr>
                <w:sz w:val="16"/>
                <w:szCs w:val="16"/>
              </w:rPr>
            </w:pPr>
            <w:r w:rsidRPr="00704BBA">
              <w:rPr>
                <w:spacing w:val="-5"/>
                <w:sz w:val="16"/>
                <w:szCs w:val="16"/>
              </w:rPr>
              <w:t>V.</w:t>
            </w:r>
          </w:p>
        </w:tc>
        <w:tc>
          <w:tcPr>
            <w:tcW w:w="5578" w:type="dxa"/>
          </w:tcPr>
          <w:p w:rsidR="00A10489" w:rsidRPr="00704BBA" w:rsidRDefault="00D47933" w:rsidP="63A4174D">
            <w:pPr>
              <w:pStyle w:val="TableParagraph"/>
              <w:spacing w:before="12" w:line="202" w:lineRule="exact"/>
              <w:ind w:left="47"/>
              <w:rPr>
                <w:sz w:val="16"/>
                <w:szCs w:val="16"/>
              </w:rPr>
            </w:pPr>
            <w:r w:rsidRPr="00704BBA">
              <w:rPr>
                <w:spacing w:val="-2"/>
                <w:sz w:val="16"/>
                <w:szCs w:val="16"/>
              </w:rPr>
              <w:t>TRANSPORTO</w:t>
            </w:r>
          </w:p>
        </w:tc>
        <w:tc>
          <w:tcPr>
            <w:tcW w:w="697" w:type="dxa"/>
          </w:tcPr>
          <w:p w:rsidR="00A10489" w:rsidRPr="00704BBA" w:rsidRDefault="00A10489">
            <w:pPr>
              <w:pStyle w:val="TableParagraph"/>
              <w:rPr>
                <w:rFonts w:ascii="Times New Roman"/>
                <w:sz w:val="16"/>
                <w:szCs w:val="16"/>
              </w:rPr>
            </w:pPr>
          </w:p>
        </w:tc>
        <w:tc>
          <w:tcPr>
            <w:tcW w:w="1417" w:type="dxa"/>
          </w:tcPr>
          <w:p w:rsidR="00A10489" w:rsidRPr="00704BBA" w:rsidRDefault="63A4174D" w:rsidP="63A4174D">
            <w:pPr>
              <w:pStyle w:val="TableParagraph"/>
              <w:spacing w:before="12" w:line="202" w:lineRule="exact"/>
              <w:ind w:right="5"/>
              <w:jc w:val="center"/>
              <w:rPr>
                <w:sz w:val="16"/>
                <w:szCs w:val="16"/>
              </w:rPr>
            </w:pPr>
            <w:r w:rsidRPr="63A4174D">
              <w:rPr>
                <w:sz w:val="16"/>
                <w:szCs w:val="16"/>
              </w:rPr>
              <w:t>10 980,32</w:t>
            </w:r>
          </w:p>
        </w:tc>
        <w:tc>
          <w:tcPr>
            <w:tcW w:w="1559" w:type="dxa"/>
          </w:tcPr>
          <w:p w:rsidR="00A10489" w:rsidRPr="00704BBA" w:rsidRDefault="63A4174D" w:rsidP="63A4174D">
            <w:pPr>
              <w:pStyle w:val="TableParagraph"/>
              <w:spacing w:before="12" w:line="202" w:lineRule="exact"/>
              <w:ind w:right="-15"/>
              <w:jc w:val="center"/>
              <w:rPr>
                <w:sz w:val="16"/>
                <w:szCs w:val="16"/>
              </w:rPr>
            </w:pPr>
            <w:r w:rsidRPr="63A4174D">
              <w:rPr>
                <w:sz w:val="16"/>
                <w:szCs w:val="16"/>
              </w:rPr>
              <w:t>10 408,32</w:t>
            </w:r>
          </w:p>
        </w:tc>
      </w:tr>
      <w:tr w:rsidR="00A10489" w:rsidRPr="00704BBA" w:rsidTr="63A4174D">
        <w:trPr>
          <w:trHeight w:val="225"/>
        </w:trPr>
        <w:tc>
          <w:tcPr>
            <w:tcW w:w="704" w:type="dxa"/>
            <w:tcBorders>
              <w:left w:val="single" w:sz="4" w:space="0" w:color="auto"/>
            </w:tcBorders>
          </w:tcPr>
          <w:p w:rsidR="00A10489" w:rsidRPr="00704BBA" w:rsidRDefault="00D47933" w:rsidP="63A4174D">
            <w:pPr>
              <w:pStyle w:val="TableParagraph"/>
              <w:spacing w:before="14" w:line="202" w:lineRule="exact"/>
              <w:ind w:left="32"/>
              <w:rPr>
                <w:sz w:val="16"/>
                <w:szCs w:val="16"/>
              </w:rPr>
            </w:pPr>
            <w:r w:rsidRPr="00704BBA">
              <w:rPr>
                <w:spacing w:val="-5"/>
                <w:sz w:val="16"/>
                <w:szCs w:val="16"/>
              </w:rPr>
              <w:t>VI.</w:t>
            </w:r>
          </w:p>
        </w:tc>
        <w:tc>
          <w:tcPr>
            <w:tcW w:w="5578" w:type="dxa"/>
          </w:tcPr>
          <w:p w:rsidR="00A10489" w:rsidRPr="00704BBA" w:rsidRDefault="00D47933" w:rsidP="63A4174D">
            <w:pPr>
              <w:pStyle w:val="TableParagraph"/>
              <w:spacing w:before="14" w:line="202" w:lineRule="exact"/>
              <w:ind w:left="47"/>
              <w:rPr>
                <w:sz w:val="16"/>
                <w:szCs w:val="16"/>
              </w:rPr>
            </w:pPr>
            <w:r w:rsidRPr="00704BBA">
              <w:rPr>
                <w:sz w:val="16"/>
                <w:szCs w:val="16"/>
              </w:rPr>
              <w:t>KVALIFIKACIJOS</w:t>
            </w:r>
            <w:r w:rsidRPr="00704BBA">
              <w:rPr>
                <w:spacing w:val="-3"/>
                <w:sz w:val="16"/>
                <w:szCs w:val="16"/>
              </w:rPr>
              <w:t xml:space="preserve"> </w:t>
            </w:r>
            <w:r w:rsidRPr="00704BBA">
              <w:rPr>
                <w:spacing w:val="-2"/>
                <w:sz w:val="16"/>
                <w:szCs w:val="16"/>
              </w:rPr>
              <w:t>KĖLIMO</w:t>
            </w:r>
          </w:p>
        </w:tc>
        <w:tc>
          <w:tcPr>
            <w:tcW w:w="697" w:type="dxa"/>
          </w:tcPr>
          <w:p w:rsidR="00A10489" w:rsidRPr="00704BBA" w:rsidRDefault="00A10489">
            <w:pPr>
              <w:pStyle w:val="TableParagraph"/>
              <w:rPr>
                <w:rFonts w:ascii="Times New Roman"/>
                <w:sz w:val="16"/>
                <w:szCs w:val="16"/>
              </w:rPr>
            </w:pPr>
          </w:p>
        </w:tc>
        <w:tc>
          <w:tcPr>
            <w:tcW w:w="1417" w:type="dxa"/>
          </w:tcPr>
          <w:p w:rsidR="00A10489" w:rsidRPr="00704BBA" w:rsidRDefault="63A4174D" w:rsidP="63A4174D">
            <w:pPr>
              <w:pStyle w:val="TableParagraph"/>
              <w:spacing w:before="14" w:line="202" w:lineRule="exact"/>
              <w:ind w:right="5"/>
              <w:jc w:val="center"/>
              <w:rPr>
                <w:sz w:val="16"/>
                <w:szCs w:val="16"/>
              </w:rPr>
            </w:pPr>
            <w:r w:rsidRPr="63A4174D">
              <w:rPr>
                <w:sz w:val="16"/>
                <w:szCs w:val="16"/>
              </w:rPr>
              <w:t>45 039,41</w:t>
            </w:r>
          </w:p>
        </w:tc>
        <w:tc>
          <w:tcPr>
            <w:tcW w:w="1559" w:type="dxa"/>
          </w:tcPr>
          <w:p w:rsidR="00A10489" w:rsidRPr="00704BBA" w:rsidRDefault="63A4174D" w:rsidP="63A4174D">
            <w:pPr>
              <w:pStyle w:val="TableParagraph"/>
              <w:spacing w:before="14" w:line="202" w:lineRule="exact"/>
              <w:ind w:right="-15"/>
              <w:jc w:val="center"/>
              <w:rPr>
                <w:sz w:val="16"/>
                <w:szCs w:val="16"/>
              </w:rPr>
            </w:pPr>
            <w:r w:rsidRPr="63A4174D">
              <w:rPr>
                <w:sz w:val="16"/>
                <w:szCs w:val="16"/>
              </w:rPr>
              <w:t>86 856,00</w:t>
            </w:r>
          </w:p>
        </w:tc>
      </w:tr>
      <w:tr w:rsidR="00A10489" w:rsidRPr="00704BBA" w:rsidTr="63A4174D">
        <w:trPr>
          <w:trHeight w:val="225"/>
        </w:trPr>
        <w:tc>
          <w:tcPr>
            <w:tcW w:w="704" w:type="dxa"/>
            <w:tcBorders>
              <w:left w:val="single" w:sz="4" w:space="0" w:color="auto"/>
            </w:tcBorders>
          </w:tcPr>
          <w:p w:rsidR="00A10489" w:rsidRPr="00704BBA" w:rsidRDefault="00D47933" w:rsidP="63A4174D">
            <w:pPr>
              <w:pStyle w:val="TableParagraph"/>
              <w:spacing w:before="14" w:line="202" w:lineRule="exact"/>
              <w:ind w:left="32"/>
              <w:rPr>
                <w:sz w:val="16"/>
                <w:szCs w:val="16"/>
              </w:rPr>
            </w:pPr>
            <w:r w:rsidRPr="00704BBA">
              <w:rPr>
                <w:spacing w:val="-4"/>
                <w:sz w:val="16"/>
                <w:szCs w:val="16"/>
              </w:rPr>
              <w:t>VII.</w:t>
            </w:r>
          </w:p>
        </w:tc>
        <w:tc>
          <w:tcPr>
            <w:tcW w:w="5578" w:type="dxa"/>
          </w:tcPr>
          <w:p w:rsidR="00A10489" w:rsidRPr="00704BBA" w:rsidRDefault="00D47933" w:rsidP="63A4174D">
            <w:pPr>
              <w:pStyle w:val="TableParagraph"/>
              <w:spacing w:before="14" w:line="202" w:lineRule="exact"/>
              <w:ind w:left="47"/>
              <w:rPr>
                <w:sz w:val="16"/>
                <w:szCs w:val="16"/>
              </w:rPr>
            </w:pPr>
            <w:r w:rsidRPr="00704BBA">
              <w:rPr>
                <w:sz w:val="16"/>
                <w:szCs w:val="16"/>
              </w:rPr>
              <w:t>PAPRASTOJO</w:t>
            </w:r>
            <w:r w:rsidRPr="00704BBA">
              <w:rPr>
                <w:spacing w:val="-4"/>
                <w:sz w:val="16"/>
                <w:szCs w:val="16"/>
              </w:rPr>
              <w:t xml:space="preserve"> </w:t>
            </w:r>
            <w:r w:rsidRPr="00704BBA">
              <w:rPr>
                <w:sz w:val="16"/>
                <w:szCs w:val="16"/>
              </w:rPr>
              <w:t>REMONTO</w:t>
            </w:r>
            <w:r w:rsidRPr="00704BBA">
              <w:rPr>
                <w:spacing w:val="-3"/>
                <w:sz w:val="16"/>
                <w:szCs w:val="16"/>
              </w:rPr>
              <w:t xml:space="preserve"> </w:t>
            </w:r>
            <w:r w:rsidRPr="00704BBA">
              <w:rPr>
                <w:sz w:val="16"/>
                <w:szCs w:val="16"/>
              </w:rPr>
              <w:t>IR</w:t>
            </w:r>
            <w:r w:rsidRPr="00704BBA">
              <w:rPr>
                <w:spacing w:val="-3"/>
                <w:sz w:val="16"/>
                <w:szCs w:val="16"/>
              </w:rPr>
              <w:t xml:space="preserve"> </w:t>
            </w:r>
            <w:r w:rsidRPr="00704BBA">
              <w:rPr>
                <w:spacing w:val="-2"/>
                <w:sz w:val="16"/>
                <w:szCs w:val="16"/>
              </w:rPr>
              <w:t>EKSPLOTAVIMO</w:t>
            </w:r>
          </w:p>
        </w:tc>
        <w:tc>
          <w:tcPr>
            <w:tcW w:w="697" w:type="dxa"/>
          </w:tcPr>
          <w:p w:rsidR="00A10489" w:rsidRPr="00704BBA" w:rsidRDefault="00A10489">
            <w:pPr>
              <w:pStyle w:val="TableParagraph"/>
              <w:rPr>
                <w:rFonts w:ascii="Times New Roman"/>
                <w:sz w:val="16"/>
                <w:szCs w:val="16"/>
              </w:rPr>
            </w:pPr>
          </w:p>
        </w:tc>
        <w:tc>
          <w:tcPr>
            <w:tcW w:w="1417" w:type="dxa"/>
          </w:tcPr>
          <w:p w:rsidR="00A10489" w:rsidRPr="00704BBA" w:rsidRDefault="63A4174D" w:rsidP="63A4174D">
            <w:pPr>
              <w:pStyle w:val="TableParagraph"/>
              <w:spacing w:before="14" w:line="202" w:lineRule="exact"/>
              <w:ind w:right="5"/>
              <w:jc w:val="center"/>
              <w:rPr>
                <w:sz w:val="16"/>
                <w:szCs w:val="16"/>
              </w:rPr>
            </w:pPr>
            <w:r w:rsidRPr="63A4174D">
              <w:rPr>
                <w:sz w:val="16"/>
                <w:szCs w:val="16"/>
              </w:rPr>
              <w:t>5 304 681,24</w:t>
            </w:r>
          </w:p>
        </w:tc>
        <w:tc>
          <w:tcPr>
            <w:tcW w:w="1559" w:type="dxa"/>
          </w:tcPr>
          <w:p w:rsidR="00A10489" w:rsidRPr="00704BBA" w:rsidRDefault="63A4174D" w:rsidP="63A4174D">
            <w:pPr>
              <w:pStyle w:val="TableParagraph"/>
              <w:spacing w:before="14" w:line="202" w:lineRule="exact"/>
              <w:ind w:right="-15"/>
              <w:jc w:val="center"/>
              <w:rPr>
                <w:sz w:val="16"/>
                <w:szCs w:val="16"/>
              </w:rPr>
            </w:pPr>
            <w:r w:rsidRPr="63A4174D">
              <w:rPr>
                <w:sz w:val="16"/>
                <w:szCs w:val="16"/>
              </w:rPr>
              <w:t>3 539 800,01</w:t>
            </w:r>
          </w:p>
        </w:tc>
      </w:tr>
      <w:tr w:rsidR="00A10489" w:rsidRPr="00704BBA" w:rsidTr="63A4174D">
        <w:trPr>
          <w:trHeight w:val="296"/>
        </w:trPr>
        <w:tc>
          <w:tcPr>
            <w:tcW w:w="704" w:type="dxa"/>
            <w:tcBorders>
              <w:left w:val="single" w:sz="4" w:space="0" w:color="auto"/>
            </w:tcBorders>
          </w:tcPr>
          <w:p w:rsidR="00A10489" w:rsidRPr="00704BBA" w:rsidRDefault="00D47933" w:rsidP="63A4174D">
            <w:pPr>
              <w:pStyle w:val="TableParagraph"/>
              <w:spacing w:before="12" w:line="202" w:lineRule="exact"/>
              <w:ind w:left="32"/>
              <w:rPr>
                <w:sz w:val="16"/>
                <w:szCs w:val="16"/>
              </w:rPr>
            </w:pPr>
            <w:r w:rsidRPr="00704BBA">
              <w:rPr>
                <w:spacing w:val="-2"/>
                <w:sz w:val="16"/>
                <w:szCs w:val="16"/>
              </w:rPr>
              <w:t>VIII.</w:t>
            </w:r>
          </w:p>
        </w:tc>
        <w:tc>
          <w:tcPr>
            <w:tcW w:w="5578" w:type="dxa"/>
          </w:tcPr>
          <w:p w:rsidR="00A10489" w:rsidRPr="00704BBA" w:rsidRDefault="00D47933" w:rsidP="63A4174D">
            <w:pPr>
              <w:pStyle w:val="TableParagraph"/>
              <w:spacing w:before="12" w:line="202" w:lineRule="exact"/>
              <w:ind w:left="47"/>
              <w:rPr>
                <w:sz w:val="16"/>
                <w:szCs w:val="16"/>
              </w:rPr>
            </w:pPr>
            <w:r w:rsidRPr="00704BBA">
              <w:rPr>
                <w:sz w:val="16"/>
                <w:szCs w:val="16"/>
              </w:rPr>
              <w:t>NUVERTĖJIMO</w:t>
            </w:r>
            <w:r w:rsidRPr="00704BBA">
              <w:rPr>
                <w:spacing w:val="-4"/>
                <w:sz w:val="16"/>
                <w:szCs w:val="16"/>
              </w:rPr>
              <w:t xml:space="preserve"> </w:t>
            </w:r>
            <w:r w:rsidRPr="00704BBA">
              <w:rPr>
                <w:sz w:val="16"/>
                <w:szCs w:val="16"/>
              </w:rPr>
              <w:t>IR</w:t>
            </w:r>
            <w:r w:rsidRPr="00704BBA">
              <w:rPr>
                <w:spacing w:val="-3"/>
                <w:sz w:val="16"/>
                <w:szCs w:val="16"/>
              </w:rPr>
              <w:t xml:space="preserve"> </w:t>
            </w:r>
            <w:r w:rsidRPr="00704BBA">
              <w:rPr>
                <w:sz w:val="16"/>
                <w:szCs w:val="16"/>
              </w:rPr>
              <w:t>NURAŠYTŲ</w:t>
            </w:r>
            <w:r w:rsidRPr="00704BBA">
              <w:rPr>
                <w:spacing w:val="-2"/>
                <w:sz w:val="16"/>
                <w:szCs w:val="16"/>
              </w:rPr>
              <w:t xml:space="preserve"> </w:t>
            </w:r>
            <w:r w:rsidRPr="00704BBA">
              <w:rPr>
                <w:spacing w:val="-4"/>
                <w:sz w:val="16"/>
                <w:szCs w:val="16"/>
              </w:rPr>
              <w:t>SUMŲ</w:t>
            </w:r>
          </w:p>
        </w:tc>
        <w:tc>
          <w:tcPr>
            <w:tcW w:w="697" w:type="dxa"/>
          </w:tcPr>
          <w:p w:rsidR="00A10489" w:rsidRPr="00704BBA" w:rsidRDefault="00A10489">
            <w:pPr>
              <w:pStyle w:val="TableParagraph"/>
              <w:rPr>
                <w:rFonts w:ascii="Times New Roman"/>
                <w:sz w:val="16"/>
                <w:szCs w:val="16"/>
              </w:rPr>
            </w:pPr>
          </w:p>
        </w:tc>
        <w:tc>
          <w:tcPr>
            <w:tcW w:w="1417" w:type="dxa"/>
          </w:tcPr>
          <w:p w:rsidR="00A10489" w:rsidRPr="00704BBA" w:rsidRDefault="63A4174D" w:rsidP="63A4174D">
            <w:pPr>
              <w:pStyle w:val="TableParagraph"/>
              <w:jc w:val="center"/>
              <w:rPr>
                <w:rFonts w:ascii="Times New Roman"/>
                <w:sz w:val="16"/>
                <w:szCs w:val="16"/>
              </w:rPr>
            </w:pPr>
            <w:r w:rsidRPr="63A4174D">
              <w:rPr>
                <w:rFonts w:ascii="Times New Roman"/>
                <w:sz w:val="16"/>
                <w:szCs w:val="16"/>
              </w:rPr>
              <w:t>19</w:t>
            </w:r>
            <w:r w:rsidRPr="63A4174D">
              <w:rPr>
                <w:rFonts w:ascii="Times New Roman"/>
                <w:sz w:val="16"/>
                <w:szCs w:val="16"/>
              </w:rPr>
              <w:t> </w:t>
            </w:r>
            <w:r w:rsidRPr="63A4174D">
              <w:rPr>
                <w:rFonts w:ascii="Times New Roman"/>
                <w:sz w:val="16"/>
                <w:szCs w:val="16"/>
              </w:rPr>
              <w:t>770,86</w:t>
            </w:r>
          </w:p>
        </w:tc>
        <w:tc>
          <w:tcPr>
            <w:tcW w:w="1559" w:type="dxa"/>
          </w:tcPr>
          <w:p w:rsidR="008B305D" w:rsidRPr="00704BBA" w:rsidRDefault="63A4174D" w:rsidP="63A4174D">
            <w:pPr>
              <w:pStyle w:val="TableParagraph"/>
              <w:ind w:left="-284" w:firstLine="284"/>
              <w:jc w:val="center"/>
              <w:rPr>
                <w:rFonts w:ascii="Times New Roman"/>
                <w:sz w:val="16"/>
                <w:szCs w:val="16"/>
              </w:rPr>
            </w:pPr>
            <w:r w:rsidRPr="63A4174D">
              <w:rPr>
                <w:rFonts w:ascii="Times New Roman"/>
                <w:sz w:val="16"/>
                <w:szCs w:val="16"/>
              </w:rPr>
              <w:t>32</w:t>
            </w:r>
            <w:r w:rsidRPr="63A4174D">
              <w:rPr>
                <w:rFonts w:ascii="Times New Roman"/>
                <w:sz w:val="16"/>
                <w:szCs w:val="16"/>
              </w:rPr>
              <w:t> </w:t>
            </w:r>
            <w:r w:rsidRPr="63A4174D">
              <w:rPr>
                <w:rFonts w:ascii="Times New Roman"/>
                <w:sz w:val="16"/>
                <w:szCs w:val="16"/>
              </w:rPr>
              <w:t>661,66</w:t>
            </w:r>
          </w:p>
        </w:tc>
      </w:tr>
      <w:tr w:rsidR="00A10489" w:rsidRPr="00704BBA" w:rsidTr="63A4174D">
        <w:trPr>
          <w:trHeight w:val="225"/>
        </w:trPr>
        <w:tc>
          <w:tcPr>
            <w:tcW w:w="704" w:type="dxa"/>
            <w:tcBorders>
              <w:left w:val="single" w:sz="4" w:space="0" w:color="auto"/>
            </w:tcBorders>
          </w:tcPr>
          <w:p w:rsidR="00A10489" w:rsidRPr="00704BBA" w:rsidRDefault="00D47933" w:rsidP="63A4174D">
            <w:pPr>
              <w:pStyle w:val="TableParagraph"/>
              <w:spacing w:before="14" w:line="202" w:lineRule="exact"/>
              <w:ind w:left="32"/>
              <w:rPr>
                <w:sz w:val="16"/>
                <w:szCs w:val="16"/>
              </w:rPr>
            </w:pPr>
            <w:r w:rsidRPr="00704BBA">
              <w:rPr>
                <w:spacing w:val="-5"/>
                <w:sz w:val="16"/>
                <w:szCs w:val="16"/>
              </w:rPr>
              <w:t>IX.</w:t>
            </w:r>
          </w:p>
        </w:tc>
        <w:tc>
          <w:tcPr>
            <w:tcW w:w="5578" w:type="dxa"/>
          </w:tcPr>
          <w:p w:rsidR="00A10489" w:rsidRPr="00704BBA" w:rsidRDefault="00D47933" w:rsidP="63A4174D">
            <w:pPr>
              <w:pStyle w:val="TableParagraph"/>
              <w:spacing w:before="14" w:line="202" w:lineRule="exact"/>
              <w:ind w:left="47"/>
              <w:rPr>
                <w:sz w:val="16"/>
                <w:szCs w:val="16"/>
              </w:rPr>
            </w:pPr>
            <w:r w:rsidRPr="00704BBA">
              <w:rPr>
                <w:sz w:val="16"/>
                <w:szCs w:val="16"/>
              </w:rPr>
              <w:t>SUNAUDOTŲ</w:t>
            </w:r>
            <w:r w:rsidRPr="00704BBA">
              <w:rPr>
                <w:spacing w:val="-4"/>
                <w:sz w:val="16"/>
                <w:szCs w:val="16"/>
              </w:rPr>
              <w:t xml:space="preserve"> </w:t>
            </w:r>
            <w:r w:rsidRPr="00704BBA">
              <w:rPr>
                <w:sz w:val="16"/>
                <w:szCs w:val="16"/>
              </w:rPr>
              <w:t>IR</w:t>
            </w:r>
            <w:r w:rsidRPr="00704BBA">
              <w:rPr>
                <w:spacing w:val="-4"/>
                <w:sz w:val="16"/>
                <w:szCs w:val="16"/>
              </w:rPr>
              <w:t xml:space="preserve"> </w:t>
            </w:r>
            <w:r w:rsidRPr="00704BBA">
              <w:rPr>
                <w:sz w:val="16"/>
                <w:szCs w:val="16"/>
              </w:rPr>
              <w:t>PARDUOTŲ</w:t>
            </w:r>
            <w:r w:rsidRPr="00704BBA">
              <w:rPr>
                <w:spacing w:val="-2"/>
                <w:sz w:val="16"/>
                <w:szCs w:val="16"/>
              </w:rPr>
              <w:t xml:space="preserve"> </w:t>
            </w:r>
            <w:r w:rsidRPr="00704BBA">
              <w:rPr>
                <w:sz w:val="16"/>
                <w:szCs w:val="16"/>
              </w:rPr>
              <w:t>ATSARGŲ</w:t>
            </w:r>
            <w:r w:rsidRPr="00704BBA">
              <w:rPr>
                <w:spacing w:val="-2"/>
                <w:sz w:val="16"/>
                <w:szCs w:val="16"/>
              </w:rPr>
              <w:t xml:space="preserve"> SAVIKAINA</w:t>
            </w:r>
          </w:p>
        </w:tc>
        <w:tc>
          <w:tcPr>
            <w:tcW w:w="697" w:type="dxa"/>
          </w:tcPr>
          <w:p w:rsidR="00A10489" w:rsidRPr="00704BBA" w:rsidRDefault="00A10489">
            <w:pPr>
              <w:pStyle w:val="TableParagraph"/>
              <w:rPr>
                <w:rFonts w:ascii="Times New Roman"/>
                <w:sz w:val="16"/>
                <w:szCs w:val="16"/>
              </w:rPr>
            </w:pPr>
          </w:p>
        </w:tc>
        <w:tc>
          <w:tcPr>
            <w:tcW w:w="1417" w:type="dxa"/>
          </w:tcPr>
          <w:p w:rsidR="00A10489" w:rsidRPr="00704BBA" w:rsidRDefault="63A4174D" w:rsidP="63A4174D">
            <w:pPr>
              <w:pStyle w:val="TableParagraph"/>
              <w:spacing w:before="14" w:line="202" w:lineRule="exact"/>
              <w:ind w:right="5"/>
              <w:jc w:val="center"/>
              <w:rPr>
                <w:sz w:val="16"/>
                <w:szCs w:val="16"/>
              </w:rPr>
            </w:pPr>
            <w:r w:rsidRPr="63A4174D">
              <w:rPr>
                <w:sz w:val="16"/>
                <w:szCs w:val="16"/>
              </w:rPr>
              <w:t>76 220,84</w:t>
            </w:r>
          </w:p>
        </w:tc>
        <w:tc>
          <w:tcPr>
            <w:tcW w:w="1559" w:type="dxa"/>
          </w:tcPr>
          <w:p w:rsidR="00A10489" w:rsidRPr="00704BBA" w:rsidRDefault="63A4174D" w:rsidP="63A4174D">
            <w:pPr>
              <w:pStyle w:val="TableParagraph"/>
              <w:spacing w:before="14" w:line="202" w:lineRule="exact"/>
              <w:ind w:right="-15"/>
              <w:jc w:val="center"/>
              <w:rPr>
                <w:sz w:val="16"/>
                <w:szCs w:val="16"/>
              </w:rPr>
            </w:pPr>
            <w:r w:rsidRPr="63A4174D">
              <w:rPr>
                <w:sz w:val="16"/>
                <w:szCs w:val="16"/>
              </w:rPr>
              <w:t>31 806,05</w:t>
            </w:r>
          </w:p>
        </w:tc>
      </w:tr>
      <w:tr w:rsidR="00A10489" w:rsidRPr="00704BBA" w:rsidTr="63A4174D">
        <w:trPr>
          <w:trHeight w:val="225"/>
        </w:trPr>
        <w:tc>
          <w:tcPr>
            <w:tcW w:w="704" w:type="dxa"/>
            <w:tcBorders>
              <w:left w:val="single" w:sz="4" w:space="0" w:color="auto"/>
            </w:tcBorders>
          </w:tcPr>
          <w:p w:rsidR="00A10489" w:rsidRPr="00704BBA" w:rsidRDefault="00D47933" w:rsidP="63A4174D">
            <w:pPr>
              <w:pStyle w:val="TableParagraph"/>
              <w:spacing w:before="14" w:line="202" w:lineRule="exact"/>
              <w:ind w:left="32"/>
              <w:rPr>
                <w:sz w:val="16"/>
                <w:szCs w:val="16"/>
              </w:rPr>
            </w:pPr>
            <w:r w:rsidRPr="00704BBA">
              <w:rPr>
                <w:spacing w:val="-5"/>
                <w:sz w:val="16"/>
                <w:szCs w:val="16"/>
              </w:rPr>
              <w:t>X.</w:t>
            </w:r>
          </w:p>
        </w:tc>
        <w:tc>
          <w:tcPr>
            <w:tcW w:w="5578" w:type="dxa"/>
          </w:tcPr>
          <w:p w:rsidR="00A10489" w:rsidRPr="00704BBA" w:rsidRDefault="00D47933" w:rsidP="63A4174D">
            <w:pPr>
              <w:pStyle w:val="TableParagraph"/>
              <w:spacing w:before="14" w:line="202" w:lineRule="exact"/>
              <w:ind w:left="47"/>
              <w:rPr>
                <w:sz w:val="16"/>
                <w:szCs w:val="16"/>
              </w:rPr>
            </w:pPr>
            <w:r w:rsidRPr="00704BBA">
              <w:rPr>
                <w:sz w:val="16"/>
                <w:szCs w:val="16"/>
              </w:rPr>
              <w:t>SOCIALINIŲ</w:t>
            </w:r>
            <w:r w:rsidRPr="00704BBA">
              <w:rPr>
                <w:spacing w:val="-7"/>
                <w:sz w:val="16"/>
                <w:szCs w:val="16"/>
              </w:rPr>
              <w:t xml:space="preserve"> </w:t>
            </w:r>
            <w:r w:rsidRPr="00704BBA">
              <w:rPr>
                <w:spacing w:val="-2"/>
                <w:sz w:val="16"/>
                <w:szCs w:val="16"/>
              </w:rPr>
              <w:t>IŠMOKŲ</w:t>
            </w:r>
          </w:p>
        </w:tc>
        <w:tc>
          <w:tcPr>
            <w:tcW w:w="697" w:type="dxa"/>
          </w:tcPr>
          <w:p w:rsidR="00A10489" w:rsidRPr="00704BBA" w:rsidRDefault="00A10489">
            <w:pPr>
              <w:pStyle w:val="TableParagraph"/>
              <w:rPr>
                <w:rFonts w:ascii="Times New Roman"/>
                <w:sz w:val="16"/>
                <w:szCs w:val="16"/>
              </w:rPr>
            </w:pPr>
          </w:p>
        </w:tc>
        <w:tc>
          <w:tcPr>
            <w:tcW w:w="1417" w:type="dxa"/>
          </w:tcPr>
          <w:p w:rsidR="00A10489" w:rsidRPr="00704BBA" w:rsidRDefault="63A4174D" w:rsidP="63A4174D">
            <w:pPr>
              <w:pStyle w:val="TableParagraph"/>
              <w:spacing w:before="14" w:line="202" w:lineRule="exact"/>
              <w:ind w:right="5"/>
              <w:jc w:val="center"/>
              <w:rPr>
                <w:sz w:val="16"/>
                <w:szCs w:val="16"/>
              </w:rPr>
            </w:pPr>
            <w:r w:rsidRPr="63A4174D">
              <w:rPr>
                <w:sz w:val="16"/>
                <w:szCs w:val="16"/>
              </w:rPr>
              <w:t>55 134,41</w:t>
            </w:r>
          </w:p>
        </w:tc>
        <w:tc>
          <w:tcPr>
            <w:tcW w:w="1559" w:type="dxa"/>
          </w:tcPr>
          <w:p w:rsidR="00A10489" w:rsidRPr="00704BBA" w:rsidRDefault="63A4174D" w:rsidP="63A4174D">
            <w:pPr>
              <w:pStyle w:val="TableParagraph"/>
              <w:spacing w:before="14" w:line="202" w:lineRule="exact"/>
              <w:ind w:right="-15"/>
              <w:jc w:val="center"/>
              <w:rPr>
                <w:sz w:val="16"/>
                <w:szCs w:val="16"/>
              </w:rPr>
            </w:pPr>
            <w:r w:rsidRPr="63A4174D">
              <w:rPr>
                <w:sz w:val="16"/>
                <w:szCs w:val="16"/>
              </w:rPr>
              <w:t>23 100,00</w:t>
            </w:r>
          </w:p>
        </w:tc>
      </w:tr>
      <w:tr w:rsidR="00A10489" w:rsidRPr="00704BBA" w:rsidTr="63A4174D">
        <w:trPr>
          <w:trHeight w:val="225"/>
        </w:trPr>
        <w:tc>
          <w:tcPr>
            <w:tcW w:w="704" w:type="dxa"/>
            <w:tcBorders>
              <w:left w:val="single" w:sz="4" w:space="0" w:color="auto"/>
            </w:tcBorders>
          </w:tcPr>
          <w:p w:rsidR="00A10489" w:rsidRPr="00704BBA" w:rsidRDefault="00D47933" w:rsidP="63A4174D">
            <w:pPr>
              <w:pStyle w:val="TableParagraph"/>
              <w:spacing w:before="12" w:line="202" w:lineRule="exact"/>
              <w:ind w:left="32"/>
              <w:rPr>
                <w:sz w:val="16"/>
                <w:szCs w:val="16"/>
              </w:rPr>
            </w:pPr>
            <w:r w:rsidRPr="00704BBA">
              <w:rPr>
                <w:spacing w:val="-5"/>
                <w:sz w:val="16"/>
                <w:szCs w:val="16"/>
              </w:rPr>
              <w:t>XI.</w:t>
            </w:r>
          </w:p>
        </w:tc>
        <w:tc>
          <w:tcPr>
            <w:tcW w:w="5578" w:type="dxa"/>
          </w:tcPr>
          <w:p w:rsidR="00A10489" w:rsidRPr="00704BBA" w:rsidRDefault="00D47933" w:rsidP="63A4174D">
            <w:pPr>
              <w:pStyle w:val="TableParagraph"/>
              <w:spacing w:before="12" w:line="202" w:lineRule="exact"/>
              <w:ind w:left="47"/>
              <w:rPr>
                <w:sz w:val="16"/>
                <w:szCs w:val="16"/>
              </w:rPr>
            </w:pPr>
            <w:r w:rsidRPr="00704BBA">
              <w:rPr>
                <w:spacing w:val="-2"/>
                <w:sz w:val="16"/>
                <w:szCs w:val="16"/>
              </w:rPr>
              <w:t>NUOMOS</w:t>
            </w:r>
          </w:p>
        </w:tc>
        <w:tc>
          <w:tcPr>
            <w:tcW w:w="697" w:type="dxa"/>
          </w:tcPr>
          <w:p w:rsidR="00A10489" w:rsidRPr="00704BBA" w:rsidRDefault="00A10489">
            <w:pPr>
              <w:pStyle w:val="TableParagraph"/>
              <w:rPr>
                <w:rFonts w:ascii="Times New Roman"/>
                <w:sz w:val="16"/>
                <w:szCs w:val="16"/>
              </w:rPr>
            </w:pPr>
          </w:p>
        </w:tc>
        <w:tc>
          <w:tcPr>
            <w:tcW w:w="1417" w:type="dxa"/>
          </w:tcPr>
          <w:p w:rsidR="00A10489" w:rsidRPr="00704BBA" w:rsidRDefault="63A4174D" w:rsidP="63A4174D">
            <w:pPr>
              <w:pStyle w:val="TableParagraph"/>
              <w:spacing w:before="12" w:line="202" w:lineRule="exact"/>
              <w:ind w:right="5"/>
              <w:jc w:val="center"/>
              <w:rPr>
                <w:sz w:val="16"/>
                <w:szCs w:val="16"/>
              </w:rPr>
            </w:pPr>
            <w:r w:rsidRPr="63A4174D">
              <w:rPr>
                <w:sz w:val="16"/>
                <w:szCs w:val="16"/>
              </w:rPr>
              <w:t>233 514,14</w:t>
            </w:r>
          </w:p>
        </w:tc>
        <w:tc>
          <w:tcPr>
            <w:tcW w:w="1559" w:type="dxa"/>
          </w:tcPr>
          <w:p w:rsidR="00A10489" w:rsidRPr="00704BBA" w:rsidRDefault="63A4174D" w:rsidP="63A4174D">
            <w:pPr>
              <w:pStyle w:val="TableParagraph"/>
              <w:spacing w:before="12" w:line="202" w:lineRule="exact"/>
              <w:ind w:right="-15"/>
              <w:jc w:val="center"/>
              <w:rPr>
                <w:sz w:val="16"/>
                <w:szCs w:val="16"/>
              </w:rPr>
            </w:pPr>
            <w:r w:rsidRPr="63A4174D">
              <w:rPr>
                <w:sz w:val="16"/>
                <w:szCs w:val="16"/>
              </w:rPr>
              <w:t>158 476,14</w:t>
            </w:r>
          </w:p>
        </w:tc>
      </w:tr>
      <w:tr w:rsidR="00A10489" w:rsidRPr="00704BBA" w:rsidTr="63A4174D">
        <w:trPr>
          <w:trHeight w:val="225"/>
        </w:trPr>
        <w:tc>
          <w:tcPr>
            <w:tcW w:w="704" w:type="dxa"/>
            <w:tcBorders>
              <w:left w:val="single" w:sz="4" w:space="0" w:color="auto"/>
            </w:tcBorders>
          </w:tcPr>
          <w:p w:rsidR="00A10489" w:rsidRPr="00704BBA" w:rsidRDefault="00D47933" w:rsidP="63A4174D">
            <w:pPr>
              <w:pStyle w:val="TableParagraph"/>
              <w:spacing w:before="14" w:line="202" w:lineRule="exact"/>
              <w:ind w:left="32"/>
              <w:rPr>
                <w:sz w:val="16"/>
                <w:szCs w:val="16"/>
              </w:rPr>
            </w:pPr>
            <w:r w:rsidRPr="00704BBA">
              <w:rPr>
                <w:spacing w:val="-4"/>
                <w:sz w:val="16"/>
                <w:szCs w:val="16"/>
              </w:rPr>
              <w:t>XII.</w:t>
            </w:r>
          </w:p>
        </w:tc>
        <w:tc>
          <w:tcPr>
            <w:tcW w:w="5578" w:type="dxa"/>
          </w:tcPr>
          <w:p w:rsidR="00A10489" w:rsidRPr="00704BBA" w:rsidRDefault="00D47933" w:rsidP="63A4174D">
            <w:pPr>
              <w:pStyle w:val="TableParagraph"/>
              <w:spacing w:before="14" w:line="202" w:lineRule="exact"/>
              <w:ind w:left="47"/>
              <w:rPr>
                <w:sz w:val="16"/>
                <w:szCs w:val="16"/>
              </w:rPr>
            </w:pPr>
            <w:r w:rsidRPr="00704BBA">
              <w:rPr>
                <w:spacing w:val="-2"/>
                <w:sz w:val="16"/>
                <w:szCs w:val="16"/>
              </w:rPr>
              <w:t>FINANSAVIMO</w:t>
            </w:r>
          </w:p>
        </w:tc>
        <w:tc>
          <w:tcPr>
            <w:tcW w:w="697" w:type="dxa"/>
          </w:tcPr>
          <w:p w:rsidR="00A10489" w:rsidRPr="00704BBA" w:rsidRDefault="00A10489">
            <w:pPr>
              <w:pStyle w:val="TableParagraph"/>
              <w:rPr>
                <w:rFonts w:ascii="Times New Roman"/>
                <w:sz w:val="16"/>
                <w:szCs w:val="16"/>
              </w:rPr>
            </w:pPr>
          </w:p>
        </w:tc>
        <w:tc>
          <w:tcPr>
            <w:tcW w:w="1417" w:type="dxa"/>
          </w:tcPr>
          <w:p w:rsidR="00A10489" w:rsidRPr="00704BBA" w:rsidRDefault="00A10489" w:rsidP="00002E51">
            <w:pPr>
              <w:pStyle w:val="TableParagraph"/>
              <w:jc w:val="center"/>
              <w:rPr>
                <w:rFonts w:ascii="Times New Roman"/>
                <w:sz w:val="16"/>
                <w:szCs w:val="16"/>
              </w:rPr>
            </w:pPr>
          </w:p>
        </w:tc>
        <w:tc>
          <w:tcPr>
            <w:tcW w:w="1559" w:type="dxa"/>
          </w:tcPr>
          <w:p w:rsidR="00A10489" w:rsidRPr="00704BBA" w:rsidRDefault="00A10489" w:rsidP="00002E51">
            <w:pPr>
              <w:pStyle w:val="TableParagraph"/>
              <w:jc w:val="center"/>
              <w:rPr>
                <w:rFonts w:ascii="Times New Roman"/>
                <w:sz w:val="16"/>
                <w:szCs w:val="16"/>
              </w:rPr>
            </w:pPr>
          </w:p>
        </w:tc>
      </w:tr>
      <w:tr w:rsidR="00A10489" w:rsidRPr="00704BBA" w:rsidTr="63A4174D">
        <w:trPr>
          <w:trHeight w:val="225"/>
        </w:trPr>
        <w:tc>
          <w:tcPr>
            <w:tcW w:w="704" w:type="dxa"/>
            <w:tcBorders>
              <w:left w:val="single" w:sz="4" w:space="0" w:color="auto"/>
            </w:tcBorders>
          </w:tcPr>
          <w:p w:rsidR="00A10489" w:rsidRPr="00704BBA" w:rsidRDefault="00D47933" w:rsidP="63A4174D">
            <w:pPr>
              <w:pStyle w:val="TableParagraph"/>
              <w:spacing w:before="14" w:line="202" w:lineRule="exact"/>
              <w:ind w:left="32"/>
              <w:rPr>
                <w:sz w:val="16"/>
                <w:szCs w:val="16"/>
              </w:rPr>
            </w:pPr>
            <w:r w:rsidRPr="00704BBA">
              <w:rPr>
                <w:spacing w:val="-2"/>
                <w:sz w:val="16"/>
                <w:szCs w:val="16"/>
              </w:rPr>
              <w:t>XIII.</w:t>
            </w:r>
          </w:p>
        </w:tc>
        <w:tc>
          <w:tcPr>
            <w:tcW w:w="5578" w:type="dxa"/>
          </w:tcPr>
          <w:p w:rsidR="00A10489" w:rsidRPr="00704BBA" w:rsidRDefault="00D47933" w:rsidP="63A4174D">
            <w:pPr>
              <w:pStyle w:val="TableParagraph"/>
              <w:spacing w:before="14" w:line="202" w:lineRule="exact"/>
              <w:ind w:left="47"/>
              <w:rPr>
                <w:sz w:val="16"/>
                <w:szCs w:val="16"/>
              </w:rPr>
            </w:pPr>
            <w:r w:rsidRPr="00704BBA">
              <w:rPr>
                <w:sz w:val="16"/>
                <w:szCs w:val="16"/>
              </w:rPr>
              <w:t xml:space="preserve">KITŲ </w:t>
            </w:r>
            <w:r w:rsidRPr="00704BBA">
              <w:rPr>
                <w:spacing w:val="-2"/>
                <w:sz w:val="16"/>
                <w:szCs w:val="16"/>
              </w:rPr>
              <w:t>PASLAUGŲ</w:t>
            </w:r>
          </w:p>
        </w:tc>
        <w:tc>
          <w:tcPr>
            <w:tcW w:w="697" w:type="dxa"/>
          </w:tcPr>
          <w:p w:rsidR="00A10489" w:rsidRPr="00704BBA" w:rsidRDefault="00A10489">
            <w:pPr>
              <w:pStyle w:val="TableParagraph"/>
              <w:rPr>
                <w:rFonts w:ascii="Times New Roman"/>
                <w:sz w:val="16"/>
                <w:szCs w:val="16"/>
              </w:rPr>
            </w:pPr>
          </w:p>
        </w:tc>
        <w:tc>
          <w:tcPr>
            <w:tcW w:w="1417" w:type="dxa"/>
          </w:tcPr>
          <w:p w:rsidR="00A10489" w:rsidRPr="00704BBA" w:rsidRDefault="63A4174D" w:rsidP="63A4174D">
            <w:pPr>
              <w:pStyle w:val="TableParagraph"/>
              <w:spacing w:before="14" w:line="202" w:lineRule="exact"/>
              <w:ind w:right="5"/>
              <w:jc w:val="center"/>
              <w:rPr>
                <w:sz w:val="16"/>
                <w:szCs w:val="16"/>
              </w:rPr>
            </w:pPr>
            <w:r w:rsidRPr="63A4174D">
              <w:rPr>
                <w:sz w:val="16"/>
                <w:szCs w:val="16"/>
              </w:rPr>
              <w:t>513 684,39</w:t>
            </w:r>
          </w:p>
        </w:tc>
        <w:tc>
          <w:tcPr>
            <w:tcW w:w="1559" w:type="dxa"/>
          </w:tcPr>
          <w:p w:rsidR="00A10489" w:rsidRPr="00704BBA" w:rsidRDefault="63A4174D" w:rsidP="63A4174D">
            <w:pPr>
              <w:pStyle w:val="TableParagraph"/>
              <w:spacing w:before="14" w:line="202" w:lineRule="exact"/>
              <w:ind w:right="-15"/>
              <w:jc w:val="center"/>
              <w:rPr>
                <w:sz w:val="16"/>
                <w:szCs w:val="16"/>
              </w:rPr>
            </w:pPr>
            <w:r w:rsidRPr="63A4174D">
              <w:rPr>
                <w:sz w:val="16"/>
                <w:szCs w:val="16"/>
              </w:rPr>
              <w:t>365 280,86</w:t>
            </w:r>
          </w:p>
        </w:tc>
      </w:tr>
      <w:tr w:rsidR="00A10489" w:rsidRPr="00704BBA" w:rsidTr="63A4174D">
        <w:trPr>
          <w:trHeight w:val="224"/>
        </w:trPr>
        <w:tc>
          <w:tcPr>
            <w:tcW w:w="704" w:type="dxa"/>
            <w:tcBorders>
              <w:left w:val="single" w:sz="4" w:space="0" w:color="auto"/>
            </w:tcBorders>
          </w:tcPr>
          <w:p w:rsidR="00A10489" w:rsidRPr="00704BBA" w:rsidRDefault="00D47933" w:rsidP="63A4174D">
            <w:pPr>
              <w:pStyle w:val="TableParagraph"/>
              <w:spacing w:before="12" w:line="202" w:lineRule="exact"/>
              <w:ind w:left="32"/>
              <w:rPr>
                <w:sz w:val="16"/>
                <w:szCs w:val="16"/>
              </w:rPr>
            </w:pPr>
            <w:r w:rsidRPr="00704BBA">
              <w:rPr>
                <w:spacing w:val="-4"/>
                <w:sz w:val="16"/>
                <w:szCs w:val="16"/>
              </w:rPr>
              <w:t>XIV.</w:t>
            </w:r>
          </w:p>
        </w:tc>
        <w:tc>
          <w:tcPr>
            <w:tcW w:w="5578" w:type="dxa"/>
          </w:tcPr>
          <w:p w:rsidR="00A10489" w:rsidRPr="00704BBA" w:rsidRDefault="00D47933" w:rsidP="63A4174D">
            <w:pPr>
              <w:pStyle w:val="TableParagraph"/>
              <w:spacing w:before="12" w:line="202" w:lineRule="exact"/>
              <w:ind w:left="47"/>
              <w:rPr>
                <w:sz w:val="16"/>
                <w:szCs w:val="16"/>
              </w:rPr>
            </w:pPr>
            <w:r w:rsidRPr="00704BBA">
              <w:rPr>
                <w:spacing w:val="-2"/>
                <w:sz w:val="16"/>
                <w:szCs w:val="16"/>
              </w:rPr>
              <w:t>KITOS</w:t>
            </w:r>
          </w:p>
        </w:tc>
        <w:tc>
          <w:tcPr>
            <w:tcW w:w="697" w:type="dxa"/>
          </w:tcPr>
          <w:p w:rsidR="00A10489" w:rsidRPr="00704BBA" w:rsidRDefault="00A10489">
            <w:pPr>
              <w:pStyle w:val="TableParagraph"/>
              <w:rPr>
                <w:rFonts w:ascii="Times New Roman"/>
                <w:sz w:val="16"/>
                <w:szCs w:val="16"/>
              </w:rPr>
            </w:pPr>
          </w:p>
        </w:tc>
        <w:tc>
          <w:tcPr>
            <w:tcW w:w="1417" w:type="dxa"/>
          </w:tcPr>
          <w:p w:rsidR="00A10489" w:rsidRPr="00704BBA" w:rsidRDefault="00A10489" w:rsidP="00002E51">
            <w:pPr>
              <w:pStyle w:val="TableParagraph"/>
              <w:jc w:val="center"/>
              <w:rPr>
                <w:rFonts w:ascii="Times New Roman"/>
                <w:sz w:val="16"/>
                <w:szCs w:val="16"/>
              </w:rPr>
            </w:pPr>
          </w:p>
        </w:tc>
        <w:tc>
          <w:tcPr>
            <w:tcW w:w="1559" w:type="dxa"/>
          </w:tcPr>
          <w:p w:rsidR="00A10489" w:rsidRPr="00704BBA" w:rsidRDefault="00A10489" w:rsidP="00002E51">
            <w:pPr>
              <w:pStyle w:val="TableParagraph"/>
              <w:jc w:val="center"/>
              <w:rPr>
                <w:rFonts w:ascii="Times New Roman"/>
                <w:sz w:val="16"/>
                <w:szCs w:val="16"/>
              </w:rPr>
            </w:pPr>
          </w:p>
        </w:tc>
      </w:tr>
      <w:tr w:rsidR="00A10489" w:rsidRPr="00704BBA" w:rsidTr="63A4174D">
        <w:trPr>
          <w:trHeight w:val="225"/>
        </w:trPr>
        <w:tc>
          <w:tcPr>
            <w:tcW w:w="704" w:type="dxa"/>
            <w:tcBorders>
              <w:left w:val="single" w:sz="4" w:space="0" w:color="auto"/>
            </w:tcBorders>
          </w:tcPr>
          <w:p w:rsidR="00A10489" w:rsidRPr="00704BBA" w:rsidRDefault="00D47933" w:rsidP="63A4174D">
            <w:pPr>
              <w:pStyle w:val="TableParagraph"/>
              <w:spacing w:before="14" w:line="202" w:lineRule="exact"/>
              <w:ind w:left="32"/>
              <w:rPr>
                <w:sz w:val="16"/>
                <w:szCs w:val="16"/>
              </w:rPr>
            </w:pPr>
            <w:r w:rsidRPr="00704BBA">
              <w:rPr>
                <w:spacing w:val="-5"/>
                <w:sz w:val="16"/>
                <w:szCs w:val="16"/>
              </w:rPr>
              <w:t>C.</w:t>
            </w:r>
          </w:p>
        </w:tc>
        <w:tc>
          <w:tcPr>
            <w:tcW w:w="5578" w:type="dxa"/>
          </w:tcPr>
          <w:p w:rsidR="00A10489" w:rsidRPr="00704BBA" w:rsidRDefault="00D47933" w:rsidP="63A4174D">
            <w:pPr>
              <w:pStyle w:val="TableParagraph"/>
              <w:spacing w:before="14" w:line="202" w:lineRule="exact"/>
              <w:ind w:left="47"/>
              <w:rPr>
                <w:b/>
                <w:bCs/>
                <w:sz w:val="16"/>
                <w:szCs w:val="16"/>
              </w:rPr>
            </w:pPr>
            <w:r w:rsidRPr="63A4174D">
              <w:rPr>
                <w:b/>
                <w:bCs/>
                <w:sz w:val="16"/>
                <w:szCs w:val="16"/>
              </w:rPr>
              <w:t>PAGRINDINĖS</w:t>
            </w:r>
            <w:r w:rsidRPr="63A4174D">
              <w:rPr>
                <w:b/>
                <w:bCs/>
                <w:spacing w:val="-2"/>
                <w:sz w:val="16"/>
                <w:szCs w:val="16"/>
              </w:rPr>
              <w:t xml:space="preserve"> </w:t>
            </w:r>
            <w:r w:rsidRPr="63A4174D">
              <w:rPr>
                <w:b/>
                <w:bCs/>
                <w:sz w:val="16"/>
                <w:szCs w:val="16"/>
              </w:rPr>
              <w:t>VEIKLOS</w:t>
            </w:r>
            <w:r w:rsidRPr="63A4174D">
              <w:rPr>
                <w:b/>
                <w:bCs/>
                <w:spacing w:val="-1"/>
                <w:sz w:val="16"/>
                <w:szCs w:val="16"/>
              </w:rPr>
              <w:t xml:space="preserve"> </w:t>
            </w:r>
            <w:r w:rsidRPr="63A4174D">
              <w:rPr>
                <w:b/>
                <w:bCs/>
                <w:sz w:val="16"/>
                <w:szCs w:val="16"/>
              </w:rPr>
              <w:t>PERVIRŠIS</w:t>
            </w:r>
            <w:r w:rsidRPr="63A4174D">
              <w:rPr>
                <w:b/>
                <w:bCs/>
                <w:spacing w:val="-1"/>
                <w:sz w:val="16"/>
                <w:szCs w:val="16"/>
              </w:rPr>
              <w:t xml:space="preserve"> </w:t>
            </w:r>
            <w:r w:rsidRPr="63A4174D">
              <w:rPr>
                <w:b/>
                <w:bCs/>
                <w:sz w:val="16"/>
                <w:szCs w:val="16"/>
              </w:rPr>
              <w:t>AR</w:t>
            </w:r>
            <w:r w:rsidRPr="63A4174D">
              <w:rPr>
                <w:b/>
                <w:bCs/>
                <w:spacing w:val="-1"/>
                <w:sz w:val="16"/>
                <w:szCs w:val="16"/>
              </w:rPr>
              <w:t xml:space="preserve"> </w:t>
            </w:r>
            <w:r w:rsidRPr="63A4174D">
              <w:rPr>
                <w:b/>
                <w:bCs/>
                <w:spacing w:val="-2"/>
                <w:sz w:val="16"/>
                <w:szCs w:val="16"/>
              </w:rPr>
              <w:t>DEFICITAS</w:t>
            </w:r>
          </w:p>
        </w:tc>
        <w:tc>
          <w:tcPr>
            <w:tcW w:w="697" w:type="dxa"/>
          </w:tcPr>
          <w:p w:rsidR="00A10489" w:rsidRPr="00704BBA" w:rsidRDefault="00A10489">
            <w:pPr>
              <w:pStyle w:val="TableParagraph"/>
              <w:rPr>
                <w:rFonts w:ascii="Times New Roman"/>
                <w:sz w:val="16"/>
                <w:szCs w:val="16"/>
              </w:rPr>
            </w:pPr>
          </w:p>
        </w:tc>
        <w:tc>
          <w:tcPr>
            <w:tcW w:w="1417" w:type="dxa"/>
          </w:tcPr>
          <w:p w:rsidR="00A10489" w:rsidRPr="00704BBA" w:rsidRDefault="63A4174D" w:rsidP="63A4174D">
            <w:pPr>
              <w:pStyle w:val="TableParagraph"/>
              <w:jc w:val="center"/>
              <w:rPr>
                <w:rFonts w:ascii="Times New Roman"/>
                <w:sz w:val="16"/>
                <w:szCs w:val="16"/>
              </w:rPr>
            </w:pPr>
            <w:r w:rsidRPr="63A4174D">
              <w:rPr>
                <w:rFonts w:ascii="Times New Roman"/>
                <w:sz w:val="16"/>
                <w:szCs w:val="16"/>
              </w:rPr>
              <w:t>908,84</w:t>
            </w:r>
          </w:p>
        </w:tc>
        <w:tc>
          <w:tcPr>
            <w:tcW w:w="1559" w:type="dxa"/>
          </w:tcPr>
          <w:p w:rsidR="00A10489" w:rsidRPr="00704BBA" w:rsidRDefault="63A4174D" w:rsidP="63A4174D">
            <w:pPr>
              <w:pStyle w:val="TableParagraph"/>
              <w:jc w:val="center"/>
              <w:rPr>
                <w:rFonts w:ascii="Times New Roman"/>
                <w:sz w:val="16"/>
                <w:szCs w:val="16"/>
              </w:rPr>
            </w:pPr>
            <w:r w:rsidRPr="63A4174D">
              <w:rPr>
                <w:rFonts w:ascii="Times New Roman"/>
                <w:sz w:val="16"/>
                <w:szCs w:val="16"/>
              </w:rPr>
              <w:t>29,10</w:t>
            </w:r>
          </w:p>
        </w:tc>
      </w:tr>
      <w:tr w:rsidR="00A10489" w:rsidRPr="00704BBA" w:rsidTr="63A4174D">
        <w:trPr>
          <w:trHeight w:val="225"/>
        </w:trPr>
        <w:tc>
          <w:tcPr>
            <w:tcW w:w="704" w:type="dxa"/>
            <w:tcBorders>
              <w:left w:val="single" w:sz="4" w:space="0" w:color="auto"/>
            </w:tcBorders>
          </w:tcPr>
          <w:p w:rsidR="00A10489" w:rsidRPr="00704BBA" w:rsidRDefault="00D47933" w:rsidP="63A4174D">
            <w:pPr>
              <w:pStyle w:val="TableParagraph"/>
              <w:spacing w:before="14" w:line="202" w:lineRule="exact"/>
              <w:ind w:left="32"/>
              <w:rPr>
                <w:sz w:val="16"/>
                <w:szCs w:val="16"/>
              </w:rPr>
            </w:pPr>
            <w:r w:rsidRPr="00704BBA">
              <w:rPr>
                <w:spacing w:val="-5"/>
                <w:sz w:val="16"/>
                <w:szCs w:val="16"/>
              </w:rPr>
              <w:t>D.</w:t>
            </w:r>
          </w:p>
        </w:tc>
        <w:tc>
          <w:tcPr>
            <w:tcW w:w="5578" w:type="dxa"/>
          </w:tcPr>
          <w:p w:rsidR="00A10489" w:rsidRPr="00704BBA" w:rsidRDefault="00D47933" w:rsidP="63A4174D">
            <w:pPr>
              <w:pStyle w:val="TableParagraph"/>
              <w:spacing w:before="14" w:line="202" w:lineRule="exact"/>
              <w:ind w:left="47"/>
              <w:rPr>
                <w:b/>
                <w:bCs/>
                <w:sz w:val="16"/>
                <w:szCs w:val="16"/>
              </w:rPr>
            </w:pPr>
            <w:r w:rsidRPr="63A4174D">
              <w:rPr>
                <w:b/>
                <w:bCs/>
                <w:sz w:val="16"/>
                <w:szCs w:val="16"/>
              </w:rPr>
              <w:t>KITOS</w:t>
            </w:r>
            <w:r w:rsidRPr="63A4174D">
              <w:rPr>
                <w:b/>
                <w:bCs/>
                <w:spacing w:val="-1"/>
                <w:sz w:val="16"/>
                <w:szCs w:val="16"/>
              </w:rPr>
              <w:t xml:space="preserve"> </w:t>
            </w:r>
            <w:r w:rsidRPr="63A4174D">
              <w:rPr>
                <w:b/>
                <w:bCs/>
                <w:sz w:val="16"/>
                <w:szCs w:val="16"/>
              </w:rPr>
              <w:t xml:space="preserve">VEIKLOS </w:t>
            </w:r>
            <w:r w:rsidRPr="63A4174D">
              <w:rPr>
                <w:b/>
                <w:bCs/>
                <w:spacing w:val="-2"/>
                <w:sz w:val="16"/>
                <w:szCs w:val="16"/>
              </w:rPr>
              <w:t>REZULTATAS</w:t>
            </w:r>
          </w:p>
        </w:tc>
        <w:tc>
          <w:tcPr>
            <w:tcW w:w="697" w:type="dxa"/>
          </w:tcPr>
          <w:p w:rsidR="00A10489" w:rsidRPr="00704BBA" w:rsidRDefault="00A10489">
            <w:pPr>
              <w:pStyle w:val="TableParagraph"/>
              <w:rPr>
                <w:rFonts w:ascii="Times New Roman"/>
                <w:sz w:val="16"/>
                <w:szCs w:val="16"/>
              </w:rPr>
            </w:pPr>
          </w:p>
        </w:tc>
        <w:tc>
          <w:tcPr>
            <w:tcW w:w="1417" w:type="dxa"/>
          </w:tcPr>
          <w:p w:rsidR="00A10489" w:rsidRPr="00704BBA" w:rsidRDefault="00A10489" w:rsidP="00002E51">
            <w:pPr>
              <w:pStyle w:val="TableParagraph"/>
              <w:jc w:val="center"/>
              <w:rPr>
                <w:rFonts w:ascii="Times New Roman"/>
                <w:sz w:val="16"/>
                <w:szCs w:val="16"/>
              </w:rPr>
            </w:pPr>
          </w:p>
        </w:tc>
        <w:tc>
          <w:tcPr>
            <w:tcW w:w="1559" w:type="dxa"/>
          </w:tcPr>
          <w:p w:rsidR="00A10489" w:rsidRPr="00704BBA" w:rsidRDefault="00A10489" w:rsidP="00002E51">
            <w:pPr>
              <w:pStyle w:val="TableParagraph"/>
              <w:jc w:val="center"/>
              <w:rPr>
                <w:rFonts w:ascii="Times New Roman"/>
                <w:sz w:val="16"/>
                <w:szCs w:val="16"/>
              </w:rPr>
            </w:pPr>
          </w:p>
        </w:tc>
      </w:tr>
      <w:tr w:rsidR="00A10489" w:rsidRPr="00704BBA" w:rsidTr="63A4174D">
        <w:trPr>
          <w:trHeight w:val="224"/>
        </w:trPr>
        <w:tc>
          <w:tcPr>
            <w:tcW w:w="704" w:type="dxa"/>
            <w:tcBorders>
              <w:left w:val="single" w:sz="4" w:space="0" w:color="auto"/>
            </w:tcBorders>
          </w:tcPr>
          <w:p w:rsidR="00A10489" w:rsidRPr="00704BBA" w:rsidRDefault="00D47933" w:rsidP="63A4174D">
            <w:pPr>
              <w:pStyle w:val="TableParagraph"/>
              <w:spacing w:before="12" w:line="202" w:lineRule="exact"/>
              <w:ind w:left="32"/>
              <w:rPr>
                <w:sz w:val="16"/>
                <w:szCs w:val="16"/>
              </w:rPr>
            </w:pPr>
            <w:r w:rsidRPr="00704BBA">
              <w:rPr>
                <w:spacing w:val="-5"/>
                <w:sz w:val="16"/>
                <w:szCs w:val="16"/>
              </w:rPr>
              <w:t>I.</w:t>
            </w:r>
          </w:p>
        </w:tc>
        <w:tc>
          <w:tcPr>
            <w:tcW w:w="5578" w:type="dxa"/>
          </w:tcPr>
          <w:p w:rsidR="00A10489" w:rsidRPr="00704BBA" w:rsidRDefault="00D47933" w:rsidP="63A4174D">
            <w:pPr>
              <w:pStyle w:val="TableParagraph"/>
              <w:spacing w:before="12" w:line="202" w:lineRule="exact"/>
              <w:ind w:left="47"/>
              <w:rPr>
                <w:sz w:val="16"/>
                <w:szCs w:val="16"/>
              </w:rPr>
            </w:pPr>
            <w:r w:rsidRPr="00704BBA">
              <w:rPr>
                <w:sz w:val="16"/>
                <w:szCs w:val="16"/>
              </w:rPr>
              <w:t>KITOS</w:t>
            </w:r>
            <w:r w:rsidRPr="00704BBA">
              <w:rPr>
                <w:spacing w:val="-3"/>
                <w:sz w:val="16"/>
                <w:szCs w:val="16"/>
              </w:rPr>
              <w:t xml:space="preserve"> </w:t>
            </w:r>
            <w:r w:rsidRPr="00704BBA">
              <w:rPr>
                <w:sz w:val="16"/>
                <w:szCs w:val="16"/>
              </w:rPr>
              <w:t>VEIKLOS</w:t>
            </w:r>
            <w:r w:rsidRPr="00704BBA">
              <w:rPr>
                <w:spacing w:val="-2"/>
                <w:sz w:val="16"/>
                <w:szCs w:val="16"/>
              </w:rPr>
              <w:t xml:space="preserve"> PAJAMOS</w:t>
            </w:r>
          </w:p>
        </w:tc>
        <w:tc>
          <w:tcPr>
            <w:tcW w:w="697" w:type="dxa"/>
          </w:tcPr>
          <w:p w:rsidR="00A10489" w:rsidRPr="00704BBA" w:rsidRDefault="00A10489">
            <w:pPr>
              <w:pStyle w:val="TableParagraph"/>
              <w:rPr>
                <w:rFonts w:ascii="Times New Roman"/>
                <w:sz w:val="16"/>
                <w:szCs w:val="16"/>
              </w:rPr>
            </w:pPr>
          </w:p>
        </w:tc>
        <w:tc>
          <w:tcPr>
            <w:tcW w:w="1417" w:type="dxa"/>
          </w:tcPr>
          <w:p w:rsidR="00A10489" w:rsidRPr="00704BBA" w:rsidRDefault="00A10489" w:rsidP="00002E51">
            <w:pPr>
              <w:pStyle w:val="TableParagraph"/>
              <w:jc w:val="center"/>
              <w:rPr>
                <w:rFonts w:ascii="Times New Roman"/>
                <w:sz w:val="16"/>
                <w:szCs w:val="16"/>
              </w:rPr>
            </w:pPr>
          </w:p>
        </w:tc>
        <w:tc>
          <w:tcPr>
            <w:tcW w:w="1559" w:type="dxa"/>
          </w:tcPr>
          <w:p w:rsidR="00A10489" w:rsidRPr="00704BBA" w:rsidRDefault="00A10489" w:rsidP="00002E51">
            <w:pPr>
              <w:pStyle w:val="TableParagraph"/>
              <w:jc w:val="center"/>
              <w:rPr>
                <w:rFonts w:ascii="Times New Roman"/>
                <w:sz w:val="16"/>
                <w:szCs w:val="16"/>
              </w:rPr>
            </w:pPr>
          </w:p>
        </w:tc>
      </w:tr>
      <w:tr w:rsidR="00A10489" w:rsidRPr="00704BBA" w:rsidTr="63A4174D">
        <w:trPr>
          <w:trHeight w:val="225"/>
        </w:trPr>
        <w:tc>
          <w:tcPr>
            <w:tcW w:w="704" w:type="dxa"/>
            <w:tcBorders>
              <w:left w:val="single" w:sz="4" w:space="0" w:color="auto"/>
            </w:tcBorders>
          </w:tcPr>
          <w:p w:rsidR="00A10489" w:rsidRPr="00704BBA" w:rsidRDefault="00D47933" w:rsidP="63A4174D">
            <w:pPr>
              <w:pStyle w:val="TableParagraph"/>
              <w:spacing w:before="14" w:line="202" w:lineRule="exact"/>
              <w:ind w:left="32"/>
              <w:rPr>
                <w:sz w:val="16"/>
                <w:szCs w:val="16"/>
              </w:rPr>
            </w:pPr>
            <w:r w:rsidRPr="00704BBA">
              <w:rPr>
                <w:spacing w:val="-5"/>
                <w:sz w:val="16"/>
                <w:szCs w:val="16"/>
              </w:rPr>
              <w:t>II.</w:t>
            </w:r>
          </w:p>
        </w:tc>
        <w:tc>
          <w:tcPr>
            <w:tcW w:w="5578" w:type="dxa"/>
          </w:tcPr>
          <w:p w:rsidR="00A10489" w:rsidRPr="00704BBA" w:rsidRDefault="00D47933" w:rsidP="63A4174D">
            <w:pPr>
              <w:pStyle w:val="TableParagraph"/>
              <w:spacing w:before="14" w:line="202" w:lineRule="exact"/>
              <w:ind w:left="47"/>
              <w:rPr>
                <w:sz w:val="16"/>
                <w:szCs w:val="16"/>
              </w:rPr>
            </w:pPr>
            <w:r w:rsidRPr="00704BBA">
              <w:rPr>
                <w:sz w:val="16"/>
                <w:szCs w:val="16"/>
              </w:rPr>
              <w:t>PERVESTINOS</w:t>
            </w:r>
            <w:r w:rsidRPr="00704BBA">
              <w:rPr>
                <w:spacing w:val="-2"/>
                <w:sz w:val="16"/>
                <w:szCs w:val="16"/>
              </w:rPr>
              <w:t xml:space="preserve"> </w:t>
            </w:r>
            <w:r w:rsidRPr="00704BBA">
              <w:rPr>
                <w:sz w:val="16"/>
                <w:szCs w:val="16"/>
              </w:rPr>
              <w:t>Į</w:t>
            </w:r>
            <w:r w:rsidRPr="00704BBA">
              <w:rPr>
                <w:spacing w:val="-2"/>
                <w:sz w:val="16"/>
                <w:szCs w:val="16"/>
              </w:rPr>
              <w:t xml:space="preserve"> </w:t>
            </w:r>
            <w:r w:rsidRPr="00704BBA">
              <w:rPr>
                <w:sz w:val="16"/>
                <w:szCs w:val="16"/>
              </w:rPr>
              <w:t>BIUDŽETĄ</w:t>
            </w:r>
            <w:r w:rsidRPr="00704BBA">
              <w:rPr>
                <w:spacing w:val="-2"/>
                <w:sz w:val="16"/>
                <w:szCs w:val="16"/>
              </w:rPr>
              <w:t xml:space="preserve"> </w:t>
            </w:r>
            <w:r w:rsidRPr="00704BBA">
              <w:rPr>
                <w:sz w:val="16"/>
                <w:szCs w:val="16"/>
              </w:rPr>
              <w:t>KITOS</w:t>
            </w:r>
            <w:r w:rsidRPr="00704BBA">
              <w:rPr>
                <w:spacing w:val="-2"/>
                <w:sz w:val="16"/>
                <w:szCs w:val="16"/>
              </w:rPr>
              <w:t xml:space="preserve"> </w:t>
            </w:r>
            <w:r w:rsidRPr="00704BBA">
              <w:rPr>
                <w:sz w:val="16"/>
                <w:szCs w:val="16"/>
              </w:rPr>
              <w:t>VEIKLOS</w:t>
            </w:r>
            <w:r w:rsidRPr="00704BBA">
              <w:rPr>
                <w:spacing w:val="-2"/>
                <w:sz w:val="16"/>
                <w:szCs w:val="16"/>
              </w:rPr>
              <w:t xml:space="preserve"> PAJAMOS</w:t>
            </w:r>
          </w:p>
        </w:tc>
        <w:tc>
          <w:tcPr>
            <w:tcW w:w="697" w:type="dxa"/>
          </w:tcPr>
          <w:p w:rsidR="00A10489" w:rsidRPr="00704BBA" w:rsidRDefault="00A10489">
            <w:pPr>
              <w:pStyle w:val="TableParagraph"/>
              <w:rPr>
                <w:rFonts w:ascii="Times New Roman"/>
                <w:sz w:val="16"/>
                <w:szCs w:val="16"/>
              </w:rPr>
            </w:pPr>
          </w:p>
        </w:tc>
        <w:tc>
          <w:tcPr>
            <w:tcW w:w="1417" w:type="dxa"/>
          </w:tcPr>
          <w:p w:rsidR="00A10489" w:rsidRPr="00704BBA" w:rsidRDefault="00A10489" w:rsidP="00002E51">
            <w:pPr>
              <w:pStyle w:val="TableParagraph"/>
              <w:jc w:val="center"/>
              <w:rPr>
                <w:rFonts w:ascii="Times New Roman"/>
                <w:sz w:val="16"/>
                <w:szCs w:val="16"/>
              </w:rPr>
            </w:pPr>
          </w:p>
        </w:tc>
        <w:tc>
          <w:tcPr>
            <w:tcW w:w="1559" w:type="dxa"/>
          </w:tcPr>
          <w:p w:rsidR="00A10489" w:rsidRPr="00704BBA" w:rsidRDefault="00A10489" w:rsidP="00002E51">
            <w:pPr>
              <w:pStyle w:val="TableParagraph"/>
              <w:jc w:val="center"/>
              <w:rPr>
                <w:rFonts w:ascii="Times New Roman"/>
                <w:sz w:val="16"/>
                <w:szCs w:val="16"/>
              </w:rPr>
            </w:pPr>
          </w:p>
        </w:tc>
      </w:tr>
      <w:tr w:rsidR="00A10489" w:rsidRPr="00704BBA" w:rsidTr="63A4174D">
        <w:trPr>
          <w:trHeight w:val="225"/>
        </w:trPr>
        <w:tc>
          <w:tcPr>
            <w:tcW w:w="704" w:type="dxa"/>
            <w:tcBorders>
              <w:left w:val="single" w:sz="4" w:space="0" w:color="auto"/>
            </w:tcBorders>
          </w:tcPr>
          <w:p w:rsidR="00A10489" w:rsidRPr="00704BBA" w:rsidRDefault="00D47933" w:rsidP="63A4174D">
            <w:pPr>
              <w:pStyle w:val="TableParagraph"/>
              <w:spacing w:before="14" w:line="202" w:lineRule="exact"/>
              <w:ind w:left="32"/>
              <w:rPr>
                <w:sz w:val="16"/>
                <w:szCs w:val="16"/>
              </w:rPr>
            </w:pPr>
            <w:r w:rsidRPr="00704BBA">
              <w:rPr>
                <w:spacing w:val="-4"/>
                <w:sz w:val="16"/>
                <w:szCs w:val="16"/>
              </w:rPr>
              <w:t>III.</w:t>
            </w:r>
          </w:p>
        </w:tc>
        <w:tc>
          <w:tcPr>
            <w:tcW w:w="5578" w:type="dxa"/>
          </w:tcPr>
          <w:p w:rsidR="00A10489" w:rsidRPr="00704BBA" w:rsidRDefault="00D47933" w:rsidP="63A4174D">
            <w:pPr>
              <w:pStyle w:val="TableParagraph"/>
              <w:spacing w:before="14" w:line="202" w:lineRule="exact"/>
              <w:ind w:left="47"/>
              <w:rPr>
                <w:sz w:val="16"/>
                <w:szCs w:val="16"/>
              </w:rPr>
            </w:pPr>
            <w:r w:rsidRPr="00704BBA">
              <w:rPr>
                <w:sz w:val="16"/>
                <w:szCs w:val="16"/>
              </w:rPr>
              <w:t>KITOS</w:t>
            </w:r>
            <w:r w:rsidRPr="00704BBA">
              <w:rPr>
                <w:spacing w:val="-2"/>
                <w:sz w:val="16"/>
                <w:szCs w:val="16"/>
              </w:rPr>
              <w:t xml:space="preserve"> </w:t>
            </w:r>
            <w:r w:rsidRPr="00704BBA">
              <w:rPr>
                <w:sz w:val="16"/>
                <w:szCs w:val="16"/>
              </w:rPr>
              <w:t>VEIKLOS</w:t>
            </w:r>
            <w:r w:rsidRPr="00704BBA">
              <w:rPr>
                <w:spacing w:val="-1"/>
                <w:sz w:val="16"/>
                <w:szCs w:val="16"/>
              </w:rPr>
              <w:t xml:space="preserve"> </w:t>
            </w:r>
            <w:r w:rsidRPr="00704BBA">
              <w:rPr>
                <w:spacing w:val="-2"/>
                <w:sz w:val="16"/>
                <w:szCs w:val="16"/>
              </w:rPr>
              <w:t>SĄNAUDOS</w:t>
            </w:r>
          </w:p>
        </w:tc>
        <w:tc>
          <w:tcPr>
            <w:tcW w:w="697" w:type="dxa"/>
          </w:tcPr>
          <w:p w:rsidR="00A10489" w:rsidRPr="00704BBA" w:rsidRDefault="00A10489">
            <w:pPr>
              <w:pStyle w:val="TableParagraph"/>
              <w:rPr>
                <w:rFonts w:ascii="Times New Roman"/>
                <w:sz w:val="16"/>
                <w:szCs w:val="16"/>
              </w:rPr>
            </w:pPr>
          </w:p>
        </w:tc>
        <w:tc>
          <w:tcPr>
            <w:tcW w:w="1417" w:type="dxa"/>
          </w:tcPr>
          <w:p w:rsidR="00A10489" w:rsidRPr="00704BBA" w:rsidRDefault="00A10489" w:rsidP="00002E51">
            <w:pPr>
              <w:pStyle w:val="TableParagraph"/>
              <w:jc w:val="center"/>
              <w:rPr>
                <w:rFonts w:ascii="Times New Roman"/>
                <w:sz w:val="16"/>
                <w:szCs w:val="16"/>
              </w:rPr>
            </w:pPr>
          </w:p>
        </w:tc>
        <w:tc>
          <w:tcPr>
            <w:tcW w:w="1559" w:type="dxa"/>
          </w:tcPr>
          <w:p w:rsidR="00A10489" w:rsidRPr="00704BBA" w:rsidRDefault="00A10489" w:rsidP="00002E51">
            <w:pPr>
              <w:pStyle w:val="TableParagraph"/>
              <w:jc w:val="center"/>
              <w:rPr>
                <w:rFonts w:ascii="Times New Roman"/>
                <w:sz w:val="16"/>
                <w:szCs w:val="16"/>
              </w:rPr>
            </w:pPr>
          </w:p>
        </w:tc>
      </w:tr>
      <w:tr w:rsidR="00A10489" w:rsidRPr="00704BBA" w:rsidTr="63A4174D">
        <w:trPr>
          <w:trHeight w:val="198"/>
        </w:trPr>
        <w:tc>
          <w:tcPr>
            <w:tcW w:w="704" w:type="dxa"/>
            <w:tcBorders>
              <w:left w:val="single" w:sz="4" w:space="0" w:color="auto"/>
            </w:tcBorders>
          </w:tcPr>
          <w:p w:rsidR="00A10489" w:rsidRPr="00704BBA" w:rsidRDefault="00D47933" w:rsidP="63A4174D">
            <w:pPr>
              <w:pStyle w:val="TableParagraph"/>
              <w:spacing w:before="12" w:line="202" w:lineRule="exact"/>
              <w:ind w:left="32"/>
              <w:rPr>
                <w:sz w:val="16"/>
                <w:szCs w:val="16"/>
              </w:rPr>
            </w:pPr>
            <w:r w:rsidRPr="00704BBA">
              <w:rPr>
                <w:spacing w:val="-5"/>
                <w:sz w:val="16"/>
                <w:szCs w:val="16"/>
              </w:rPr>
              <w:t>E.</w:t>
            </w:r>
          </w:p>
        </w:tc>
        <w:tc>
          <w:tcPr>
            <w:tcW w:w="5578" w:type="dxa"/>
          </w:tcPr>
          <w:p w:rsidR="00A10489" w:rsidRPr="00704BBA" w:rsidRDefault="00D47933" w:rsidP="63A4174D">
            <w:pPr>
              <w:pStyle w:val="TableParagraph"/>
              <w:spacing w:before="12" w:line="202" w:lineRule="exact"/>
              <w:ind w:left="47"/>
              <w:rPr>
                <w:b/>
                <w:bCs/>
                <w:sz w:val="16"/>
                <w:szCs w:val="16"/>
              </w:rPr>
            </w:pPr>
            <w:r w:rsidRPr="63A4174D">
              <w:rPr>
                <w:b/>
                <w:bCs/>
                <w:sz w:val="16"/>
                <w:szCs w:val="16"/>
              </w:rPr>
              <w:t>FINANSINĖS</w:t>
            </w:r>
            <w:r w:rsidRPr="63A4174D">
              <w:rPr>
                <w:b/>
                <w:bCs/>
                <w:spacing w:val="-1"/>
                <w:sz w:val="16"/>
                <w:szCs w:val="16"/>
              </w:rPr>
              <w:t xml:space="preserve"> </w:t>
            </w:r>
            <w:r w:rsidRPr="63A4174D">
              <w:rPr>
                <w:b/>
                <w:bCs/>
                <w:sz w:val="16"/>
                <w:szCs w:val="16"/>
              </w:rPr>
              <w:t>IR</w:t>
            </w:r>
            <w:r w:rsidRPr="63A4174D">
              <w:rPr>
                <w:b/>
                <w:bCs/>
                <w:spacing w:val="-1"/>
                <w:sz w:val="16"/>
                <w:szCs w:val="16"/>
              </w:rPr>
              <w:t xml:space="preserve"> </w:t>
            </w:r>
            <w:r w:rsidRPr="63A4174D">
              <w:rPr>
                <w:b/>
                <w:bCs/>
                <w:sz w:val="16"/>
                <w:szCs w:val="16"/>
              </w:rPr>
              <w:t>INVESTICINĖS</w:t>
            </w:r>
            <w:r w:rsidRPr="63A4174D">
              <w:rPr>
                <w:b/>
                <w:bCs/>
                <w:spacing w:val="-1"/>
                <w:sz w:val="16"/>
                <w:szCs w:val="16"/>
              </w:rPr>
              <w:t xml:space="preserve"> </w:t>
            </w:r>
            <w:r w:rsidRPr="63A4174D">
              <w:rPr>
                <w:b/>
                <w:bCs/>
                <w:sz w:val="16"/>
                <w:szCs w:val="16"/>
              </w:rPr>
              <w:t xml:space="preserve">VEIKLOS </w:t>
            </w:r>
            <w:r w:rsidRPr="63A4174D">
              <w:rPr>
                <w:b/>
                <w:bCs/>
                <w:spacing w:val="-2"/>
                <w:sz w:val="16"/>
                <w:szCs w:val="16"/>
              </w:rPr>
              <w:t>REZULTATAI</w:t>
            </w:r>
          </w:p>
        </w:tc>
        <w:tc>
          <w:tcPr>
            <w:tcW w:w="697" w:type="dxa"/>
          </w:tcPr>
          <w:p w:rsidR="00A10489" w:rsidRPr="00704BBA" w:rsidRDefault="00A10489">
            <w:pPr>
              <w:pStyle w:val="TableParagraph"/>
              <w:rPr>
                <w:rFonts w:ascii="Times New Roman"/>
                <w:sz w:val="16"/>
                <w:szCs w:val="16"/>
              </w:rPr>
            </w:pPr>
          </w:p>
        </w:tc>
        <w:tc>
          <w:tcPr>
            <w:tcW w:w="1417" w:type="dxa"/>
          </w:tcPr>
          <w:p w:rsidR="00A10489" w:rsidRPr="00704BBA" w:rsidRDefault="63A4174D" w:rsidP="63A4174D">
            <w:pPr>
              <w:pStyle w:val="TableParagraph"/>
              <w:jc w:val="center"/>
              <w:rPr>
                <w:rFonts w:ascii="Times New Roman"/>
                <w:sz w:val="16"/>
                <w:szCs w:val="16"/>
              </w:rPr>
            </w:pPr>
            <w:r w:rsidRPr="63A4174D">
              <w:rPr>
                <w:rFonts w:ascii="Times New Roman"/>
                <w:sz w:val="16"/>
                <w:szCs w:val="16"/>
              </w:rPr>
              <w:t>-908,84</w:t>
            </w:r>
          </w:p>
        </w:tc>
        <w:tc>
          <w:tcPr>
            <w:tcW w:w="1559" w:type="dxa"/>
          </w:tcPr>
          <w:p w:rsidR="008B305D" w:rsidRPr="00704BBA" w:rsidRDefault="63A4174D" w:rsidP="63A4174D">
            <w:pPr>
              <w:pStyle w:val="TableParagraph"/>
              <w:jc w:val="center"/>
              <w:rPr>
                <w:rFonts w:ascii="Times New Roman"/>
                <w:sz w:val="16"/>
                <w:szCs w:val="16"/>
              </w:rPr>
            </w:pPr>
            <w:r w:rsidRPr="63A4174D">
              <w:rPr>
                <w:rFonts w:ascii="Times New Roman"/>
                <w:sz w:val="16"/>
                <w:szCs w:val="16"/>
              </w:rPr>
              <w:t>-29,10</w:t>
            </w:r>
          </w:p>
        </w:tc>
      </w:tr>
      <w:tr w:rsidR="00A10489" w:rsidRPr="00704BBA" w:rsidTr="63A4174D">
        <w:trPr>
          <w:trHeight w:val="225"/>
        </w:trPr>
        <w:tc>
          <w:tcPr>
            <w:tcW w:w="704" w:type="dxa"/>
            <w:tcBorders>
              <w:left w:val="single" w:sz="4" w:space="0" w:color="auto"/>
            </w:tcBorders>
          </w:tcPr>
          <w:p w:rsidR="00A10489" w:rsidRPr="00704BBA" w:rsidRDefault="00D47933" w:rsidP="63A4174D">
            <w:pPr>
              <w:pStyle w:val="TableParagraph"/>
              <w:spacing w:before="14" w:line="202" w:lineRule="exact"/>
              <w:ind w:left="32"/>
              <w:rPr>
                <w:sz w:val="16"/>
                <w:szCs w:val="16"/>
              </w:rPr>
            </w:pPr>
            <w:r w:rsidRPr="00704BBA">
              <w:rPr>
                <w:spacing w:val="-5"/>
                <w:sz w:val="16"/>
                <w:szCs w:val="16"/>
              </w:rPr>
              <w:t>F.</w:t>
            </w:r>
          </w:p>
        </w:tc>
        <w:tc>
          <w:tcPr>
            <w:tcW w:w="5578" w:type="dxa"/>
          </w:tcPr>
          <w:p w:rsidR="00A10489" w:rsidRPr="00704BBA" w:rsidRDefault="00D47933" w:rsidP="63A4174D">
            <w:pPr>
              <w:pStyle w:val="TableParagraph"/>
              <w:spacing w:line="205" w:lineRule="exact"/>
              <w:ind w:left="47"/>
              <w:rPr>
                <w:b/>
                <w:bCs/>
                <w:sz w:val="16"/>
                <w:szCs w:val="16"/>
              </w:rPr>
            </w:pPr>
            <w:r w:rsidRPr="63A4174D">
              <w:rPr>
                <w:b/>
                <w:bCs/>
                <w:sz w:val="16"/>
                <w:szCs w:val="16"/>
              </w:rPr>
              <w:t>APSKAITOS</w:t>
            </w:r>
            <w:r w:rsidRPr="63A4174D">
              <w:rPr>
                <w:b/>
                <w:bCs/>
                <w:spacing w:val="-3"/>
                <w:sz w:val="16"/>
                <w:szCs w:val="16"/>
              </w:rPr>
              <w:t xml:space="preserve"> </w:t>
            </w:r>
            <w:r w:rsidRPr="63A4174D">
              <w:rPr>
                <w:b/>
                <w:bCs/>
                <w:sz w:val="16"/>
                <w:szCs w:val="16"/>
              </w:rPr>
              <w:t>POLITIKOS</w:t>
            </w:r>
            <w:r w:rsidRPr="63A4174D">
              <w:rPr>
                <w:b/>
                <w:bCs/>
                <w:spacing w:val="-3"/>
                <w:sz w:val="16"/>
                <w:szCs w:val="16"/>
              </w:rPr>
              <w:t xml:space="preserve"> </w:t>
            </w:r>
            <w:r w:rsidRPr="63A4174D">
              <w:rPr>
                <w:b/>
                <w:bCs/>
                <w:sz w:val="16"/>
                <w:szCs w:val="16"/>
              </w:rPr>
              <w:t>KEITIMO</w:t>
            </w:r>
            <w:r w:rsidRPr="63A4174D">
              <w:rPr>
                <w:b/>
                <w:bCs/>
                <w:spacing w:val="-3"/>
                <w:sz w:val="16"/>
                <w:szCs w:val="16"/>
              </w:rPr>
              <w:t xml:space="preserve"> </w:t>
            </w:r>
            <w:r w:rsidRPr="63A4174D">
              <w:rPr>
                <w:b/>
                <w:bCs/>
                <w:sz w:val="16"/>
                <w:szCs w:val="16"/>
              </w:rPr>
              <w:t>IR</w:t>
            </w:r>
            <w:r w:rsidRPr="63A4174D">
              <w:rPr>
                <w:b/>
                <w:bCs/>
                <w:spacing w:val="-3"/>
                <w:sz w:val="16"/>
                <w:szCs w:val="16"/>
              </w:rPr>
              <w:t xml:space="preserve"> </w:t>
            </w:r>
            <w:r w:rsidRPr="63A4174D">
              <w:rPr>
                <w:b/>
                <w:bCs/>
                <w:sz w:val="16"/>
                <w:szCs w:val="16"/>
              </w:rPr>
              <w:t>ESMINIŲ</w:t>
            </w:r>
            <w:r w:rsidRPr="63A4174D">
              <w:rPr>
                <w:b/>
                <w:bCs/>
                <w:spacing w:val="-3"/>
                <w:sz w:val="16"/>
                <w:szCs w:val="16"/>
              </w:rPr>
              <w:t xml:space="preserve"> </w:t>
            </w:r>
            <w:r w:rsidRPr="63A4174D">
              <w:rPr>
                <w:b/>
                <w:bCs/>
                <w:sz w:val="16"/>
                <w:szCs w:val="16"/>
              </w:rPr>
              <w:t>APSKAITOS</w:t>
            </w:r>
            <w:r w:rsidRPr="63A4174D">
              <w:rPr>
                <w:b/>
                <w:bCs/>
                <w:spacing w:val="-2"/>
                <w:sz w:val="16"/>
                <w:szCs w:val="16"/>
              </w:rPr>
              <w:t xml:space="preserve"> KLAIDŲ</w:t>
            </w:r>
          </w:p>
        </w:tc>
        <w:tc>
          <w:tcPr>
            <w:tcW w:w="697" w:type="dxa"/>
          </w:tcPr>
          <w:p w:rsidR="00A10489" w:rsidRPr="00704BBA" w:rsidRDefault="00A10489">
            <w:pPr>
              <w:pStyle w:val="TableParagraph"/>
              <w:rPr>
                <w:rFonts w:ascii="Times New Roman"/>
                <w:sz w:val="16"/>
                <w:szCs w:val="16"/>
              </w:rPr>
            </w:pPr>
          </w:p>
        </w:tc>
        <w:tc>
          <w:tcPr>
            <w:tcW w:w="1417" w:type="dxa"/>
          </w:tcPr>
          <w:p w:rsidR="00A10489" w:rsidRPr="00704BBA" w:rsidRDefault="00A10489" w:rsidP="00002E51">
            <w:pPr>
              <w:pStyle w:val="TableParagraph"/>
              <w:jc w:val="center"/>
              <w:rPr>
                <w:rFonts w:ascii="Times New Roman"/>
                <w:sz w:val="16"/>
                <w:szCs w:val="16"/>
              </w:rPr>
            </w:pPr>
          </w:p>
        </w:tc>
        <w:tc>
          <w:tcPr>
            <w:tcW w:w="1559" w:type="dxa"/>
          </w:tcPr>
          <w:p w:rsidR="00A10489" w:rsidRPr="00704BBA" w:rsidRDefault="00A10489" w:rsidP="00002E51">
            <w:pPr>
              <w:pStyle w:val="TableParagraph"/>
              <w:jc w:val="center"/>
              <w:rPr>
                <w:rFonts w:ascii="Times New Roman"/>
                <w:sz w:val="16"/>
                <w:szCs w:val="16"/>
              </w:rPr>
            </w:pPr>
          </w:p>
        </w:tc>
      </w:tr>
      <w:tr w:rsidR="00A10489" w:rsidRPr="00704BBA" w:rsidTr="63A4174D">
        <w:trPr>
          <w:trHeight w:val="225"/>
        </w:trPr>
        <w:tc>
          <w:tcPr>
            <w:tcW w:w="704" w:type="dxa"/>
            <w:tcBorders>
              <w:left w:val="single" w:sz="4" w:space="0" w:color="auto"/>
            </w:tcBorders>
          </w:tcPr>
          <w:p w:rsidR="00A10489" w:rsidRPr="00704BBA" w:rsidRDefault="00D47933" w:rsidP="63A4174D">
            <w:pPr>
              <w:pStyle w:val="TableParagraph"/>
              <w:spacing w:before="14" w:line="202" w:lineRule="exact"/>
              <w:ind w:left="32"/>
              <w:rPr>
                <w:sz w:val="16"/>
                <w:szCs w:val="16"/>
              </w:rPr>
            </w:pPr>
            <w:r w:rsidRPr="00704BBA">
              <w:rPr>
                <w:spacing w:val="-5"/>
                <w:sz w:val="16"/>
                <w:szCs w:val="16"/>
              </w:rPr>
              <w:t>G.</w:t>
            </w:r>
          </w:p>
        </w:tc>
        <w:tc>
          <w:tcPr>
            <w:tcW w:w="5578" w:type="dxa"/>
          </w:tcPr>
          <w:p w:rsidR="00A10489" w:rsidRPr="00704BBA" w:rsidRDefault="00D47933" w:rsidP="63A4174D">
            <w:pPr>
              <w:pStyle w:val="TableParagraph"/>
              <w:spacing w:before="14" w:line="202" w:lineRule="exact"/>
              <w:ind w:left="47"/>
              <w:rPr>
                <w:b/>
                <w:bCs/>
                <w:sz w:val="16"/>
                <w:szCs w:val="16"/>
              </w:rPr>
            </w:pPr>
            <w:r w:rsidRPr="63A4174D">
              <w:rPr>
                <w:b/>
                <w:bCs/>
                <w:sz w:val="16"/>
                <w:szCs w:val="16"/>
              </w:rPr>
              <w:t>PELNO</w:t>
            </w:r>
            <w:r w:rsidRPr="63A4174D">
              <w:rPr>
                <w:b/>
                <w:bCs/>
                <w:spacing w:val="-3"/>
                <w:sz w:val="16"/>
                <w:szCs w:val="16"/>
              </w:rPr>
              <w:t xml:space="preserve"> </w:t>
            </w:r>
            <w:r w:rsidRPr="63A4174D">
              <w:rPr>
                <w:b/>
                <w:bCs/>
                <w:spacing w:val="-2"/>
                <w:sz w:val="16"/>
                <w:szCs w:val="16"/>
              </w:rPr>
              <w:t>MOKESTIS</w:t>
            </w:r>
          </w:p>
        </w:tc>
        <w:tc>
          <w:tcPr>
            <w:tcW w:w="697" w:type="dxa"/>
          </w:tcPr>
          <w:p w:rsidR="00A10489" w:rsidRPr="00704BBA" w:rsidRDefault="00A10489">
            <w:pPr>
              <w:pStyle w:val="TableParagraph"/>
              <w:rPr>
                <w:rFonts w:ascii="Times New Roman"/>
                <w:sz w:val="16"/>
                <w:szCs w:val="16"/>
              </w:rPr>
            </w:pPr>
          </w:p>
        </w:tc>
        <w:tc>
          <w:tcPr>
            <w:tcW w:w="1417" w:type="dxa"/>
          </w:tcPr>
          <w:p w:rsidR="00A10489" w:rsidRPr="00704BBA" w:rsidRDefault="00A10489" w:rsidP="00002E51">
            <w:pPr>
              <w:pStyle w:val="TableParagraph"/>
              <w:jc w:val="center"/>
              <w:rPr>
                <w:rFonts w:ascii="Times New Roman"/>
                <w:sz w:val="16"/>
                <w:szCs w:val="16"/>
              </w:rPr>
            </w:pPr>
          </w:p>
        </w:tc>
        <w:tc>
          <w:tcPr>
            <w:tcW w:w="1559" w:type="dxa"/>
          </w:tcPr>
          <w:p w:rsidR="00A10489" w:rsidRPr="00704BBA" w:rsidRDefault="00A10489" w:rsidP="00002E51">
            <w:pPr>
              <w:pStyle w:val="TableParagraph"/>
              <w:jc w:val="center"/>
              <w:rPr>
                <w:rFonts w:ascii="Times New Roman"/>
                <w:sz w:val="16"/>
                <w:szCs w:val="16"/>
              </w:rPr>
            </w:pPr>
          </w:p>
        </w:tc>
      </w:tr>
      <w:tr w:rsidR="00A10489" w:rsidRPr="00704BBA" w:rsidTr="63A4174D">
        <w:trPr>
          <w:trHeight w:val="224"/>
        </w:trPr>
        <w:tc>
          <w:tcPr>
            <w:tcW w:w="704" w:type="dxa"/>
            <w:tcBorders>
              <w:left w:val="single" w:sz="4" w:space="0" w:color="auto"/>
            </w:tcBorders>
          </w:tcPr>
          <w:p w:rsidR="00A10489" w:rsidRPr="00704BBA" w:rsidRDefault="00D47933" w:rsidP="63A4174D">
            <w:pPr>
              <w:pStyle w:val="TableParagraph"/>
              <w:spacing w:before="38"/>
              <w:ind w:left="32"/>
              <w:rPr>
                <w:sz w:val="14"/>
                <w:szCs w:val="14"/>
              </w:rPr>
            </w:pPr>
            <w:r w:rsidRPr="3847C145">
              <w:rPr>
                <w:spacing w:val="-5"/>
                <w:sz w:val="14"/>
                <w:szCs w:val="14"/>
              </w:rPr>
              <w:t>H.</w:t>
            </w:r>
          </w:p>
        </w:tc>
        <w:tc>
          <w:tcPr>
            <w:tcW w:w="5578" w:type="dxa"/>
          </w:tcPr>
          <w:p w:rsidR="00A10489" w:rsidRPr="00704BBA" w:rsidRDefault="00D47933" w:rsidP="63A4174D">
            <w:pPr>
              <w:pStyle w:val="TableParagraph"/>
              <w:spacing w:before="38"/>
              <w:ind w:left="47"/>
              <w:rPr>
                <w:b/>
                <w:bCs/>
                <w:sz w:val="14"/>
                <w:szCs w:val="14"/>
              </w:rPr>
            </w:pPr>
            <w:r w:rsidRPr="63A4174D">
              <w:rPr>
                <w:b/>
                <w:bCs/>
                <w:sz w:val="14"/>
                <w:szCs w:val="14"/>
              </w:rPr>
              <w:t>GRYNASIS</w:t>
            </w:r>
            <w:r w:rsidRPr="63A4174D">
              <w:rPr>
                <w:b/>
                <w:bCs/>
                <w:spacing w:val="-6"/>
                <w:sz w:val="14"/>
                <w:szCs w:val="14"/>
              </w:rPr>
              <w:t xml:space="preserve"> </w:t>
            </w:r>
            <w:r w:rsidRPr="63A4174D">
              <w:rPr>
                <w:b/>
                <w:bCs/>
                <w:sz w:val="14"/>
                <w:szCs w:val="14"/>
              </w:rPr>
              <w:t>PERVIRŠIS</w:t>
            </w:r>
            <w:r w:rsidRPr="63A4174D">
              <w:rPr>
                <w:b/>
                <w:bCs/>
                <w:spacing w:val="-6"/>
                <w:sz w:val="14"/>
                <w:szCs w:val="14"/>
              </w:rPr>
              <w:t xml:space="preserve"> </w:t>
            </w:r>
            <w:r w:rsidRPr="63A4174D">
              <w:rPr>
                <w:b/>
                <w:bCs/>
                <w:sz w:val="14"/>
                <w:szCs w:val="14"/>
              </w:rPr>
              <w:t>AR</w:t>
            </w:r>
            <w:r w:rsidRPr="63A4174D">
              <w:rPr>
                <w:b/>
                <w:bCs/>
                <w:spacing w:val="-6"/>
                <w:sz w:val="14"/>
                <w:szCs w:val="14"/>
              </w:rPr>
              <w:t xml:space="preserve"> </w:t>
            </w:r>
            <w:r w:rsidRPr="63A4174D">
              <w:rPr>
                <w:b/>
                <w:bCs/>
                <w:sz w:val="14"/>
                <w:szCs w:val="14"/>
              </w:rPr>
              <w:t>DEFICITAS</w:t>
            </w:r>
            <w:r w:rsidRPr="63A4174D">
              <w:rPr>
                <w:b/>
                <w:bCs/>
                <w:spacing w:val="-6"/>
                <w:sz w:val="14"/>
                <w:szCs w:val="14"/>
              </w:rPr>
              <w:t xml:space="preserve"> </w:t>
            </w:r>
            <w:r w:rsidRPr="63A4174D">
              <w:rPr>
                <w:b/>
                <w:bCs/>
                <w:sz w:val="14"/>
                <w:szCs w:val="14"/>
              </w:rPr>
              <w:t>PRIEŠ</w:t>
            </w:r>
            <w:r w:rsidRPr="63A4174D">
              <w:rPr>
                <w:b/>
                <w:bCs/>
                <w:spacing w:val="-5"/>
                <w:sz w:val="14"/>
                <w:szCs w:val="14"/>
              </w:rPr>
              <w:t xml:space="preserve"> </w:t>
            </w:r>
            <w:r w:rsidRPr="63A4174D">
              <w:rPr>
                <w:b/>
                <w:bCs/>
                <w:sz w:val="14"/>
                <w:szCs w:val="14"/>
              </w:rPr>
              <w:t>NUOSAVYBĖS</w:t>
            </w:r>
            <w:r w:rsidRPr="63A4174D">
              <w:rPr>
                <w:b/>
                <w:bCs/>
                <w:spacing w:val="-4"/>
                <w:sz w:val="14"/>
                <w:szCs w:val="14"/>
              </w:rPr>
              <w:t xml:space="preserve"> </w:t>
            </w:r>
            <w:r w:rsidRPr="63A4174D">
              <w:rPr>
                <w:b/>
                <w:bCs/>
                <w:sz w:val="14"/>
                <w:szCs w:val="14"/>
              </w:rPr>
              <w:t>METODO</w:t>
            </w:r>
            <w:r w:rsidRPr="63A4174D">
              <w:rPr>
                <w:b/>
                <w:bCs/>
                <w:spacing w:val="-7"/>
                <w:sz w:val="14"/>
                <w:szCs w:val="14"/>
              </w:rPr>
              <w:t xml:space="preserve"> </w:t>
            </w:r>
            <w:r w:rsidRPr="63A4174D">
              <w:rPr>
                <w:b/>
                <w:bCs/>
                <w:spacing w:val="-4"/>
                <w:sz w:val="14"/>
                <w:szCs w:val="14"/>
              </w:rPr>
              <w:t>ĮTAKĄ</w:t>
            </w:r>
          </w:p>
        </w:tc>
        <w:tc>
          <w:tcPr>
            <w:tcW w:w="697" w:type="dxa"/>
          </w:tcPr>
          <w:p w:rsidR="00A10489" w:rsidRPr="00704BBA" w:rsidRDefault="00A10489">
            <w:pPr>
              <w:pStyle w:val="TableParagraph"/>
              <w:rPr>
                <w:rFonts w:ascii="Times New Roman"/>
                <w:sz w:val="16"/>
              </w:rPr>
            </w:pPr>
          </w:p>
        </w:tc>
        <w:tc>
          <w:tcPr>
            <w:tcW w:w="1417" w:type="dxa"/>
          </w:tcPr>
          <w:p w:rsidR="00A10489" w:rsidRPr="00704BBA" w:rsidRDefault="00A10489" w:rsidP="00002E51">
            <w:pPr>
              <w:pStyle w:val="TableParagraph"/>
              <w:jc w:val="center"/>
              <w:rPr>
                <w:rFonts w:ascii="Times New Roman"/>
                <w:sz w:val="16"/>
              </w:rPr>
            </w:pPr>
          </w:p>
        </w:tc>
        <w:tc>
          <w:tcPr>
            <w:tcW w:w="1559" w:type="dxa"/>
          </w:tcPr>
          <w:p w:rsidR="00A10489" w:rsidRPr="00704BBA" w:rsidRDefault="00A10489" w:rsidP="00002E51">
            <w:pPr>
              <w:pStyle w:val="TableParagraph"/>
              <w:jc w:val="center"/>
              <w:rPr>
                <w:rFonts w:ascii="Times New Roman"/>
                <w:sz w:val="16"/>
              </w:rPr>
            </w:pPr>
          </w:p>
        </w:tc>
      </w:tr>
      <w:tr w:rsidR="00A10489" w:rsidRPr="00704BBA" w:rsidTr="63A4174D">
        <w:trPr>
          <w:trHeight w:val="225"/>
        </w:trPr>
        <w:tc>
          <w:tcPr>
            <w:tcW w:w="704" w:type="dxa"/>
            <w:tcBorders>
              <w:left w:val="single" w:sz="4" w:space="0" w:color="auto"/>
            </w:tcBorders>
          </w:tcPr>
          <w:p w:rsidR="00A10489" w:rsidRPr="00704BBA" w:rsidRDefault="00D47933" w:rsidP="63A4174D">
            <w:pPr>
              <w:pStyle w:val="TableParagraph"/>
              <w:spacing w:before="40"/>
              <w:ind w:left="32"/>
              <w:rPr>
                <w:sz w:val="14"/>
                <w:szCs w:val="14"/>
              </w:rPr>
            </w:pPr>
            <w:r w:rsidRPr="3847C145">
              <w:rPr>
                <w:spacing w:val="-5"/>
                <w:sz w:val="14"/>
                <w:szCs w:val="14"/>
              </w:rPr>
              <w:t>I.</w:t>
            </w:r>
          </w:p>
        </w:tc>
        <w:tc>
          <w:tcPr>
            <w:tcW w:w="5578" w:type="dxa"/>
          </w:tcPr>
          <w:p w:rsidR="00A10489" w:rsidRPr="00704BBA" w:rsidRDefault="00D47933" w:rsidP="63A4174D">
            <w:pPr>
              <w:pStyle w:val="TableParagraph"/>
              <w:spacing w:before="40"/>
              <w:ind w:left="47"/>
              <w:rPr>
                <w:b/>
                <w:bCs/>
                <w:sz w:val="14"/>
                <w:szCs w:val="14"/>
              </w:rPr>
            </w:pPr>
            <w:r w:rsidRPr="63A4174D">
              <w:rPr>
                <w:b/>
                <w:bCs/>
                <w:sz w:val="14"/>
                <w:szCs w:val="14"/>
              </w:rPr>
              <w:t>NUOSAVYBĖS</w:t>
            </w:r>
            <w:r w:rsidRPr="63A4174D">
              <w:rPr>
                <w:b/>
                <w:bCs/>
                <w:spacing w:val="-9"/>
                <w:sz w:val="14"/>
                <w:szCs w:val="14"/>
              </w:rPr>
              <w:t xml:space="preserve"> </w:t>
            </w:r>
            <w:r w:rsidRPr="63A4174D">
              <w:rPr>
                <w:b/>
                <w:bCs/>
                <w:sz w:val="14"/>
                <w:szCs w:val="14"/>
              </w:rPr>
              <w:t>METODO</w:t>
            </w:r>
            <w:r w:rsidRPr="63A4174D">
              <w:rPr>
                <w:b/>
                <w:bCs/>
                <w:spacing w:val="-9"/>
                <w:sz w:val="14"/>
                <w:szCs w:val="14"/>
              </w:rPr>
              <w:t xml:space="preserve"> </w:t>
            </w:r>
            <w:r w:rsidRPr="63A4174D">
              <w:rPr>
                <w:b/>
                <w:bCs/>
                <w:spacing w:val="-4"/>
                <w:sz w:val="14"/>
                <w:szCs w:val="14"/>
              </w:rPr>
              <w:t>ĮTAKA</w:t>
            </w:r>
          </w:p>
        </w:tc>
        <w:tc>
          <w:tcPr>
            <w:tcW w:w="697" w:type="dxa"/>
          </w:tcPr>
          <w:p w:rsidR="00A10489" w:rsidRPr="00704BBA" w:rsidRDefault="00A10489">
            <w:pPr>
              <w:pStyle w:val="TableParagraph"/>
              <w:rPr>
                <w:rFonts w:ascii="Times New Roman"/>
                <w:sz w:val="16"/>
              </w:rPr>
            </w:pPr>
          </w:p>
        </w:tc>
        <w:tc>
          <w:tcPr>
            <w:tcW w:w="1417" w:type="dxa"/>
          </w:tcPr>
          <w:p w:rsidR="00A10489" w:rsidRPr="00704BBA" w:rsidRDefault="00A10489">
            <w:pPr>
              <w:pStyle w:val="TableParagraph"/>
              <w:rPr>
                <w:rFonts w:ascii="Times New Roman"/>
                <w:sz w:val="16"/>
              </w:rPr>
            </w:pPr>
          </w:p>
        </w:tc>
        <w:tc>
          <w:tcPr>
            <w:tcW w:w="1559" w:type="dxa"/>
          </w:tcPr>
          <w:p w:rsidR="00A10489" w:rsidRPr="00704BBA" w:rsidRDefault="00A10489">
            <w:pPr>
              <w:pStyle w:val="TableParagraph"/>
              <w:rPr>
                <w:rFonts w:ascii="Times New Roman"/>
                <w:sz w:val="16"/>
              </w:rPr>
            </w:pPr>
          </w:p>
        </w:tc>
      </w:tr>
      <w:tr w:rsidR="00A10489" w:rsidRPr="00704BBA" w:rsidTr="63A4174D">
        <w:trPr>
          <w:trHeight w:val="225"/>
        </w:trPr>
        <w:tc>
          <w:tcPr>
            <w:tcW w:w="704" w:type="dxa"/>
            <w:tcBorders>
              <w:left w:val="single" w:sz="4" w:space="0" w:color="auto"/>
            </w:tcBorders>
          </w:tcPr>
          <w:p w:rsidR="00A10489" w:rsidRPr="00704BBA" w:rsidRDefault="00D47933" w:rsidP="63A4174D">
            <w:pPr>
              <w:pStyle w:val="TableParagraph"/>
              <w:spacing w:before="37"/>
              <w:ind w:left="32"/>
              <w:rPr>
                <w:sz w:val="14"/>
                <w:szCs w:val="14"/>
              </w:rPr>
            </w:pPr>
            <w:r w:rsidRPr="3847C145">
              <w:rPr>
                <w:spacing w:val="-5"/>
                <w:sz w:val="14"/>
                <w:szCs w:val="14"/>
              </w:rPr>
              <w:t>J.</w:t>
            </w:r>
          </w:p>
        </w:tc>
        <w:tc>
          <w:tcPr>
            <w:tcW w:w="5578" w:type="dxa"/>
          </w:tcPr>
          <w:p w:rsidR="00A10489" w:rsidRPr="00704BBA" w:rsidRDefault="00D47933" w:rsidP="63A4174D">
            <w:pPr>
              <w:pStyle w:val="TableParagraph"/>
              <w:spacing w:before="37"/>
              <w:ind w:left="47"/>
              <w:rPr>
                <w:b/>
                <w:bCs/>
                <w:sz w:val="14"/>
                <w:szCs w:val="14"/>
              </w:rPr>
            </w:pPr>
            <w:r w:rsidRPr="63A4174D">
              <w:rPr>
                <w:b/>
                <w:bCs/>
                <w:sz w:val="14"/>
                <w:szCs w:val="14"/>
              </w:rPr>
              <w:t>GRYNASIS</w:t>
            </w:r>
            <w:r w:rsidRPr="63A4174D">
              <w:rPr>
                <w:b/>
                <w:bCs/>
                <w:spacing w:val="-6"/>
                <w:sz w:val="14"/>
                <w:szCs w:val="14"/>
              </w:rPr>
              <w:t xml:space="preserve"> </w:t>
            </w:r>
            <w:r w:rsidRPr="63A4174D">
              <w:rPr>
                <w:b/>
                <w:bCs/>
                <w:sz w:val="14"/>
                <w:szCs w:val="14"/>
              </w:rPr>
              <w:t>PERVIRŠIS</w:t>
            </w:r>
            <w:r w:rsidRPr="63A4174D">
              <w:rPr>
                <w:b/>
                <w:bCs/>
                <w:spacing w:val="-5"/>
                <w:sz w:val="14"/>
                <w:szCs w:val="14"/>
              </w:rPr>
              <w:t xml:space="preserve"> </w:t>
            </w:r>
            <w:r w:rsidRPr="63A4174D">
              <w:rPr>
                <w:b/>
                <w:bCs/>
                <w:sz w:val="14"/>
                <w:szCs w:val="14"/>
              </w:rPr>
              <w:t>AR</w:t>
            </w:r>
            <w:r w:rsidRPr="63A4174D">
              <w:rPr>
                <w:b/>
                <w:bCs/>
                <w:spacing w:val="-3"/>
                <w:sz w:val="14"/>
                <w:szCs w:val="14"/>
              </w:rPr>
              <w:t xml:space="preserve"> </w:t>
            </w:r>
            <w:r w:rsidRPr="63A4174D">
              <w:rPr>
                <w:b/>
                <w:bCs/>
                <w:spacing w:val="-2"/>
                <w:sz w:val="14"/>
                <w:szCs w:val="14"/>
              </w:rPr>
              <w:t>DEFICITAS</w:t>
            </w:r>
          </w:p>
        </w:tc>
        <w:tc>
          <w:tcPr>
            <w:tcW w:w="697" w:type="dxa"/>
          </w:tcPr>
          <w:p w:rsidR="00A10489" w:rsidRPr="00704BBA" w:rsidRDefault="00A10489">
            <w:pPr>
              <w:pStyle w:val="TableParagraph"/>
              <w:rPr>
                <w:rFonts w:ascii="Times New Roman"/>
                <w:sz w:val="16"/>
              </w:rPr>
            </w:pPr>
          </w:p>
        </w:tc>
        <w:tc>
          <w:tcPr>
            <w:tcW w:w="1417" w:type="dxa"/>
          </w:tcPr>
          <w:p w:rsidR="00A10489" w:rsidRPr="00704BBA" w:rsidRDefault="00A10489">
            <w:pPr>
              <w:pStyle w:val="TableParagraph"/>
              <w:rPr>
                <w:rFonts w:ascii="Times New Roman"/>
                <w:sz w:val="16"/>
              </w:rPr>
            </w:pPr>
          </w:p>
        </w:tc>
        <w:tc>
          <w:tcPr>
            <w:tcW w:w="1559" w:type="dxa"/>
          </w:tcPr>
          <w:p w:rsidR="00A10489" w:rsidRPr="00704BBA" w:rsidRDefault="00A10489">
            <w:pPr>
              <w:pStyle w:val="TableParagraph"/>
              <w:rPr>
                <w:rFonts w:ascii="Times New Roman"/>
                <w:sz w:val="16"/>
              </w:rPr>
            </w:pPr>
          </w:p>
        </w:tc>
      </w:tr>
      <w:tr w:rsidR="00A10489" w:rsidRPr="00704BBA" w:rsidTr="63A4174D">
        <w:trPr>
          <w:trHeight w:val="224"/>
        </w:trPr>
        <w:tc>
          <w:tcPr>
            <w:tcW w:w="704" w:type="dxa"/>
            <w:tcBorders>
              <w:left w:val="single" w:sz="4" w:space="0" w:color="auto"/>
            </w:tcBorders>
          </w:tcPr>
          <w:p w:rsidR="00A10489" w:rsidRPr="00704BBA" w:rsidRDefault="00D47933" w:rsidP="63A4174D">
            <w:pPr>
              <w:pStyle w:val="TableParagraph"/>
              <w:spacing w:before="37"/>
              <w:ind w:left="32"/>
              <w:rPr>
                <w:sz w:val="14"/>
                <w:szCs w:val="14"/>
              </w:rPr>
            </w:pPr>
            <w:r w:rsidRPr="3847C145">
              <w:rPr>
                <w:spacing w:val="-5"/>
                <w:sz w:val="14"/>
                <w:szCs w:val="14"/>
              </w:rPr>
              <w:t>I.</w:t>
            </w:r>
          </w:p>
        </w:tc>
        <w:tc>
          <w:tcPr>
            <w:tcW w:w="5578" w:type="dxa"/>
          </w:tcPr>
          <w:p w:rsidR="00A10489" w:rsidRPr="00704BBA" w:rsidRDefault="00D47933" w:rsidP="63A4174D">
            <w:pPr>
              <w:pStyle w:val="TableParagraph"/>
              <w:spacing w:before="37"/>
              <w:ind w:left="47"/>
              <w:rPr>
                <w:sz w:val="14"/>
                <w:szCs w:val="14"/>
              </w:rPr>
            </w:pPr>
            <w:r w:rsidRPr="3847C145">
              <w:rPr>
                <w:spacing w:val="-2"/>
                <w:sz w:val="14"/>
                <w:szCs w:val="14"/>
              </w:rPr>
              <w:t>TENKANTIS</w:t>
            </w:r>
            <w:r w:rsidRPr="3847C145">
              <w:rPr>
                <w:spacing w:val="17"/>
                <w:sz w:val="14"/>
                <w:szCs w:val="14"/>
              </w:rPr>
              <w:t xml:space="preserve"> </w:t>
            </w:r>
            <w:r w:rsidRPr="3847C145">
              <w:rPr>
                <w:spacing w:val="-2"/>
                <w:sz w:val="14"/>
                <w:szCs w:val="14"/>
              </w:rPr>
              <w:t>KONTROLIUOJANČIAJAM</w:t>
            </w:r>
            <w:r w:rsidRPr="3847C145">
              <w:rPr>
                <w:spacing w:val="17"/>
                <w:sz w:val="14"/>
                <w:szCs w:val="14"/>
              </w:rPr>
              <w:t xml:space="preserve"> </w:t>
            </w:r>
            <w:r w:rsidRPr="3847C145">
              <w:rPr>
                <w:spacing w:val="-2"/>
                <w:sz w:val="14"/>
                <w:szCs w:val="14"/>
              </w:rPr>
              <w:t>SUBJEKTUI</w:t>
            </w:r>
          </w:p>
        </w:tc>
        <w:tc>
          <w:tcPr>
            <w:tcW w:w="697" w:type="dxa"/>
          </w:tcPr>
          <w:p w:rsidR="00A10489" w:rsidRPr="00704BBA" w:rsidRDefault="00A10489">
            <w:pPr>
              <w:pStyle w:val="TableParagraph"/>
              <w:rPr>
                <w:rFonts w:ascii="Times New Roman"/>
                <w:sz w:val="16"/>
              </w:rPr>
            </w:pPr>
          </w:p>
        </w:tc>
        <w:tc>
          <w:tcPr>
            <w:tcW w:w="1417" w:type="dxa"/>
          </w:tcPr>
          <w:p w:rsidR="00A10489" w:rsidRPr="00704BBA" w:rsidRDefault="00A10489">
            <w:pPr>
              <w:pStyle w:val="TableParagraph"/>
              <w:rPr>
                <w:rFonts w:ascii="Times New Roman"/>
                <w:sz w:val="16"/>
              </w:rPr>
            </w:pPr>
          </w:p>
        </w:tc>
        <w:tc>
          <w:tcPr>
            <w:tcW w:w="1559" w:type="dxa"/>
          </w:tcPr>
          <w:p w:rsidR="00A10489" w:rsidRPr="00704BBA" w:rsidRDefault="00A10489">
            <w:pPr>
              <w:pStyle w:val="TableParagraph"/>
              <w:rPr>
                <w:rFonts w:ascii="Times New Roman"/>
                <w:sz w:val="16"/>
              </w:rPr>
            </w:pPr>
          </w:p>
        </w:tc>
      </w:tr>
      <w:tr w:rsidR="00A10489" w:rsidRPr="00704BBA" w:rsidTr="63A4174D">
        <w:trPr>
          <w:trHeight w:val="225"/>
        </w:trPr>
        <w:tc>
          <w:tcPr>
            <w:tcW w:w="704" w:type="dxa"/>
            <w:tcBorders>
              <w:left w:val="single" w:sz="4" w:space="0" w:color="auto"/>
            </w:tcBorders>
          </w:tcPr>
          <w:p w:rsidR="00A10489" w:rsidRPr="00704BBA" w:rsidRDefault="00D47933" w:rsidP="63A4174D">
            <w:pPr>
              <w:pStyle w:val="TableParagraph"/>
              <w:spacing w:before="40"/>
              <w:ind w:left="32"/>
              <w:rPr>
                <w:sz w:val="14"/>
                <w:szCs w:val="14"/>
              </w:rPr>
            </w:pPr>
            <w:r w:rsidRPr="3847C145">
              <w:rPr>
                <w:spacing w:val="-5"/>
                <w:sz w:val="14"/>
                <w:szCs w:val="14"/>
              </w:rPr>
              <w:t>II.</w:t>
            </w:r>
          </w:p>
        </w:tc>
        <w:tc>
          <w:tcPr>
            <w:tcW w:w="5578" w:type="dxa"/>
          </w:tcPr>
          <w:p w:rsidR="00A10489" w:rsidRPr="00704BBA" w:rsidRDefault="00D47933" w:rsidP="63A4174D">
            <w:pPr>
              <w:pStyle w:val="TableParagraph"/>
              <w:spacing w:before="40"/>
              <w:ind w:left="47"/>
              <w:rPr>
                <w:sz w:val="14"/>
                <w:szCs w:val="14"/>
              </w:rPr>
            </w:pPr>
            <w:r w:rsidRPr="3847C145">
              <w:rPr>
                <w:sz w:val="14"/>
                <w:szCs w:val="14"/>
              </w:rPr>
              <w:t>TENKANTIS</w:t>
            </w:r>
            <w:r w:rsidRPr="3847C145">
              <w:rPr>
                <w:spacing w:val="-8"/>
                <w:sz w:val="14"/>
                <w:szCs w:val="14"/>
              </w:rPr>
              <w:t xml:space="preserve"> </w:t>
            </w:r>
            <w:r w:rsidRPr="3847C145">
              <w:rPr>
                <w:sz w:val="14"/>
                <w:szCs w:val="14"/>
              </w:rPr>
              <w:t>MAŽUMOS</w:t>
            </w:r>
            <w:r w:rsidRPr="3847C145">
              <w:rPr>
                <w:spacing w:val="-9"/>
                <w:sz w:val="14"/>
                <w:szCs w:val="14"/>
              </w:rPr>
              <w:t xml:space="preserve"> </w:t>
            </w:r>
            <w:r w:rsidRPr="3847C145">
              <w:rPr>
                <w:spacing w:val="-2"/>
                <w:sz w:val="14"/>
                <w:szCs w:val="14"/>
              </w:rPr>
              <w:t>DALIAI</w:t>
            </w:r>
          </w:p>
        </w:tc>
        <w:tc>
          <w:tcPr>
            <w:tcW w:w="697" w:type="dxa"/>
          </w:tcPr>
          <w:p w:rsidR="00A10489" w:rsidRPr="00704BBA" w:rsidRDefault="00A10489">
            <w:pPr>
              <w:pStyle w:val="TableParagraph"/>
              <w:rPr>
                <w:rFonts w:ascii="Times New Roman"/>
                <w:sz w:val="16"/>
              </w:rPr>
            </w:pPr>
          </w:p>
        </w:tc>
        <w:tc>
          <w:tcPr>
            <w:tcW w:w="1417" w:type="dxa"/>
          </w:tcPr>
          <w:p w:rsidR="00A10489" w:rsidRPr="00704BBA" w:rsidRDefault="00A10489">
            <w:pPr>
              <w:pStyle w:val="TableParagraph"/>
              <w:rPr>
                <w:rFonts w:ascii="Times New Roman"/>
                <w:sz w:val="16"/>
              </w:rPr>
            </w:pPr>
          </w:p>
        </w:tc>
        <w:tc>
          <w:tcPr>
            <w:tcW w:w="1559" w:type="dxa"/>
          </w:tcPr>
          <w:p w:rsidR="00A10489" w:rsidRPr="00704BBA" w:rsidRDefault="00A10489">
            <w:pPr>
              <w:pStyle w:val="TableParagraph"/>
              <w:rPr>
                <w:rFonts w:ascii="Times New Roman"/>
                <w:sz w:val="16"/>
              </w:rPr>
            </w:pPr>
          </w:p>
        </w:tc>
      </w:tr>
    </w:tbl>
    <w:p w:rsidR="00A10489" w:rsidRPr="00704BBA" w:rsidRDefault="00A10489">
      <w:pPr>
        <w:pStyle w:val="BodyText"/>
        <w:rPr>
          <w:rFonts w:ascii="Arial"/>
          <w:sz w:val="14"/>
        </w:rPr>
      </w:pPr>
    </w:p>
    <w:p w:rsidR="00C7317C" w:rsidRPr="00704BBA" w:rsidRDefault="00C7317C">
      <w:pPr>
        <w:tabs>
          <w:tab w:val="left" w:pos="8089"/>
        </w:tabs>
        <w:ind w:left="96"/>
        <w:rPr>
          <w:rFonts w:ascii="Arial"/>
          <w:spacing w:val="-2"/>
          <w:sz w:val="14"/>
        </w:rPr>
      </w:pPr>
    </w:p>
    <w:p w:rsidR="00C7317C" w:rsidRPr="00704BBA" w:rsidRDefault="00C7317C">
      <w:pPr>
        <w:tabs>
          <w:tab w:val="left" w:pos="8089"/>
        </w:tabs>
        <w:ind w:left="96"/>
        <w:rPr>
          <w:rFonts w:ascii="Arial"/>
          <w:spacing w:val="-2"/>
          <w:sz w:val="14"/>
        </w:rPr>
      </w:pPr>
    </w:p>
    <w:p w:rsidR="00A10489" w:rsidRPr="00704BBA" w:rsidRDefault="00D47933" w:rsidP="63A4174D">
      <w:pPr>
        <w:tabs>
          <w:tab w:val="left" w:pos="8089"/>
        </w:tabs>
        <w:ind w:left="96"/>
        <w:rPr>
          <w:rFonts w:ascii="Arial"/>
          <w:sz w:val="14"/>
          <w:szCs w:val="14"/>
        </w:rPr>
      </w:pPr>
      <w:r w:rsidRPr="3847C145">
        <w:rPr>
          <w:rFonts w:ascii="Arial"/>
          <w:spacing w:val="-2"/>
          <w:sz w:val="14"/>
          <w:szCs w:val="14"/>
        </w:rPr>
        <w:t>Direktorius</w:t>
      </w:r>
      <w:r w:rsidRPr="00704BBA">
        <w:rPr>
          <w:rFonts w:ascii="Arial"/>
          <w:sz w:val="14"/>
        </w:rPr>
        <w:tab/>
      </w:r>
      <w:r w:rsidR="00BD4554" w:rsidRPr="3847C145">
        <w:rPr>
          <w:rFonts w:ascii="Arial"/>
          <w:sz w:val="14"/>
          <w:szCs w:val="14"/>
        </w:rPr>
        <w:t xml:space="preserve">  </w:t>
      </w:r>
      <w:r w:rsidRPr="3847C145">
        <w:rPr>
          <w:rFonts w:ascii="Arial"/>
          <w:sz w:val="14"/>
          <w:szCs w:val="14"/>
        </w:rPr>
        <w:t>Gytis</w:t>
      </w:r>
      <w:r w:rsidRPr="3847C145">
        <w:rPr>
          <w:rFonts w:ascii="Arial"/>
          <w:spacing w:val="-6"/>
          <w:sz w:val="14"/>
          <w:szCs w:val="14"/>
        </w:rPr>
        <w:t xml:space="preserve"> </w:t>
      </w:r>
      <w:r w:rsidRPr="3847C145">
        <w:rPr>
          <w:rFonts w:ascii="Arial"/>
          <w:spacing w:val="-2"/>
          <w:sz w:val="14"/>
          <w:szCs w:val="14"/>
        </w:rPr>
        <w:t>Bendorius</w:t>
      </w:r>
    </w:p>
    <w:p w:rsidR="00A10489" w:rsidRPr="00704BBA" w:rsidRDefault="00A10489">
      <w:pPr>
        <w:rPr>
          <w:rFonts w:ascii="Arial"/>
          <w:sz w:val="14"/>
        </w:rPr>
        <w:sectPr w:rsidR="00A10489" w:rsidRPr="00704BBA">
          <w:headerReference w:type="default" r:id="rId9"/>
          <w:pgSz w:w="11910" w:h="16840"/>
          <w:pgMar w:top="1040" w:right="281" w:bottom="0" w:left="1133" w:header="849" w:footer="0" w:gutter="0"/>
          <w:cols w:space="1296"/>
        </w:sectPr>
      </w:pPr>
    </w:p>
    <w:p w:rsidR="00A10489" w:rsidRPr="00704BBA" w:rsidRDefault="00A10489">
      <w:pPr>
        <w:pStyle w:val="BodyText"/>
        <w:spacing w:before="3"/>
        <w:rPr>
          <w:rFonts w:ascii="Arial"/>
          <w:sz w:val="3"/>
        </w:rPr>
      </w:pPr>
    </w:p>
    <w:p w:rsidR="00A10489" w:rsidRPr="00704BBA" w:rsidRDefault="00D47933">
      <w:pPr>
        <w:pStyle w:val="BodyText"/>
        <w:spacing w:line="20" w:lineRule="exact"/>
        <w:ind w:left="57" w:right="-274"/>
        <w:rPr>
          <w:rFonts w:ascii="Arial"/>
          <w:sz w:val="2"/>
        </w:rPr>
      </w:pPr>
      <w:r w:rsidRPr="00704BBA">
        <w:rPr>
          <w:rFonts w:ascii="Arial"/>
          <w:noProof/>
          <w:sz w:val="2"/>
        </w:rPr>
        <mc:AlternateContent>
          <mc:Choice Requires="wpg">
            <w:drawing>
              <wp:inline distT="0" distB="0" distL="0" distR="0" wp14:anchorId="538A4086" wp14:editId="79DA2F0A">
                <wp:extent cx="2646045" cy="10795"/>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46045" cy="10795"/>
                          <a:chOff x="0" y="0"/>
                          <a:chExt cx="2646045" cy="10795"/>
                        </a:xfrm>
                      </wpg:grpSpPr>
                      <wps:wsp>
                        <wps:cNvPr id="23" name="Graphic 23"/>
                        <wps:cNvSpPr/>
                        <wps:spPr>
                          <a:xfrm>
                            <a:off x="0" y="0"/>
                            <a:ext cx="2646045" cy="10795"/>
                          </a:xfrm>
                          <a:custGeom>
                            <a:avLst/>
                            <a:gdLst/>
                            <a:ahLst/>
                            <a:cxnLst/>
                            <a:rect l="l" t="t" r="r" b="b"/>
                            <a:pathLst>
                              <a:path w="2646045" h="10795">
                                <a:moveTo>
                                  <a:pt x="2645918" y="0"/>
                                </a:moveTo>
                                <a:lnTo>
                                  <a:pt x="0" y="0"/>
                                </a:lnTo>
                                <a:lnTo>
                                  <a:pt x="0" y="10667"/>
                                </a:lnTo>
                                <a:lnTo>
                                  <a:pt x="2645918" y="10667"/>
                                </a:lnTo>
                                <a:lnTo>
                                  <a:pt x="264591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8E10241" id="Group 22" o:spid="_x0000_s1026" style="width:208.35pt;height:.85pt;mso-position-horizontal-relative:char;mso-position-vertical-relative:line" coordsize="2646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">
                <v:shape id="Graphic 23" o:spid="_x0000_s1027" style="position:absolute;width:26460;height:107;visibility:visible;mso-wrap-style:square;v-text-anchor:top" coordsize="264604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" path="m2645918,l,,,10667r2645918,l2645918,xe" fillcolor="black" stroked="f">
                  <v:path arrowok="t"/>
                </v:shape>
                <w10:anchorlock/>
              </v:group>
            </w:pict>
          </mc:Fallback>
        </mc:AlternateContent>
      </w:r>
    </w:p>
    <w:p w:rsidR="00A10489" w:rsidRPr="00704BBA" w:rsidRDefault="00D47933" w:rsidP="63A4174D">
      <w:pPr>
        <w:spacing w:before="2"/>
        <w:ind w:left="1840" w:right="38" w:hanging="1532"/>
        <w:rPr>
          <w:rFonts w:ascii="Arial" w:hAnsi="Arial"/>
          <w:sz w:val="10"/>
          <w:szCs w:val="10"/>
        </w:rPr>
      </w:pPr>
      <w:r w:rsidRPr="3847C145">
        <w:rPr>
          <w:rFonts w:ascii="Arial" w:hAnsi="Arial"/>
          <w:sz w:val="10"/>
          <w:szCs w:val="10"/>
        </w:rPr>
        <w:t>(viešojo</w:t>
      </w:r>
      <w:r w:rsidRPr="3847C145">
        <w:rPr>
          <w:rFonts w:ascii="Arial" w:hAnsi="Arial"/>
          <w:spacing w:val="-4"/>
          <w:sz w:val="10"/>
          <w:szCs w:val="10"/>
        </w:rPr>
        <w:t xml:space="preserve"> </w:t>
      </w:r>
      <w:r w:rsidRPr="3847C145">
        <w:rPr>
          <w:rFonts w:ascii="Arial" w:hAnsi="Arial"/>
          <w:sz w:val="10"/>
          <w:szCs w:val="10"/>
        </w:rPr>
        <w:t>sektoriaus</w:t>
      </w:r>
      <w:r w:rsidRPr="3847C145">
        <w:rPr>
          <w:rFonts w:ascii="Arial" w:hAnsi="Arial"/>
          <w:spacing w:val="-5"/>
          <w:sz w:val="10"/>
          <w:szCs w:val="10"/>
        </w:rPr>
        <w:t xml:space="preserve"> </w:t>
      </w:r>
      <w:r w:rsidRPr="3847C145">
        <w:rPr>
          <w:rFonts w:ascii="Arial" w:hAnsi="Arial"/>
          <w:sz w:val="10"/>
          <w:szCs w:val="10"/>
        </w:rPr>
        <w:t>subjekto</w:t>
      </w:r>
      <w:r w:rsidRPr="3847C145">
        <w:rPr>
          <w:rFonts w:ascii="Arial" w:hAnsi="Arial"/>
          <w:spacing w:val="-6"/>
          <w:sz w:val="10"/>
          <w:szCs w:val="10"/>
        </w:rPr>
        <w:t xml:space="preserve"> </w:t>
      </w:r>
      <w:r w:rsidRPr="3847C145">
        <w:rPr>
          <w:rFonts w:ascii="Arial" w:hAnsi="Arial"/>
          <w:sz w:val="10"/>
          <w:szCs w:val="10"/>
        </w:rPr>
        <w:t>vadovo</w:t>
      </w:r>
      <w:r w:rsidRPr="3847C145">
        <w:rPr>
          <w:rFonts w:ascii="Arial" w:hAnsi="Arial"/>
          <w:spacing w:val="-4"/>
          <w:sz w:val="10"/>
          <w:szCs w:val="10"/>
        </w:rPr>
        <w:t xml:space="preserve"> </w:t>
      </w:r>
      <w:r w:rsidRPr="3847C145">
        <w:rPr>
          <w:rFonts w:ascii="Arial" w:hAnsi="Arial"/>
          <w:sz w:val="10"/>
          <w:szCs w:val="10"/>
        </w:rPr>
        <w:t>arba</w:t>
      </w:r>
      <w:r w:rsidRPr="3847C145">
        <w:rPr>
          <w:rFonts w:ascii="Arial" w:hAnsi="Arial"/>
          <w:spacing w:val="-4"/>
          <w:sz w:val="10"/>
          <w:szCs w:val="10"/>
        </w:rPr>
        <w:t xml:space="preserve"> </w:t>
      </w:r>
      <w:r w:rsidRPr="3847C145">
        <w:rPr>
          <w:rFonts w:ascii="Arial" w:hAnsi="Arial"/>
          <w:sz w:val="10"/>
          <w:szCs w:val="10"/>
        </w:rPr>
        <w:t>jo</w:t>
      </w:r>
      <w:r w:rsidRPr="3847C145">
        <w:rPr>
          <w:rFonts w:ascii="Arial" w:hAnsi="Arial"/>
          <w:spacing w:val="-6"/>
          <w:sz w:val="10"/>
          <w:szCs w:val="10"/>
        </w:rPr>
        <w:t xml:space="preserve"> </w:t>
      </w:r>
      <w:r w:rsidRPr="3847C145">
        <w:rPr>
          <w:rFonts w:ascii="Arial" w:hAnsi="Arial"/>
          <w:sz w:val="10"/>
          <w:szCs w:val="10"/>
        </w:rPr>
        <w:t>įgalioto</w:t>
      </w:r>
      <w:r w:rsidRPr="3847C145">
        <w:rPr>
          <w:rFonts w:ascii="Arial" w:hAnsi="Arial"/>
          <w:spacing w:val="-4"/>
          <w:sz w:val="10"/>
          <w:szCs w:val="10"/>
        </w:rPr>
        <w:t xml:space="preserve"> </w:t>
      </w:r>
      <w:r w:rsidRPr="3847C145">
        <w:rPr>
          <w:rFonts w:ascii="Arial" w:hAnsi="Arial"/>
          <w:sz w:val="10"/>
          <w:szCs w:val="10"/>
        </w:rPr>
        <w:t>administracijos</w:t>
      </w:r>
      <w:r w:rsidRPr="3847C145">
        <w:rPr>
          <w:rFonts w:ascii="Arial" w:hAnsi="Arial"/>
          <w:spacing w:val="-4"/>
          <w:sz w:val="10"/>
          <w:szCs w:val="10"/>
        </w:rPr>
        <w:t xml:space="preserve"> </w:t>
      </w:r>
      <w:r w:rsidRPr="3847C145">
        <w:rPr>
          <w:rFonts w:ascii="Arial" w:hAnsi="Arial"/>
          <w:sz w:val="10"/>
          <w:szCs w:val="10"/>
        </w:rPr>
        <w:t>vadovo</w:t>
      </w:r>
      <w:r w:rsidRPr="3847C145">
        <w:rPr>
          <w:rFonts w:ascii="Arial" w:hAnsi="Arial"/>
          <w:spacing w:val="-3"/>
          <w:sz w:val="10"/>
          <w:szCs w:val="10"/>
        </w:rPr>
        <w:t xml:space="preserve"> </w:t>
      </w:r>
      <w:r w:rsidRPr="3847C145">
        <w:rPr>
          <w:rFonts w:ascii="Arial" w:hAnsi="Arial"/>
          <w:sz w:val="10"/>
          <w:szCs w:val="10"/>
        </w:rPr>
        <w:t>pareigų</w:t>
      </w:r>
      <w:r w:rsidRPr="3847C145">
        <w:rPr>
          <w:rFonts w:ascii="Arial" w:hAnsi="Arial"/>
          <w:spacing w:val="40"/>
          <w:sz w:val="10"/>
          <w:szCs w:val="10"/>
        </w:rPr>
        <w:t xml:space="preserve"> </w:t>
      </w:r>
      <w:r w:rsidRPr="3847C145">
        <w:rPr>
          <w:rFonts w:ascii="Arial" w:hAnsi="Arial"/>
          <w:spacing w:val="-2"/>
          <w:sz w:val="10"/>
          <w:szCs w:val="10"/>
        </w:rPr>
        <w:t>pavadinimas)</w:t>
      </w:r>
    </w:p>
    <w:tbl>
      <w:tblPr>
        <w:tblStyle w:val="NormalTable0"/>
        <w:tblW w:w="0" w:type="auto"/>
        <w:tblInd w:w="65" w:type="dxa"/>
        <w:tblLayout w:type="fixed"/>
        <w:tblLook w:val="01E0" w:firstRow="1" w:lastRow="1" w:firstColumn="1" w:lastColumn="1" w:noHBand="0" w:noVBand="0"/>
      </w:tblPr>
      <w:tblGrid>
        <w:gridCol w:w="4167"/>
        <w:gridCol w:w="1869"/>
        <w:gridCol w:w="1699"/>
        <w:gridCol w:w="256"/>
        <w:gridCol w:w="2378"/>
      </w:tblGrid>
      <w:tr w:rsidR="00821FE4" w:rsidRPr="00704BBA" w:rsidTr="63A4174D">
        <w:trPr>
          <w:trHeight w:val="191"/>
        </w:trPr>
        <w:tc>
          <w:tcPr>
            <w:tcW w:w="4167" w:type="dxa"/>
            <w:tcBorders>
              <w:bottom w:val="single" w:sz="8" w:space="0" w:color="000000" w:themeColor="text1"/>
            </w:tcBorders>
          </w:tcPr>
          <w:p w:rsidR="00821FE4" w:rsidRPr="00704BBA" w:rsidRDefault="00821FE4" w:rsidP="00547FC6">
            <w:pPr>
              <w:pStyle w:val="TableParagraph"/>
              <w:spacing w:line="156" w:lineRule="exact"/>
              <w:ind w:right="29"/>
              <w:jc w:val="center"/>
              <w:rPr>
                <w:sz w:val="14"/>
              </w:rPr>
            </w:pPr>
          </w:p>
          <w:p w:rsidR="00821FE4" w:rsidRPr="00704BBA" w:rsidRDefault="00821FE4" w:rsidP="00547FC6">
            <w:pPr>
              <w:pStyle w:val="TableParagraph"/>
              <w:spacing w:line="156" w:lineRule="exact"/>
              <w:ind w:right="29"/>
              <w:jc w:val="center"/>
              <w:rPr>
                <w:sz w:val="14"/>
              </w:rPr>
            </w:pPr>
          </w:p>
          <w:p w:rsidR="00821FE4" w:rsidRPr="00704BBA" w:rsidRDefault="00821FE4" w:rsidP="63A4174D">
            <w:pPr>
              <w:pStyle w:val="TableParagraph"/>
              <w:spacing w:line="156" w:lineRule="exact"/>
              <w:ind w:right="29"/>
              <w:jc w:val="center"/>
              <w:rPr>
                <w:sz w:val="14"/>
                <w:szCs w:val="14"/>
              </w:rPr>
            </w:pPr>
            <w:r w:rsidRPr="3847C145">
              <w:rPr>
                <w:sz w:val="14"/>
                <w:szCs w:val="14"/>
              </w:rPr>
              <w:t>Ekonomikos</w:t>
            </w:r>
            <w:r w:rsidRPr="3847C145">
              <w:rPr>
                <w:spacing w:val="-8"/>
                <w:sz w:val="14"/>
                <w:szCs w:val="14"/>
              </w:rPr>
              <w:t xml:space="preserve"> </w:t>
            </w:r>
            <w:r w:rsidRPr="3847C145">
              <w:rPr>
                <w:sz w:val="14"/>
                <w:szCs w:val="14"/>
              </w:rPr>
              <w:t>departamento,</w:t>
            </w:r>
            <w:r w:rsidRPr="3847C145">
              <w:rPr>
                <w:spacing w:val="-7"/>
                <w:sz w:val="14"/>
                <w:szCs w:val="14"/>
              </w:rPr>
              <w:t xml:space="preserve"> </w:t>
            </w:r>
            <w:r w:rsidRPr="3847C145">
              <w:rPr>
                <w:sz w:val="14"/>
                <w:szCs w:val="14"/>
              </w:rPr>
              <w:t>Finansų</w:t>
            </w:r>
            <w:r w:rsidRPr="3847C145">
              <w:rPr>
                <w:spacing w:val="-7"/>
                <w:sz w:val="14"/>
                <w:szCs w:val="14"/>
              </w:rPr>
              <w:t xml:space="preserve"> </w:t>
            </w:r>
            <w:r w:rsidRPr="3847C145">
              <w:rPr>
                <w:sz w:val="14"/>
                <w:szCs w:val="14"/>
              </w:rPr>
              <w:t>ir</w:t>
            </w:r>
            <w:r w:rsidRPr="3847C145">
              <w:rPr>
                <w:spacing w:val="-7"/>
                <w:sz w:val="14"/>
                <w:szCs w:val="14"/>
              </w:rPr>
              <w:t xml:space="preserve"> </w:t>
            </w:r>
            <w:r w:rsidRPr="3847C145">
              <w:rPr>
                <w:sz w:val="14"/>
                <w:szCs w:val="14"/>
              </w:rPr>
              <w:t>apskaitos</w:t>
            </w:r>
            <w:r w:rsidRPr="3847C145">
              <w:rPr>
                <w:spacing w:val="-5"/>
                <w:sz w:val="14"/>
                <w:szCs w:val="14"/>
              </w:rPr>
              <w:t xml:space="preserve"> </w:t>
            </w:r>
            <w:r w:rsidRPr="3847C145">
              <w:rPr>
                <w:sz w:val="14"/>
                <w:szCs w:val="14"/>
              </w:rPr>
              <w:t>skyriaus</w:t>
            </w:r>
            <w:r w:rsidRPr="3847C145">
              <w:rPr>
                <w:spacing w:val="-8"/>
                <w:sz w:val="14"/>
                <w:szCs w:val="14"/>
              </w:rPr>
              <w:t xml:space="preserve"> </w:t>
            </w:r>
            <w:r w:rsidRPr="3847C145">
              <w:rPr>
                <w:spacing w:val="-2"/>
                <w:sz w:val="14"/>
                <w:szCs w:val="14"/>
              </w:rPr>
              <w:t>vedėjas</w:t>
            </w:r>
          </w:p>
        </w:tc>
        <w:tc>
          <w:tcPr>
            <w:tcW w:w="1869" w:type="dxa"/>
          </w:tcPr>
          <w:p w:rsidR="00821FE4" w:rsidRPr="00704BBA" w:rsidRDefault="00821FE4" w:rsidP="00547FC6">
            <w:pPr>
              <w:pStyle w:val="TableParagraph"/>
              <w:rPr>
                <w:rFonts w:ascii="Times New Roman"/>
                <w:sz w:val="12"/>
              </w:rPr>
            </w:pPr>
          </w:p>
        </w:tc>
        <w:tc>
          <w:tcPr>
            <w:tcW w:w="1699" w:type="dxa"/>
            <w:tcBorders>
              <w:bottom w:val="single" w:sz="8" w:space="0" w:color="000000" w:themeColor="text1"/>
            </w:tcBorders>
          </w:tcPr>
          <w:p w:rsidR="00821FE4" w:rsidRPr="00704BBA" w:rsidRDefault="00821FE4" w:rsidP="00547FC6">
            <w:pPr>
              <w:pStyle w:val="TableParagraph"/>
              <w:rPr>
                <w:rFonts w:ascii="Times New Roman"/>
                <w:sz w:val="12"/>
              </w:rPr>
            </w:pPr>
          </w:p>
        </w:tc>
        <w:tc>
          <w:tcPr>
            <w:tcW w:w="256" w:type="dxa"/>
          </w:tcPr>
          <w:p w:rsidR="00821FE4" w:rsidRPr="00704BBA" w:rsidRDefault="00821FE4" w:rsidP="00547FC6">
            <w:pPr>
              <w:pStyle w:val="TableParagraph"/>
              <w:rPr>
                <w:rFonts w:ascii="Times New Roman"/>
                <w:sz w:val="12"/>
              </w:rPr>
            </w:pPr>
          </w:p>
        </w:tc>
        <w:tc>
          <w:tcPr>
            <w:tcW w:w="2378" w:type="dxa"/>
            <w:tcBorders>
              <w:bottom w:val="single" w:sz="8" w:space="0" w:color="000000" w:themeColor="text1"/>
            </w:tcBorders>
          </w:tcPr>
          <w:p w:rsidR="00821FE4" w:rsidRPr="00704BBA" w:rsidRDefault="00821FE4" w:rsidP="63A4174D">
            <w:pPr>
              <w:pStyle w:val="TableParagraph"/>
              <w:spacing w:line="156" w:lineRule="exact"/>
              <w:ind w:left="40"/>
              <w:rPr>
                <w:sz w:val="14"/>
                <w:szCs w:val="14"/>
              </w:rPr>
            </w:pPr>
            <w:r w:rsidRPr="3847C145">
              <w:rPr>
                <w:spacing w:val="-2"/>
                <w:sz w:val="14"/>
                <w:szCs w:val="14"/>
              </w:rPr>
              <w:t>Visvaldas</w:t>
            </w:r>
            <w:r w:rsidRPr="3847C145">
              <w:rPr>
                <w:spacing w:val="6"/>
                <w:sz w:val="14"/>
                <w:szCs w:val="14"/>
              </w:rPr>
              <w:t xml:space="preserve"> </w:t>
            </w:r>
            <w:r w:rsidRPr="3847C145">
              <w:rPr>
                <w:spacing w:val="-2"/>
                <w:sz w:val="14"/>
                <w:szCs w:val="14"/>
              </w:rPr>
              <w:t>Vilkas</w:t>
            </w:r>
          </w:p>
        </w:tc>
      </w:tr>
      <w:tr w:rsidR="00821FE4" w:rsidRPr="00704BBA" w:rsidTr="63A4174D">
        <w:trPr>
          <w:trHeight w:val="175"/>
        </w:trPr>
        <w:tc>
          <w:tcPr>
            <w:tcW w:w="4167" w:type="dxa"/>
            <w:tcBorders>
              <w:top w:val="single" w:sz="8" w:space="0" w:color="000000" w:themeColor="text1"/>
            </w:tcBorders>
          </w:tcPr>
          <w:p w:rsidR="00821FE4" w:rsidRPr="00704BBA" w:rsidRDefault="00821FE4" w:rsidP="63A4174D">
            <w:pPr>
              <w:pStyle w:val="TableParagraph"/>
              <w:spacing w:before="60" w:line="95" w:lineRule="exact"/>
              <w:ind w:left="24" w:right="29"/>
              <w:jc w:val="center"/>
              <w:rPr>
                <w:sz w:val="10"/>
                <w:szCs w:val="10"/>
              </w:rPr>
            </w:pPr>
            <w:r w:rsidRPr="3847C145">
              <w:rPr>
                <w:sz w:val="10"/>
                <w:szCs w:val="10"/>
              </w:rPr>
              <w:t>(ataskaitą</w:t>
            </w:r>
            <w:r w:rsidRPr="3847C145">
              <w:rPr>
                <w:spacing w:val="-9"/>
                <w:sz w:val="10"/>
                <w:szCs w:val="10"/>
              </w:rPr>
              <w:t xml:space="preserve"> </w:t>
            </w:r>
            <w:r w:rsidRPr="3847C145">
              <w:rPr>
                <w:sz w:val="10"/>
                <w:szCs w:val="10"/>
              </w:rPr>
              <w:t>parengusio</w:t>
            </w:r>
            <w:r w:rsidRPr="3847C145">
              <w:rPr>
                <w:spacing w:val="-7"/>
                <w:sz w:val="10"/>
                <w:szCs w:val="10"/>
              </w:rPr>
              <w:t xml:space="preserve"> </w:t>
            </w:r>
            <w:r w:rsidRPr="3847C145">
              <w:rPr>
                <w:sz w:val="10"/>
                <w:szCs w:val="10"/>
              </w:rPr>
              <w:t>asmens</w:t>
            </w:r>
            <w:r w:rsidRPr="3847C145">
              <w:rPr>
                <w:spacing w:val="-7"/>
                <w:sz w:val="10"/>
                <w:szCs w:val="10"/>
              </w:rPr>
              <w:t xml:space="preserve"> </w:t>
            </w:r>
            <w:r w:rsidRPr="3847C145">
              <w:rPr>
                <w:sz w:val="10"/>
                <w:szCs w:val="10"/>
              </w:rPr>
              <w:t>pareigų</w:t>
            </w:r>
            <w:r w:rsidRPr="3847C145">
              <w:rPr>
                <w:spacing w:val="-6"/>
                <w:sz w:val="10"/>
                <w:szCs w:val="10"/>
              </w:rPr>
              <w:t xml:space="preserve"> </w:t>
            </w:r>
            <w:r w:rsidRPr="3847C145">
              <w:rPr>
                <w:spacing w:val="-2"/>
                <w:sz w:val="10"/>
                <w:szCs w:val="10"/>
              </w:rPr>
              <w:t>pavadinimas)</w:t>
            </w:r>
          </w:p>
        </w:tc>
        <w:tc>
          <w:tcPr>
            <w:tcW w:w="1869" w:type="dxa"/>
          </w:tcPr>
          <w:p w:rsidR="00821FE4" w:rsidRPr="00704BBA" w:rsidRDefault="00821FE4" w:rsidP="00547FC6">
            <w:pPr>
              <w:pStyle w:val="TableParagraph"/>
              <w:rPr>
                <w:rFonts w:ascii="Times New Roman"/>
                <w:sz w:val="10"/>
              </w:rPr>
            </w:pPr>
          </w:p>
        </w:tc>
        <w:tc>
          <w:tcPr>
            <w:tcW w:w="1699" w:type="dxa"/>
            <w:tcBorders>
              <w:top w:val="single" w:sz="8" w:space="0" w:color="000000" w:themeColor="text1"/>
            </w:tcBorders>
          </w:tcPr>
          <w:p w:rsidR="00821FE4" w:rsidRPr="00704BBA" w:rsidRDefault="00821FE4" w:rsidP="63A4174D">
            <w:pPr>
              <w:pStyle w:val="TableParagraph"/>
              <w:spacing w:before="60" w:line="95" w:lineRule="exact"/>
              <w:ind w:left="3"/>
              <w:jc w:val="center"/>
              <w:rPr>
                <w:sz w:val="10"/>
                <w:szCs w:val="10"/>
              </w:rPr>
            </w:pPr>
            <w:r w:rsidRPr="3847C145">
              <w:rPr>
                <w:spacing w:val="-2"/>
                <w:sz w:val="10"/>
                <w:szCs w:val="10"/>
              </w:rPr>
              <w:t>(parašas)</w:t>
            </w:r>
          </w:p>
        </w:tc>
        <w:tc>
          <w:tcPr>
            <w:tcW w:w="256" w:type="dxa"/>
          </w:tcPr>
          <w:p w:rsidR="00821FE4" w:rsidRPr="00704BBA" w:rsidRDefault="00821FE4" w:rsidP="00547FC6">
            <w:pPr>
              <w:pStyle w:val="TableParagraph"/>
              <w:rPr>
                <w:rFonts w:ascii="Times New Roman"/>
                <w:sz w:val="10"/>
              </w:rPr>
            </w:pPr>
          </w:p>
        </w:tc>
        <w:tc>
          <w:tcPr>
            <w:tcW w:w="2378" w:type="dxa"/>
            <w:tcBorders>
              <w:top w:val="single" w:sz="8" w:space="0" w:color="000000" w:themeColor="text1"/>
            </w:tcBorders>
          </w:tcPr>
          <w:p w:rsidR="00821FE4" w:rsidRPr="00704BBA" w:rsidRDefault="00821FE4" w:rsidP="63A4174D">
            <w:pPr>
              <w:pStyle w:val="TableParagraph"/>
              <w:spacing w:before="60" w:line="95" w:lineRule="exact"/>
              <w:ind w:left="770"/>
              <w:rPr>
                <w:sz w:val="10"/>
                <w:szCs w:val="10"/>
              </w:rPr>
            </w:pPr>
            <w:r w:rsidRPr="3847C145">
              <w:rPr>
                <w:sz w:val="10"/>
                <w:szCs w:val="10"/>
              </w:rPr>
              <w:t>(vardas</w:t>
            </w:r>
            <w:r w:rsidRPr="3847C145">
              <w:rPr>
                <w:spacing w:val="-6"/>
                <w:sz w:val="10"/>
                <w:szCs w:val="10"/>
              </w:rPr>
              <w:t xml:space="preserve"> </w:t>
            </w:r>
            <w:r w:rsidRPr="3847C145">
              <w:rPr>
                <w:sz w:val="10"/>
                <w:szCs w:val="10"/>
              </w:rPr>
              <w:t>ir</w:t>
            </w:r>
            <w:r w:rsidRPr="3847C145">
              <w:rPr>
                <w:spacing w:val="-3"/>
                <w:sz w:val="10"/>
                <w:szCs w:val="10"/>
              </w:rPr>
              <w:t xml:space="preserve"> </w:t>
            </w:r>
            <w:r w:rsidRPr="3847C145">
              <w:rPr>
                <w:spacing w:val="-2"/>
                <w:sz w:val="10"/>
                <w:szCs w:val="10"/>
              </w:rPr>
              <w:t>pavardė)</w:t>
            </w:r>
          </w:p>
        </w:tc>
      </w:tr>
    </w:tbl>
    <w:p w:rsidR="00821FE4" w:rsidRPr="00704BBA" w:rsidRDefault="00821FE4" w:rsidP="00821FE4">
      <w:pPr>
        <w:pStyle w:val="BodyText"/>
        <w:rPr>
          <w:rFonts w:ascii="Arial"/>
          <w:sz w:val="14"/>
        </w:rPr>
      </w:pPr>
    </w:p>
    <w:p w:rsidR="00A10489" w:rsidRPr="00704BBA" w:rsidRDefault="00D47933">
      <w:pPr>
        <w:spacing w:before="3"/>
        <w:rPr>
          <w:rFonts w:ascii="Arial"/>
          <w:sz w:val="3"/>
        </w:rPr>
      </w:pPr>
      <w:r w:rsidRPr="00704BBA">
        <w:br w:type="column"/>
      </w:r>
    </w:p>
    <w:p w:rsidR="00A10489" w:rsidRPr="00704BBA" w:rsidRDefault="00D47933">
      <w:pPr>
        <w:tabs>
          <w:tab w:val="left" w:pos="1627"/>
        </w:tabs>
        <w:spacing w:line="20" w:lineRule="exact"/>
        <w:ind w:left="-330"/>
        <w:rPr>
          <w:rFonts w:ascii="Arial"/>
          <w:sz w:val="2"/>
        </w:rPr>
      </w:pPr>
      <w:r w:rsidRPr="00704BBA">
        <w:rPr>
          <w:rFonts w:ascii="Arial"/>
          <w:noProof/>
          <w:sz w:val="2"/>
        </w:rPr>
        <mc:AlternateContent>
          <mc:Choice Requires="wpg">
            <w:drawing>
              <wp:inline distT="0" distB="0" distL="0" distR="0" wp14:anchorId="424B9515" wp14:editId="68A3299B">
                <wp:extent cx="1079500" cy="10795"/>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9500" cy="10795"/>
                          <a:chOff x="0" y="0"/>
                          <a:chExt cx="1079500" cy="10795"/>
                        </a:xfrm>
                      </wpg:grpSpPr>
                      <wps:wsp>
                        <wps:cNvPr id="25" name="Graphic 25"/>
                        <wps:cNvSpPr/>
                        <wps:spPr>
                          <a:xfrm>
                            <a:off x="0" y="0"/>
                            <a:ext cx="1079500" cy="10795"/>
                          </a:xfrm>
                          <a:custGeom>
                            <a:avLst/>
                            <a:gdLst/>
                            <a:ahLst/>
                            <a:cxnLst/>
                            <a:rect l="l" t="t" r="r" b="b"/>
                            <a:pathLst>
                              <a:path w="1079500" h="10795">
                                <a:moveTo>
                                  <a:pt x="1079296" y="0"/>
                                </a:moveTo>
                                <a:lnTo>
                                  <a:pt x="0" y="0"/>
                                </a:lnTo>
                                <a:lnTo>
                                  <a:pt x="0" y="10667"/>
                                </a:lnTo>
                                <a:lnTo>
                                  <a:pt x="1079296" y="10667"/>
                                </a:lnTo>
                                <a:lnTo>
                                  <a:pt x="10792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CFB7BC0" id="Group 24" o:spid="_x0000_s1026" style="width:85pt;height:.85pt;mso-position-horizontal-relative:char;mso-position-vertical-relative:line" coordsize="1079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">
                <v:shape id="Graphic 25" o:spid="_x0000_s1027" style="position:absolute;width:10795;height:107;visibility:visible;mso-wrap-style:square;v-text-anchor:top" coordsize="10795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" path="m1079296,l,,,10667r1079296,l1079296,xe" fillcolor="black" stroked="f">
                  <v:path arrowok="t"/>
                </v:shape>
                <w10:anchorlock/>
              </v:group>
            </w:pict>
          </mc:Fallback>
        </mc:AlternateContent>
      </w:r>
      <w:r w:rsidRPr="00704BBA">
        <w:rPr>
          <w:rFonts w:ascii="Arial"/>
          <w:sz w:val="2"/>
        </w:rPr>
        <w:tab/>
      </w:r>
      <w:r w:rsidRPr="00704BBA">
        <w:rPr>
          <w:rFonts w:ascii="Arial"/>
          <w:noProof/>
          <w:sz w:val="2"/>
        </w:rPr>
        <mc:AlternateContent>
          <mc:Choice Requires="wpg">
            <w:drawing>
              <wp:inline distT="0" distB="0" distL="0" distR="0" wp14:anchorId="56801D7D" wp14:editId="0BF819C2">
                <wp:extent cx="1510665" cy="10795"/>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0665" cy="10795"/>
                          <a:chOff x="0" y="0"/>
                          <a:chExt cx="1510665" cy="10795"/>
                        </a:xfrm>
                      </wpg:grpSpPr>
                      <wps:wsp>
                        <wps:cNvPr id="27" name="Graphic 27"/>
                        <wps:cNvSpPr/>
                        <wps:spPr>
                          <a:xfrm>
                            <a:off x="0" y="0"/>
                            <a:ext cx="1510665" cy="10795"/>
                          </a:xfrm>
                          <a:custGeom>
                            <a:avLst/>
                            <a:gdLst/>
                            <a:ahLst/>
                            <a:cxnLst/>
                            <a:rect l="l" t="t" r="r" b="b"/>
                            <a:pathLst>
                              <a:path w="1510665" h="10795">
                                <a:moveTo>
                                  <a:pt x="1510538" y="0"/>
                                </a:moveTo>
                                <a:lnTo>
                                  <a:pt x="0" y="0"/>
                                </a:lnTo>
                                <a:lnTo>
                                  <a:pt x="0" y="10667"/>
                                </a:lnTo>
                                <a:lnTo>
                                  <a:pt x="1510538" y="10667"/>
                                </a:lnTo>
                                <a:lnTo>
                                  <a:pt x="151053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3E92EF2" id="Group 26" o:spid="_x0000_s1026" style="width:118.95pt;height:.85pt;mso-position-horizontal-relative:char;mso-position-vertical-relative:line" coordsize="15106,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">
                <v:shape id="Graphic 27" o:spid="_x0000_s1027" style="position:absolute;width:15106;height:107;visibility:visible;mso-wrap-style:square;v-text-anchor:top" coordsize="151066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" path="m1510538,l,,,10667r1510538,l1510538,xe" fillcolor="black" stroked="f">
                  <v:path arrowok="t"/>
                </v:shape>
                <w10:anchorlock/>
              </v:group>
            </w:pict>
          </mc:Fallback>
        </mc:AlternateContent>
      </w:r>
    </w:p>
    <w:p w:rsidR="00A10489" w:rsidRPr="00704BBA" w:rsidRDefault="00D47933" w:rsidP="63A4174D">
      <w:pPr>
        <w:tabs>
          <w:tab w:val="left" w:pos="2395"/>
        </w:tabs>
        <w:spacing w:before="59"/>
        <w:ind w:left="309"/>
        <w:rPr>
          <w:rFonts w:ascii="Arial" w:hAnsi="Arial"/>
          <w:sz w:val="10"/>
          <w:szCs w:val="10"/>
        </w:rPr>
      </w:pPr>
      <w:r w:rsidRPr="3847C145">
        <w:rPr>
          <w:rFonts w:ascii="Arial" w:hAnsi="Arial"/>
          <w:spacing w:val="-2"/>
          <w:sz w:val="10"/>
          <w:szCs w:val="10"/>
        </w:rPr>
        <w:t>(parašas)</w:t>
      </w:r>
      <w:r w:rsidRPr="00704BBA">
        <w:rPr>
          <w:rFonts w:ascii="Arial" w:hAnsi="Arial"/>
          <w:sz w:val="10"/>
        </w:rPr>
        <w:tab/>
      </w:r>
      <w:r w:rsidRPr="3847C145">
        <w:rPr>
          <w:rFonts w:ascii="Arial" w:hAnsi="Arial"/>
          <w:sz w:val="10"/>
          <w:szCs w:val="10"/>
        </w:rPr>
        <w:t>(vardas</w:t>
      </w:r>
      <w:r w:rsidRPr="3847C145">
        <w:rPr>
          <w:rFonts w:ascii="Arial" w:hAnsi="Arial"/>
          <w:spacing w:val="-4"/>
          <w:sz w:val="10"/>
          <w:szCs w:val="10"/>
        </w:rPr>
        <w:t xml:space="preserve"> </w:t>
      </w:r>
      <w:r w:rsidRPr="3847C145">
        <w:rPr>
          <w:rFonts w:ascii="Arial" w:hAnsi="Arial"/>
          <w:sz w:val="10"/>
          <w:szCs w:val="10"/>
        </w:rPr>
        <w:t>ir</w:t>
      </w:r>
      <w:r w:rsidRPr="3847C145">
        <w:rPr>
          <w:rFonts w:ascii="Arial" w:hAnsi="Arial"/>
          <w:spacing w:val="-3"/>
          <w:sz w:val="10"/>
          <w:szCs w:val="10"/>
        </w:rPr>
        <w:t xml:space="preserve"> </w:t>
      </w:r>
      <w:r w:rsidRPr="3847C145">
        <w:rPr>
          <w:rFonts w:ascii="Arial" w:hAnsi="Arial"/>
          <w:spacing w:val="-2"/>
          <w:sz w:val="10"/>
          <w:szCs w:val="10"/>
        </w:rPr>
        <w:t>pavardė)</w:t>
      </w:r>
    </w:p>
    <w:p w:rsidR="00A10489" w:rsidRPr="00704BBA" w:rsidRDefault="00A10489">
      <w:pPr>
        <w:rPr>
          <w:rFonts w:ascii="Arial" w:hAnsi="Arial"/>
          <w:sz w:val="10"/>
        </w:rPr>
      </w:pPr>
    </w:p>
    <w:p w:rsidR="00821FE4" w:rsidRPr="00704BBA" w:rsidRDefault="00821FE4">
      <w:pPr>
        <w:rPr>
          <w:rFonts w:ascii="Arial" w:hAnsi="Arial"/>
          <w:sz w:val="10"/>
        </w:rPr>
      </w:pPr>
    </w:p>
    <w:p w:rsidR="00821FE4" w:rsidRPr="00704BBA" w:rsidRDefault="00821FE4">
      <w:pPr>
        <w:rPr>
          <w:rFonts w:ascii="Arial" w:hAnsi="Arial"/>
          <w:sz w:val="10"/>
        </w:rPr>
      </w:pPr>
    </w:p>
    <w:tbl>
      <w:tblPr>
        <w:tblStyle w:val="NormalTable0"/>
        <w:tblW w:w="3987" w:type="dxa"/>
        <w:tblInd w:w="65" w:type="dxa"/>
        <w:tblLayout w:type="fixed"/>
        <w:tblLook w:val="01E0" w:firstRow="1" w:lastRow="1" w:firstColumn="1" w:lastColumn="1" w:noHBand="0" w:noVBand="0"/>
      </w:tblPr>
      <w:tblGrid>
        <w:gridCol w:w="1353"/>
        <w:gridCol w:w="256"/>
        <w:gridCol w:w="2378"/>
      </w:tblGrid>
      <w:tr w:rsidR="00821FE4" w:rsidRPr="00704BBA" w:rsidTr="63A4174D">
        <w:trPr>
          <w:trHeight w:val="191"/>
        </w:trPr>
        <w:tc>
          <w:tcPr>
            <w:tcW w:w="1353" w:type="dxa"/>
            <w:tcBorders>
              <w:bottom w:val="single" w:sz="8" w:space="0" w:color="000000" w:themeColor="text1"/>
            </w:tcBorders>
          </w:tcPr>
          <w:p w:rsidR="00821FE4" w:rsidRPr="00704BBA" w:rsidRDefault="00821FE4" w:rsidP="00E72B23">
            <w:pPr>
              <w:pStyle w:val="TableParagraph"/>
              <w:ind w:left="-202" w:hanging="284"/>
              <w:rPr>
                <w:rFonts w:ascii="Times New Roman"/>
                <w:sz w:val="12"/>
              </w:rPr>
            </w:pPr>
          </w:p>
        </w:tc>
        <w:tc>
          <w:tcPr>
            <w:tcW w:w="256" w:type="dxa"/>
          </w:tcPr>
          <w:p w:rsidR="00821FE4" w:rsidRPr="00704BBA" w:rsidRDefault="00821FE4" w:rsidP="00547FC6">
            <w:pPr>
              <w:pStyle w:val="TableParagraph"/>
              <w:rPr>
                <w:rFonts w:ascii="Times New Roman"/>
                <w:sz w:val="12"/>
              </w:rPr>
            </w:pPr>
          </w:p>
        </w:tc>
        <w:tc>
          <w:tcPr>
            <w:tcW w:w="2378" w:type="dxa"/>
            <w:tcBorders>
              <w:bottom w:val="single" w:sz="8" w:space="0" w:color="000000" w:themeColor="text1"/>
            </w:tcBorders>
          </w:tcPr>
          <w:p w:rsidR="00821FE4" w:rsidRPr="00704BBA" w:rsidRDefault="00821FE4" w:rsidP="00547FC6">
            <w:pPr>
              <w:pStyle w:val="TableParagraph"/>
              <w:spacing w:line="156" w:lineRule="exact"/>
              <w:ind w:left="40"/>
              <w:rPr>
                <w:sz w:val="14"/>
                <w:szCs w:val="14"/>
              </w:rPr>
            </w:pPr>
          </w:p>
        </w:tc>
      </w:tr>
      <w:tr w:rsidR="00821FE4" w:rsidRPr="00704BBA" w:rsidTr="63A4174D">
        <w:trPr>
          <w:trHeight w:val="175"/>
        </w:trPr>
        <w:tc>
          <w:tcPr>
            <w:tcW w:w="1353" w:type="dxa"/>
            <w:tcBorders>
              <w:top w:val="single" w:sz="8" w:space="0" w:color="000000" w:themeColor="text1"/>
            </w:tcBorders>
          </w:tcPr>
          <w:p w:rsidR="00821FE4" w:rsidRPr="00704BBA" w:rsidRDefault="00821FE4" w:rsidP="63A4174D">
            <w:pPr>
              <w:pStyle w:val="TableParagraph"/>
              <w:spacing w:before="60" w:line="95" w:lineRule="exact"/>
              <w:ind w:left="3"/>
              <w:jc w:val="center"/>
              <w:rPr>
                <w:sz w:val="10"/>
                <w:szCs w:val="10"/>
              </w:rPr>
            </w:pPr>
            <w:r w:rsidRPr="3847C145">
              <w:rPr>
                <w:spacing w:val="-2"/>
                <w:sz w:val="10"/>
                <w:szCs w:val="10"/>
              </w:rPr>
              <w:t>(parašas)</w:t>
            </w:r>
          </w:p>
        </w:tc>
        <w:tc>
          <w:tcPr>
            <w:tcW w:w="256" w:type="dxa"/>
          </w:tcPr>
          <w:p w:rsidR="00821FE4" w:rsidRPr="00704BBA" w:rsidRDefault="00821FE4" w:rsidP="00547FC6">
            <w:pPr>
              <w:pStyle w:val="TableParagraph"/>
              <w:rPr>
                <w:rFonts w:ascii="Times New Roman"/>
                <w:sz w:val="10"/>
              </w:rPr>
            </w:pPr>
          </w:p>
        </w:tc>
        <w:tc>
          <w:tcPr>
            <w:tcW w:w="2378" w:type="dxa"/>
            <w:tcBorders>
              <w:top w:val="single" w:sz="8" w:space="0" w:color="000000" w:themeColor="text1"/>
            </w:tcBorders>
          </w:tcPr>
          <w:p w:rsidR="00821FE4" w:rsidRPr="00704BBA" w:rsidRDefault="00821FE4" w:rsidP="63A4174D">
            <w:pPr>
              <w:pStyle w:val="TableParagraph"/>
              <w:spacing w:before="60" w:line="95" w:lineRule="exact"/>
              <w:ind w:left="770"/>
              <w:rPr>
                <w:sz w:val="10"/>
                <w:szCs w:val="10"/>
              </w:rPr>
            </w:pPr>
            <w:r w:rsidRPr="3847C145">
              <w:rPr>
                <w:sz w:val="10"/>
                <w:szCs w:val="10"/>
              </w:rPr>
              <w:t>(vardas</w:t>
            </w:r>
            <w:r w:rsidRPr="3847C145">
              <w:rPr>
                <w:spacing w:val="-6"/>
                <w:sz w:val="10"/>
                <w:szCs w:val="10"/>
              </w:rPr>
              <w:t xml:space="preserve"> </w:t>
            </w:r>
            <w:r w:rsidRPr="3847C145">
              <w:rPr>
                <w:sz w:val="10"/>
                <w:szCs w:val="10"/>
              </w:rPr>
              <w:t>ir</w:t>
            </w:r>
            <w:r w:rsidRPr="3847C145">
              <w:rPr>
                <w:spacing w:val="-3"/>
                <w:sz w:val="10"/>
                <w:szCs w:val="10"/>
              </w:rPr>
              <w:t xml:space="preserve"> </w:t>
            </w:r>
            <w:r w:rsidRPr="3847C145">
              <w:rPr>
                <w:spacing w:val="-2"/>
                <w:sz w:val="10"/>
                <w:szCs w:val="10"/>
              </w:rPr>
              <w:t>pavardė)</w:t>
            </w:r>
          </w:p>
        </w:tc>
      </w:tr>
    </w:tbl>
    <w:p w:rsidR="00821FE4" w:rsidRPr="00704BBA" w:rsidRDefault="00821FE4">
      <w:pPr>
        <w:rPr>
          <w:rFonts w:ascii="Arial" w:hAnsi="Arial"/>
          <w:sz w:val="10"/>
        </w:rPr>
      </w:pPr>
    </w:p>
    <w:p w:rsidR="00821FE4" w:rsidRPr="00704BBA" w:rsidRDefault="00821FE4">
      <w:pPr>
        <w:rPr>
          <w:rFonts w:ascii="Arial" w:hAnsi="Arial"/>
          <w:sz w:val="10"/>
        </w:rPr>
      </w:pPr>
    </w:p>
    <w:p w:rsidR="00821FE4" w:rsidRPr="00704BBA" w:rsidRDefault="00821FE4">
      <w:pPr>
        <w:rPr>
          <w:rFonts w:ascii="Arial" w:hAnsi="Arial"/>
          <w:sz w:val="10"/>
        </w:rPr>
        <w:sectPr w:rsidR="00821FE4" w:rsidRPr="00704BBA">
          <w:type w:val="continuous"/>
          <w:pgSz w:w="11910" w:h="16840"/>
          <w:pgMar w:top="1620" w:right="281" w:bottom="280" w:left="1133" w:header="849" w:footer="0" w:gutter="0"/>
          <w:cols w:num="2" w:space="1296" w:equalWidth="0">
            <w:col w:w="4009" w:space="2414"/>
            <w:col w:w="4073"/>
          </w:cols>
        </w:sectPr>
      </w:pPr>
    </w:p>
    <w:p w:rsidR="00A10489" w:rsidRPr="00704BBA" w:rsidRDefault="00A10489">
      <w:pPr>
        <w:pStyle w:val="BodyText"/>
        <w:rPr>
          <w:rFonts w:ascii="Arial"/>
          <w:sz w:val="20"/>
        </w:rPr>
      </w:pPr>
    </w:p>
    <w:p w:rsidR="00A10489" w:rsidRPr="00704BBA" w:rsidRDefault="00A10489">
      <w:pPr>
        <w:pStyle w:val="BodyText"/>
        <w:rPr>
          <w:rFonts w:ascii="Arial"/>
          <w:sz w:val="20"/>
        </w:rPr>
      </w:pPr>
    </w:p>
    <w:p w:rsidR="00A10489" w:rsidRPr="00704BBA" w:rsidRDefault="00D47933">
      <w:pPr>
        <w:pStyle w:val="BodyText"/>
        <w:ind w:left="4845"/>
        <w:rPr>
          <w:rFonts w:ascii="Arial"/>
          <w:sz w:val="20"/>
        </w:rPr>
      </w:pPr>
      <w:r w:rsidRPr="00704BBA">
        <w:rPr>
          <w:rFonts w:ascii="Arial"/>
          <w:noProof/>
          <w:sz w:val="20"/>
        </w:rPr>
        <w:drawing>
          <wp:inline distT="0" distB="0" distL="0" distR="0" wp14:anchorId="4800D6AE" wp14:editId="190DD1F8">
            <wp:extent cx="692154" cy="691515"/>
            <wp:effectExtent l="0" t="0" r="0" b="0"/>
            <wp:docPr id="29" name="Image 29" descr="Aprašas: http://kontora.vlk.lt/K2K_FILES/2009-07/1033274496_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Aprašas: http://kontora.vlk.lt/K2K_FILES/2009-07/1033274496_1.jpg"/>
                    <pic:cNvPicPr/>
                  </pic:nvPicPr>
                  <pic:blipFill>
                    <a:blip r:embed="rId10" cstate="print"/>
                    <a:stretch>
                      <a:fillRect/>
                    </a:stretch>
                  </pic:blipFill>
                  <pic:spPr>
                    <a:xfrm>
                      <a:off x="0" y="0"/>
                      <a:ext cx="692154" cy="691515"/>
                    </a:xfrm>
                    <a:prstGeom prst="rect">
                      <a:avLst/>
                    </a:prstGeom>
                  </pic:spPr>
                </pic:pic>
              </a:graphicData>
            </a:graphic>
          </wp:inline>
        </w:drawing>
      </w:r>
    </w:p>
    <w:p w:rsidR="00A10489" w:rsidRPr="00704BBA" w:rsidRDefault="00A10489">
      <w:pPr>
        <w:pStyle w:val="BodyText"/>
        <w:spacing w:before="130"/>
        <w:rPr>
          <w:rFonts w:ascii="Arial"/>
          <w:sz w:val="28"/>
        </w:rPr>
      </w:pPr>
    </w:p>
    <w:p w:rsidR="00A10489" w:rsidRPr="00704BBA" w:rsidRDefault="00D47933" w:rsidP="63A4174D">
      <w:pPr>
        <w:ind w:left="645" w:right="357"/>
        <w:jc w:val="center"/>
        <w:rPr>
          <w:b/>
          <w:bCs/>
          <w:sz w:val="28"/>
          <w:szCs w:val="28"/>
        </w:rPr>
      </w:pPr>
      <w:bookmarkStart w:id="4" w:name="AIŠKINAMASIS_I_KETVIRTIS_2025_m_.doc_05"/>
      <w:bookmarkEnd w:id="4"/>
      <w:r w:rsidRPr="63A4174D">
        <w:rPr>
          <w:b/>
          <w:bCs/>
          <w:sz w:val="28"/>
          <w:szCs w:val="28"/>
        </w:rPr>
        <w:t>VALSTYBINĖ</w:t>
      </w:r>
      <w:r w:rsidRPr="63A4174D">
        <w:rPr>
          <w:b/>
          <w:bCs/>
          <w:spacing w:val="-5"/>
          <w:sz w:val="28"/>
          <w:szCs w:val="28"/>
        </w:rPr>
        <w:t xml:space="preserve"> </w:t>
      </w:r>
      <w:r w:rsidRPr="63A4174D">
        <w:rPr>
          <w:b/>
          <w:bCs/>
          <w:sz w:val="28"/>
          <w:szCs w:val="28"/>
        </w:rPr>
        <w:t>LIGONIŲ</w:t>
      </w:r>
      <w:r w:rsidRPr="63A4174D">
        <w:rPr>
          <w:b/>
          <w:bCs/>
          <w:spacing w:val="-3"/>
          <w:sz w:val="28"/>
          <w:szCs w:val="28"/>
        </w:rPr>
        <w:t xml:space="preserve"> </w:t>
      </w:r>
      <w:r w:rsidRPr="63A4174D">
        <w:rPr>
          <w:b/>
          <w:bCs/>
          <w:sz w:val="28"/>
          <w:szCs w:val="28"/>
        </w:rPr>
        <w:t>KASA</w:t>
      </w:r>
      <w:r w:rsidRPr="63A4174D">
        <w:rPr>
          <w:b/>
          <w:bCs/>
          <w:spacing w:val="-6"/>
          <w:sz w:val="28"/>
          <w:szCs w:val="28"/>
        </w:rPr>
        <w:t xml:space="preserve"> </w:t>
      </w:r>
      <w:r w:rsidRPr="63A4174D">
        <w:rPr>
          <w:b/>
          <w:bCs/>
          <w:sz w:val="28"/>
          <w:szCs w:val="28"/>
        </w:rPr>
        <w:t>PRIE</w:t>
      </w:r>
      <w:r w:rsidRPr="63A4174D">
        <w:rPr>
          <w:b/>
          <w:bCs/>
          <w:spacing w:val="-8"/>
          <w:sz w:val="28"/>
          <w:szCs w:val="28"/>
        </w:rPr>
        <w:t xml:space="preserve"> </w:t>
      </w:r>
      <w:r w:rsidRPr="63A4174D">
        <w:rPr>
          <w:b/>
          <w:bCs/>
          <w:sz w:val="28"/>
          <w:szCs w:val="28"/>
        </w:rPr>
        <w:t>SVEIKATOS</w:t>
      </w:r>
      <w:r w:rsidRPr="63A4174D">
        <w:rPr>
          <w:b/>
          <w:bCs/>
          <w:spacing w:val="-9"/>
          <w:sz w:val="28"/>
          <w:szCs w:val="28"/>
        </w:rPr>
        <w:t xml:space="preserve"> </w:t>
      </w:r>
      <w:r w:rsidRPr="63A4174D">
        <w:rPr>
          <w:b/>
          <w:bCs/>
          <w:sz w:val="28"/>
          <w:szCs w:val="28"/>
        </w:rPr>
        <w:t xml:space="preserve">APSAUGOS </w:t>
      </w:r>
      <w:r w:rsidRPr="63A4174D">
        <w:rPr>
          <w:b/>
          <w:bCs/>
          <w:spacing w:val="-2"/>
          <w:sz w:val="28"/>
          <w:szCs w:val="28"/>
        </w:rPr>
        <w:t>MINISTERIJOS</w:t>
      </w:r>
    </w:p>
    <w:p w:rsidR="00A10489" w:rsidRPr="00704BBA" w:rsidRDefault="63A4174D" w:rsidP="00821FE4">
      <w:pPr>
        <w:pStyle w:val="Heading1"/>
        <w:jc w:val="center"/>
      </w:pPr>
      <w:r>
        <w:t>VALSTYBINĖS LIGONIŲ KASOS PRIE SVEIKATOS APSAUGOS MINISTERIJOS TARPINIŲ FINANSINIŲ ATASKAITŲ AIŠKINAMASIS RAŠTAS</w:t>
      </w:r>
    </w:p>
    <w:p w:rsidR="00A10489" w:rsidRPr="00704BBA" w:rsidRDefault="00D47933" w:rsidP="63A4174D">
      <w:pPr>
        <w:ind w:left="645" w:right="357"/>
        <w:jc w:val="center"/>
        <w:rPr>
          <w:b/>
          <w:bCs/>
          <w:sz w:val="24"/>
          <w:szCs w:val="24"/>
        </w:rPr>
      </w:pPr>
      <w:r w:rsidRPr="63A4174D">
        <w:rPr>
          <w:b/>
          <w:bCs/>
          <w:sz w:val="24"/>
          <w:szCs w:val="24"/>
        </w:rPr>
        <w:t>2025</w:t>
      </w:r>
      <w:r w:rsidRPr="63A4174D">
        <w:rPr>
          <w:b/>
          <w:bCs/>
          <w:spacing w:val="-1"/>
          <w:sz w:val="24"/>
          <w:szCs w:val="24"/>
        </w:rPr>
        <w:t xml:space="preserve"> </w:t>
      </w:r>
      <w:r w:rsidRPr="63A4174D">
        <w:rPr>
          <w:b/>
          <w:bCs/>
          <w:sz w:val="24"/>
          <w:szCs w:val="24"/>
        </w:rPr>
        <w:t xml:space="preserve">M. </w:t>
      </w:r>
      <w:r w:rsidR="00C752EA" w:rsidRPr="63A4174D">
        <w:rPr>
          <w:b/>
          <w:bCs/>
          <w:sz w:val="24"/>
          <w:szCs w:val="24"/>
        </w:rPr>
        <w:t>RUGSĖJO</w:t>
      </w:r>
      <w:r w:rsidRPr="63A4174D">
        <w:rPr>
          <w:b/>
          <w:bCs/>
          <w:sz w:val="24"/>
          <w:szCs w:val="24"/>
        </w:rPr>
        <w:t xml:space="preserve"> 3</w:t>
      </w:r>
      <w:r w:rsidR="00CC51F7" w:rsidRPr="63A4174D">
        <w:rPr>
          <w:b/>
          <w:bCs/>
          <w:sz w:val="24"/>
          <w:szCs w:val="24"/>
        </w:rPr>
        <w:t>0</w:t>
      </w:r>
      <w:r w:rsidRPr="63A4174D">
        <w:rPr>
          <w:b/>
          <w:bCs/>
          <w:sz w:val="24"/>
          <w:szCs w:val="24"/>
        </w:rPr>
        <w:t xml:space="preserve"> </w:t>
      </w:r>
      <w:r w:rsidRPr="63A4174D">
        <w:rPr>
          <w:b/>
          <w:bCs/>
          <w:spacing w:val="-2"/>
          <w:sz w:val="24"/>
          <w:szCs w:val="24"/>
        </w:rPr>
        <w:t>DIENAI</w:t>
      </w:r>
    </w:p>
    <w:p w:rsidR="00A10489" w:rsidRPr="00704BBA" w:rsidRDefault="00A10489">
      <w:pPr>
        <w:pStyle w:val="BodyText"/>
        <w:rPr>
          <w:b/>
        </w:rPr>
      </w:pPr>
    </w:p>
    <w:p w:rsidR="00A10489" w:rsidRPr="00704BBA" w:rsidRDefault="00D47933" w:rsidP="63A4174D">
      <w:pPr>
        <w:pStyle w:val="ListParagraph"/>
        <w:numPr>
          <w:ilvl w:val="0"/>
          <w:numId w:val="5"/>
        </w:numPr>
        <w:tabs>
          <w:tab w:val="left" w:pos="4477"/>
        </w:tabs>
        <w:spacing w:line="480" w:lineRule="auto"/>
        <w:ind w:right="3517" w:firstLine="100"/>
        <w:jc w:val="left"/>
        <w:rPr>
          <w:b/>
          <w:bCs/>
          <w:sz w:val="24"/>
          <w:szCs w:val="24"/>
        </w:rPr>
      </w:pPr>
      <w:r w:rsidRPr="63A4174D">
        <w:rPr>
          <w:b/>
          <w:bCs/>
          <w:sz w:val="24"/>
          <w:szCs w:val="24"/>
        </w:rPr>
        <w:t>BENDROJI DALIS BENDRA</w:t>
      </w:r>
      <w:r w:rsidRPr="63A4174D">
        <w:rPr>
          <w:b/>
          <w:bCs/>
          <w:spacing w:val="-15"/>
          <w:sz w:val="24"/>
          <w:szCs w:val="24"/>
        </w:rPr>
        <w:t xml:space="preserve"> </w:t>
      </w:r>
      <w:r w:rsidRPr="63A4174D">
        <w:rPr>
          <w:b/>
          <w:bCs/>
          <w:sz w:val="24"/>
          <w:szCs w:val="24"/>
        </w:rPr>
        <w:t>INFORMACIJA</w:t>
      </w:r>
    </w:p>
    <w:p w:rsidR="00A10489" w:rsidRPr="00704BBA" w:rsidRDefault="63A4174D">
      <w:pPr>
        <w:pStyle w:val="BodyText"/>
        <w:spacing w:before="1"/>
        <w:ind w:left="569" w:right="280" w:firstLine="719"/>
        <w:jc w:val="both"/>
      </w:pPr>
      <w:r>
        <w:t>Valstybinė ligonių kasa prie Sveikatos apsaugos ministerijos (toliau – VLK) yra juridinis asmuo, išlaikomas iš Privalomojo sveikatos draudimo fondo biudžeto, turintis antspaudą su Lietuvos valstybės herbu.</w:t>
      </w:r>
    </w:p>
    <w:p w:rsidR="00A10489" w:rsidRPr="00704BBA" w:rsidRDefault="00D47933">
      <w:pPr>
        <w:pStyle w:val="BodyText"/>
        <w:spacing w:line="274" w:lineRule="exact"/>
        <w:ind w:left="569"/>
      </w:pPr>
      <w:r w:rsidRPr="00704BBA">
        <w:t>Teisinė</w:t>
      </w:r>
      <w:r w:rsidRPr="3847C145">
        <w:t xml:space="preserve"> </w:t>
      </w:r>
      <w:r w:rsidRPr="00704BBA">
        <w:t>forma</w:t>
      </w:r>
      <w:r w:rsidRPr="3847C145">
        <w:t xml:space="preserve"> </w:t>
      </w:r>
      <w:r w:rsidRPr="00704BBA">
        <w:t>-</w:t>
      </w:r>
      <w:r w:rsidRPr="3847C145">
        <w:t xml:space="preserve"> </w:t>
      </w:r>
      <w:r w:rsidRPr="00704BBA">
        <w:t>valstybės</w:t>
      </w:r>
      <w:r w:rsidRPr="3847C145">
        <w:t xml:space="preserve"> </w:t>
      </w:r>
      <w:r w:rsidRPr="00704BBA">
        <w:t>biudžetinė</w:t>
      </w:r>
      <w:r w:rsidRPr="3847C145">
        <w:t xml:space="preserve"> </w:t>
      </w:r>
      <w:r w:rsidRPr="00704BBA">
        <w:rPr>
          <w:spacing w:val="-2"/>
        </w:rPr>
        <w:t>įstaiga.</w:t>
      </w:r>
    </w:p>
    <w:p w:rsidR="00A10489" w:rsidRPr="00704BBA" w:rsidRDefault="00D47933">
      <w:pPr>
        <w:pStyle w:val="BodyText"/>
        <w:ind w:left="569"/>
      </w:pPr>
      <w:r w:rsidRPr="00704BBA">
        <w:t>VLK</w:t>
      </w:r>
      <w:r w:rsidRPr="3847C145">
        <w:t xml:space="preserve"> </w:t>
      </w:r>
      <w:r w:rsidRPr="00704BBA">
        <w:t>steigėjas</w:t>
      </w:r>
      <w:r w:rsidRPr="3847C145">
        <w:t xml:space="preserve"> </w:t>
      </w:r>
      <w:r w:rsidRPr="00704BBA">
        <w:t>– Lietuvos</w:t>
      </w:r>
      <w:r w:rsidRPr="3847C145">
        <w:t xml:space="preserve"> </w:t>
      </w:r>
      <w:r w:rsidRPr="00704BBA">
        <w:t>Respublikos sveikatos</w:t>
      </w:r>
      <w:r w:rsidRPr="3847C145">
        <w:t xml:space="preserve"> </w:t>
      </w:r>
      <w:r w:rsidRPr="00704BBA">
        <w:t xml:space="preserve">apsaugos </w:t>
      </w:r>
      <w:r w:rsidRPr="00704BBA">
        <w:rPr>
          <w:spacing w:val="-2"/>
        </w:rPr>
        <w:t>ministerija.</w:t>
      </w:r>
    </w:p>
    <w:p w:rsidR="00A10489" w:rsidRPr="00704BBA" w:rsidRDefault="63A4174D">
      <w:pPr>
        <w:pStyle w:val="BodyText"/>
        <w:ind w:left="569" w:right="1050"/>
      </w:pPr>
      <w:r>
        <w:t>Už savo veiklą VLK yra atskaitinga Lietuvos Respublikos sveikatos apsaugos ministerijai. Įmonės kodas – 191351679</w:t>
      </w:r>
    </w:p>
    <w:p w:rsidR="00A10489" w:rsidRPr="00704BBA" w:rsidRDefault="63A4174D">
      <w:pPr>
        <w:pStyle w:val="BodyText"/>
        <w:ind w:left="569" w:right="5335"/>
      </w:pPr>
      <w:r>
        <w:t>Socialinio draudimo kodas – 53163 Pagrindinės veiklos kodas - 841200</w:t>
      </w:r>
    </w:p>
    <w:p w:rsidR="00E01172" w:rsidRDefault="63A4174D" w:rsidP="00E01172">
      <w:pPr>
        <w:pStyle w:val="BodyText"/>
        <w:ind w:left="569" w:right="5249"/>
      </w:pPr>
      <w:r>
        <w:t xml:space="preserve">Adresas – Europos a. 1, LT – 03505, Vilnius </w:t>
      </w:r>
    </w:p>
    <w:p w:rsidR="00A10489" w:rsidRPr="00704BBA" w:rsidRDefault="63A4174D" w:rsidP="3847C145">
      <w:pPr>
        <w:pStyle w:val="BodyText"/>
        <w:tabs>
          <w:tab w:val="left" w:pos="5245"/>
        </w:tabs>
        <w:ind w:left="567" w:right="2835"/>
        <w:jc w:val="both"/>
      </w:pPr>
      <w:r>
        <w:t>VLK turi sąskaitas banke “Swedbank”, AB ir AB SEB banke.</w:t>
      </w:r>
    </w:p>
    <w:p w:rsidR="00A10489" w:rsidRPr="00E01172" w:rsidRDefault="00A10489">
      <w:pPr>
        <w:pStyle w:val="BodyText"/>
        <w:spacing w:before="1"/>
        <w:rPr>
          <w:color w:val="EE0000"/>
        </w:rPr>
      </w:pPr>
    </w:p>
    <w:p w:rsidR="00A10489" w:rsidRPr="00704BBA" w:rsidRDefault="00D47933" w:rsidP="63A4174D">
      <w:pPr>
        <w:ind w:left="883" w:right="238"/>
        <w:jc w:val="center"/>
        <w:rPr>
          <w:b/>
          <w:bCs/>
          <w:sz w:val="24"/>
          <w:szCs w:val="24"/>
        </w:rPr>
      </w:pPr>
      <w:r w:rsidRPr="63A4174D">
        <w:rPr>
          <w:b/>
          <w:bCs/>
          <w:spacing w:val="-2"/>
          <w:sz w:val="24"/>
          <w:szCs w:val="24"/>
        </w:rPr>
        <w:t>VEIKLA</w:t>
      </w:r>
    </w:p>
    <w:p w:rsidR="00A10489" w:rsidRPr="00825319" w:rsidRDefault="00A10489">
      <w:pPr>
        <w:pStyle w:val="BodyText"/>
        <w:rPr>
          <w:b/>
        </w:rPr>
      </w:pPr>
    </w:p>
    <w:p w:rsidR="00A10489" w:rsidRPr="00825319" w:rsidRDefault="63A4174D">
      <w:pPr>
        <w:pStyle w:val="BodyText"/>
        <w:ind w:left="569" w:right="281" w:firstLine="707"/>
        <w:jc w:val="both"/>
      </w:pPr>
      <w:r>
        <w:t>VLK veiklos tikslas yra, disponuojant jai perduota iš Valstybinės ligonių kasos prie Sveikatos apsaugos ministerijos administruojamo privalomojo sveikatos draudimo fondo lėšų dalimi, garantuoti privalomuoju sveikatos draudimu apdraustiesiems asmens sveikatos priežiūros paslaugų teikimą ir vaistų, medicinos pagalbos priemonių kompensavimą, bei išlaidų už suteiktas paslaugas ir išduotus vaistus apmokėjimą. VLK savo veikloje vadovaujasi Lietuvos Respublikos Konstitucija, Sveikatos draudimo įstatymu, Lietuvos Respublikos Vyriausybės nutarimais, Sveikatos apsaugos ministerijos įsakymais, kitais teisės aktais. Biudžetinių įstaigų įstatymas VLK taikomas tiek, kiek jos veiklos nereglamentuoja Sveikatos draudimo įstatymas</w:t>
      </w:r>
    </w:p>
    <w:p w:rsidR="00A10489" w:rsidRPr="00825319" w:rsidRDefault="00A10489">
      <w:pPr>
        <w:pStyle w:val="BodyText"/>
      </w:pPr>
    </w:p>
    <w:p w:rsidR="00A10489" w:rsidRPr="00825319" w:rsidRDefault="63A4174D" w:rsidP="3847C145">
      <w:pPr>
        <w:pStyle w:val="BodyText"/>
        <w:spacing w:before="1"/>
        <w:ind w:left="569" w:right="107"/>
        <w:jc w:val="both"/>
      </w:pPr>
      <w:r>
        <w:t>2025 m. rugsėjo 30 d. patvirtintos 465 pareigybės: 135 valstybės tarnautojų ir 330 darbuotojų, dirbančių pagal darbo sutartis.</w:t>
      </w:r>
    </w:p>
    <w:p w:rsidR="00A10489" w:rsidRPr="00825319" w:rsidRDefault="00A10489">
      <w:pPr>
        <w:pStyle w:val="BodyText"/>
        <w:spacing w:before="275"/>
        <w:rPr>
          <w:b/>
          <w:bCs/>
        </w:rPr>
      </w:pPr>
    </w:p>
    <w:p w:rsidR="00A10489" w:rsidRPr="00825319" w:rsidRDefault="63A4174D">
      <w:pPr>
        <w:pStyle w:val="Heading2"/>
        <w:spacing w:before="1"/>
        <w:ind w:left="645" w:right="362"/>
        <w:jc w:val="center"/>
      </w:pPr>
      <w:bookmarkStart w:id="5" w:name="_Hlk214287276"/>
      <w:r>
        <w:t>Informacija apie Valstybinės ligonių kasos prie Sveikatos apsaugos ministerijos kontroliuojamus, asocijuotus ir kitus subjektus</w:t>
      </w:r>
    </w:p>
    <w:bookmarkEnd w:id="5"/>
    <w:p w:rsidR="00A10489" w:rsidRPr="00825319" w:rsidRDefault="00A10489">
      <w:pPr>
        <w:pStyle w:val="BodyText"/>
      </w:pPr>
    </w:p>
    <w:p w:rsidR="00825319" w:rsidRPr="00825319" w:rsidRDefault="00825319" w:rsidP="63A4174D">
      <w:pPr>
        <w:widowControl/>
        <w:autoSpaceDE/>
        <w:autoSpaceDN/>
        <w:ind w:left="645" w:right="288" w:firstLine="631"/>
        <w:jc w:val="both"/>
        <w:rPr>
          <w:rFonts w:eastAsia="Aptos"/>
          <w:sz w:val="24"/>
          <w:szCs w:val="24"/>
        </w:rPr>
      </w:pPr>
      <w:r w:rsidRPr="00825319">
        <w:rPr>
          <w:rFonts w:eastAsia="Aptos"/>
          <w:sz w:val="24"/>
          <w:szCs w:val="24"/>
          <w14:ligatures w14:val="standardContextual"/>
        </w:rPr>
        <w:t>Iki 2025 m. birželio 30 d. VLK buvo kontroliuojantysis viešojo sektoriaus subjektas, į kurį įėjo šie viešojo sektoriaus subjektai – Vilniaus teritorinė ligonių kasa, Kauno teritorinė ligonių kasa, Klaipėdos teritorinė ligonių kasa, Šiaulių teritorinė ligonių kasa, Panevėžio teritorinė ligonių kasa. Šie viešojo sektoriaus subjektai finansines ataskaitas pagal VSAFAS reikalavimus rengė nuo 2010 metų.</w:t>
      </w:r>
    </w:p>
    <w:p w:rsidR="00825319" w:rsidRPr="00825319" w:rsidRDefault="00825319" w:rsidP="63A4174D">
      <w:pPr>
        <w:widowControl/>
        <w:autoSpaceDE/>
        <w:autoSpaceDN/>
        <w:ind w:left="645" w:right="288"/>
        <w:jc w:val="both"/>
        <w:rPr>
          <w:rFonts w:eastAsia="Aptos"/>
          <w:sz w:val="24"/>
          <w:szCs w:val="24"/>
        </w:rPr>
      </w:pPr>
      <w:r w:rsidRPr="00825319">
        <w:rPr>
          <w:rFonts w:eastAsia="Aptos"/>
          <w:sz w:val="24"/>
          <w:szCs w:val="24"/>
          <w14:ligatures w14:val="standardContextual"/>
        </w:rPr>
        <w:t>Lietuvos Respublikos sveikatos apsaugos ministerijos ir Valstybinės ligonių kasos prie SAM įsakymu Nr. V-1190/1K-335 „Dėl Vilniaus TLK, Kauno TLK, Klaipėdos TLK, Šiaulių TLK ir Panevėžio TLK reorganizavimo ir reorganizavimo sąlygų aprašo patvirtinimo“ nuo 2025 m. liepos 1 d. biudžetinės įstaigos Vilniaus teritorinė ligonių kasa (juridinio asmens kodas – 188783796), Kauno teritorinė ligonių kasa (juridinio asmens kodas – 188783839), Klaipėdos teritorinė ligonių kasa (juridinio asmens kodas – 188783981), Šiaulių teritorinė ligonių kasa (juridinio asmens kodas – 188784026) ir Panevėžio teritorinė ligonių kasa (juridinio asmens kodas – 188784179) buvo reorganizuotos jungimo būdu – prijungiant jas prie biudžetinės įstaigos Valstybinės ligonių kasos prie SAM (juridinio asmens kodas – 191351679). Po reorganizacijos visos prijungiamų įstaigų teisės ir pareigos perėjo Valstybinei ligonių kasai prie SAM.</w:t>
      </w:r>
    </w:p>
    <w:p w:rsidR="00A10489" w:rsidRPr="00825319" w:rsidRDefault="00A10489">
      <w:pPr>
        <w:pStyle w:val="BodyText"/>
        <w:spacing w:before="254"/>
      </w:pPr>
    </w:p>
    <w:p w:rsidR="00A10489" w:rsidRPr="00704BBA" w:rsidRDefault="00D47933" w:rsidP="63A4174D">
      <w:pPr>
        <w:pStyle w:val="ListParagraph"/>
        <w:numPr>
          <w:ilvl w:val="0"/>
          <w:numId w:val="5"/>
        </w:numPr>
        <w:tabs>
          <w:tab w:val="left" w:pos="4216"/>
        </w:tabs>
        <w:ind w:left="4216" w:hanging="306"/>
        <w:jc w:val="left"/>
        <w:rPr>
          <w:b/>
          <w:bCs/>
          <w:sz w:val="24"/>
          <w:szCs w:val="24"/>
        </w:rPr>
      </w:pPr>
      <w:r w:rsidRPr="63A4174D">
        <w:rPr>
          <w:b/>
          <w:bCs/>
          <w:sz w:val="24"/>
          <w:szCs w:val="24"/>
        </w:rPr>
        <w:t xml:space="preserve">APSKAITOS </w:t>
      </w:r>
      <w:r w:rsidRPr="63A4174D">
        <w:rPr>
          <w:b/>
          <w:bCs/>
          <w:spacing w:val="-2"/>
          <w:sz w:val="24"/>
          <w:szCs w:val="24"/>
        </w:rPr>
        <w:t>POLITIKA</w:t>
      </w:r>
    </w:p>
    <w:p w:rsidR="00A10489" w:rsidRPr="00704BBA" w:rsidRDefault="00A10489">
      <w:pPr>
        <w:pStyle w:val="BodyText"/>
        <w:rPr>
          <w:b/>
        </w:rPr>
      </w:pPr>
    </w:p>
    <w:p w:rsidR="00A10489" w:rsidRPr="00704BBA" w:rsidRDefault="63A4174D">
      <w:pPr>
        <w:pStyle w:val="BodyText"/>
        <w:ind w:left="569" w:right="285" w:firstLine="707"/>
        <w:jc w:val="both"/>
      </w:pPr>
      <w:r>
        <w:t>Pateiktos finansinės ataskaitos parengtos vadovaujantis Lietuvos Respublikos finansinės apskaitos ir Viešojo sektoriaus atskaitomybės įstatymų reikalavimais bei Viešojo sektoriaus apskaitos ir finansinės atskaitomybės standartais (toliau – VSAFAS).</w:t>
      </w:r>
    </w:p>
    <w:p w:rsidR="00A10489" w:rsidRPr="00704BBA" w:rsidRDefault="63A4174D">
      <w:pPr>
        <w:pStyle w:val="BodyText"/>
        <w:ind w:left="569" w:right="283" w:firstLine="719"/>
        <w:jc w:val="both"/>
      </w:pPr>
      <w:r>
        <w:t>VLK taiko tokią apskaitos politiką, kuri užtikrina, kad apskaitos duomenys atitiktų kiekvieno taikytino VSAFAS reikalavimus. Pagal subjekto principą VLK laikoma apskaitos vienetu – atskirai tvarko apskaitą, sudaro ir teikia atskirus finansinių ataskaitų ir biudžeto vykdymo ataskaitų rinkinius. VLK apskaitoje registruojamos finansavimo sumos ir įsipareigojimai, pajamos ir sąnaudos. Pagal turinio viršenybės prieš formą principą VLK apskaitos politikoje ūkiniai įvykiai ir ūkinės operacijos vertinami ir pripažįstami pagal jų ekonominę prasmę ir turinį. Visos ūkinės operacijos ir ūkiniai įvykiai registruojami eurais ir centais sąskaitų plano sąskaitose taikant VLK apskaitos politiką, parengtą pagal VSAFAS reikalavimus.</w:t>
      </w:r>
    </w:p>
    <w:p w:rsidR="00A10489" w:rsidRPr="00704BBA" w:rsidRDefault="00D47933">
      <w:pPr>
        <w:pStyle w:val="BodyText"/>
        <w:spacing w:before="1"/>
        <w:ind w:left="1288"/>
        <w:jc w:val="both"/>
      </w:pPr>
      <w:r w:rsidRPr="00704BBA">
        <w:t>VLK</w:t>
      </w:r>
      <w:r w:rsidRPr="3847C145">
        <w:t xml:space="preserve"> </w:t>
      </w:r>
      <w:r w:rsidRPr="00704BBA">
        <w:t>apskaitą</w:t>
      </w:r>
      <w:r w:rsidRPr="3847C145">
        <w:t xml:space="preserve"> </w:t>
      </w:r>
      <w:r w:rsidRPr="00704BBA">
        <w:t>tvarko</w:t>
      </w:r>
      <w:r w:rsidRPr="3847C145">
        <w:t xml:space="preserve"> </w:t>
      </w:r>
      <w:r w:rsidRPr="00704BBA">
        <w:t>ir</w:t>
      </w:r>
      <w:r w:rsidRPr="3847C145">
        <w:t xml:space="preserve"> </w:t>
      </w:r>
      <w:r w:rsidRPr="00704BBA">
        <w:t>finansinę</w:t>
      </w:r>
      <w:r w:rsidRPr="3847C145">
        <w:t xml:space="preserve"> </w:t>
      </w:r>
      <w:r w:rsidRPr="00704BBA">
        <w:t>atskaitomybę</w:t>
      </w:r>
      <w:r w:rsidRPr="3847C145">
        <w:t xml:space="preserve"> </w:t>
      </w:r>
      <w:r w:rsidRPr="00704BBA">
        <w:t>rengia</w:t>
      </w:r>
      <w:r w:rsidRPr="3847C145">
        <w:t xml:space="preserve"> </w:t>
      </w:r>
      <w:r w:rsidRPr="00704BBA">
        <w:t>vadovaudamasi</w:t>
      </w:r>
      <w:r w:rsidRPr="3847C145">
        <w:t xml:space="preserve"> </w:t>
      </w:r>
      <w:r w:rsidRPr="00704BBA">
        <w:t>šiais</w:t>
      </w:r>
      <w:r w:rsidRPr="3847C145">
        <w:t xml:space="preserve"> </w:t>
      </w:r>
      <w:r w:rsidRPr="00704BBA">
        <w:t>teisės</w:t>
      </w:r>
      <w:r w:rsidRPr="00704BBA">
        <w:rPr>
          <w:spacing w:val="-2"/>
        </w:rPr>
        <w:t xml:space="preserve"> aktais:</w:t>
      </w:r>
    </w:p>
    <w:p w:rsidR="00A10489" w:rsidRPr="00704BBA" w:rsidRDefault="00D47933" w:rsidP="63A4174D">
      <w:pPr>
        <w:pStyle w:val="ListParagraph"/>
        <w:numPr>
          <w:ilvl w:val="0"/>
          <w:numId w:val="4"/>
        </w:numPr>
        <w:tabs>
          <w:tab w:val="left" w:pos="1486"/>
        </w:tabs>
        <w:ind w:left="1486" w:hanging="138"/>
        <w:jc w:val="both"/>
        <w:rPr>
          <w:sz w:val="24"/>
          <w:szCs w:val="24"/>
        </w:rPr>
      </w:pPr>
      <w:r w:rsidRPr="3847C145">
        <w:rPr>
          <w:sz w:val="24"/>
          <w:szCs w:val="24"/>
        </w:rPr>
        <w:t>Lietuvos</w:t>
      </w:r>
      <w:r w:rsidRPr="3847C145">
        <w:rPr>
          <w:spacing w:val="-8"/>
          <w:sz w:val="24"/>
          <w:szCs w:val="24"/>
        </w:rPr>
        <w:t xml:space="preserve"> </w:t>
      </w:r>
      <w:r w:rsidRPr="3847C145">
        <w:rPr>
          <w:sz w:val="24"/>
          <w:szCs w:val="24"/>
        </w:rPr>
        <w:t>Respublikos</w:t>
      </w:r>
      <w:r w:rsidRPr="3847C145">
        <w:rPr>
          <w:spacing w:val="-7"/>
          <w:sz w:val="24"/>
          <w:szCs w:val="24"/>
        </w:rPr>
        <w:t xml:space="preserve"> </w:t>
      </w:r>
      <w:r w:rsidRPr="3847C145">
        <w:rPr>
          <w:sz w:val="24"/>
          <w:szCs w:val="24"/>
        </w:rPr>
        <w:t>finansinės</w:t>
      </w:r>
      <w:r w:rsidRPr="3847C145">
        <w:rPr>
          <w:spacing w:val="-6"/>
          <w:sz w:val="24"/>
          <w:szCs w:val="24"/>
        </w:rPr>
        <w:t xml:space="preserve"> </w:t>
      </w:r>
      <w:r w:rsidRPr="3847C145">
        <w:rPr>
          <w:sz w:val="24"/>
          <w:szCs w:val="24"/>
        </w:rPr>
        <w:t>apskaitos</w:t>
      </w:r>
      <w:r w:rsidRPr="3847C145">
        <w:rPr>
          <w:spacing w:val="-6"/>
          <w:sz w:val="24"/>
          <w:szCs w:val="24"/>
        </w:rPr>
        <w:t xml:space="preserve"> </w:t>
      </w:r>
      <w:r w:rsidRPr="3847C145">
        <w:rPr>
          <w:spacing w:val="-2"/>
          <w:sz w:val="24"/>
          <w:szCs w:val="24"/>
        </w:rPr>
        <w:t>įstatymu,</w:t>
      </w:r>
    </w:p>
    <w:p w:rsidR="00A10489" w:rsidRPr="00704BBA" w:rsidRDefault="00D47933" w:rsidP="63A4174D">
      <w:pPr>
        <w:pStyle w:val="ListParagraph"/>
        <w:numPr>
          <w:ilvl w:val="0"/>
          <w:numId w:val="4"/>
        </w:numPr>
        <w:tabs>
          <w:tab w:val="left" w:pos="1486"/>
        </w:tabs>
        <w:ind w:left="1486" w:hanging="138"/>
        <w:jc w:val="both"/>
        <w:rPr>
          <w:sz w:val="24"/>
          <w:szCs w:val="24"/>
        </w:rPr>
      </w:pPr>
      <w:r w:rsidRPr="3847C145">
        <w:rPr>
          <w:sz w:val="24"/>
          <w:szCs w:val="24"/>
        </w:rPr>
        <w:t>Lietuvos</w:t>
      </w:r>
      <w:r w:rsidRPr="3847C145">
        <w:rPr>
          <w:spacing w:val="-6"/>
          <w:sz w:val="24"/>
          <w:szCs w:val="24"/>
        </w:rPr>
        <w:t xml:space="preserve"> </w:t>
      </w:r>
      <w:r w:rsidRPr="3847C145">
        <w:rPr>
          <w:sz w:val="24"/>
          <w:szCs w:val="24"/>
        </w:rPr>
        <w:t>Respublikos</w:t>
      </w:r>
      <w:r w:rsidRPr="3847C145">
        <w:rPr>
          <w:spacing w:val="-4"/>
          <w:sz w:val="24"/>
          <w:szCs w:val="24"/>
        </w:rPr>
        <w:t xml:space="preserve"> </w:t>
      </w:r>
      <w:r w:rsidRPr="3847C145">
        <w:rPr>
          <w:sz w:val="24"/>
          <w:szCs w:val="24"/>
        </w:rPr>
        <w:t>viešojo</w:t>
      </w:r>
      <w:r w:rsidRPr="3847C145">
        <w:rPr>
          <w:spacing w:val="-3"/>
          <w:sz w:val="24"/>
          <w:szCs w:val="24"/>
        </w:rPr>
        <w:t xml:space="preserve"> </w:t>
      </w:r>
      <w:r w:rsidRPr="3847C145">
        <w:rPr>
          <w:sz w:val="24"/>
          <w:szCs w:val="24"/>
        </w:rPr>
        <w:t>sektoriaus</w:t>
      </w:r>
      <w:r w:rsidRPr="3847C145">
        <w:rPr>
          <w:spacing w:val="-4"/>
          <w:sz w:val="24"/>
          <w:szCs w:val="24"/>
        </w:rPr>
        <w:t xml:space="preserve"> </w:t>
      </w:r>
      <w:r w:rsidRPr="3847C145">
        <w:rPr>
          <w:sz w:val="24"/>
          <w:szCs w:val="24"/>
        </w:rPr>
        <w:t>atskaitomybės</w:t>
      </w:r>
      <w:r w:rsidRPr="3847C145">
        <w:rPr>
          <w:spacing w:val="-3"/>
          <w:sz w:val="24"/>
          <w:szCs w:val="24"/>
        </w:rPr>
        <w:t xml:space="preserve"> </w:t>
      </w:r>
      <w:r w:rsidRPr="3847C145">
        <w:rPr>
          <w:spacing w:val="-2"/>
          <w:sz w:val="24"/>
          <w:szCs w:val="24"/>
        </w:rPr>
        <w:t>įstatymu,</w:t>
      </w:r>
    </w:p>
    <w:p w:rsidR="00A10489" w:rsidRPr="00704BBA" w:rsidRDefault="63A4174D" w:rsidP="63A4174D">
      <w:pPr>
        <w:pStyle w:val="ListParagraph"/>
        <w:numPr>
          <w:ilvl w:val="0"/>
          <w:numId w:val="4"/>
        </w:numPr>
        <w:tabs>
          <w:tab w:val="left" w:pos="1498"/>
        </w:tabs>
        <w:ind w:right="281" w:firstLine="779"/>
        <w:jc w:val="both"/>
        <w:rPr>
          <w:sz w:val="24"/>
          <w:szCs w:val="24"/>
        </w:rPr>
      </w:pPr>
      <w:r w:rsidRPr="63A4174D">
        <w:rPr>
          <w:sz w:val="24"/>
          <w:szCs w:val="24"/>
        </w:rPr>
        <w:t>Lietuvos Respublikos finansų ministro 2008 m. gruodžio 22 d. įsakymu Nr. 1K-455 “Dėl privalomojo bendrojo sąskaitų plano patvirtinimo „ sąskaitų planu,</w:t>
      </w:r>
    </w:p>
    <w:p w:rsidR="00A10489" w:rsidRPr="00704BBA" w:rsidRDefault="63A4174D" w:rsidP="63A4174D">
      <w:pPr>
        <w:pStyle w:val="ListParagraph"/>
        <w:numPr>
          <w:ilvl w:val="1"/>
          <w:numId w:val="4"/>
        </w:numPr>
        <w:tabs>
          <w:tab w:val="left" w:pos="1740"/>
        </w:tabs>
        <w:ind w:right="281" w:firstLine="849"/>
        <w:jc w:val="both"/>
        <w:rPr>
          <w:sz w:val="24"/>
          <w:szCs w:val="24"/>
        </w:rPr>
      </w:pPr>
      <w:r w:rsidRPr="63A4174D">
        <w:rPr>
          <w:sz w:val="24"/>
          <w:szCs w:val="24"/>
        </w:rPr>
        <w:t>2023 m. lapkričio 20 d. VLK prie SAM direktoriaus įsakymu Nr. 1K-339 „Dėl Valstybinės ligonių kasos prie SAM ir teritorinių ligonių kasų sąskaitų plano patvirtinimo“ patvirtintu sąskaitų planu,</w:t>
      </w:r>
    </w:p>
    <w:p w:rsidR="00A10489" w:rsidRPr="00704BBA" w:rsidRDefault="00D47933" w:rsidP="63A4174D">
      <w:pPr>
        <w:pStyle w:val="ListParagraph"/>
        <w:numPr>
          <w:ilvl w:val="1"/>
          <w:numId w:val="4"/>
        </w:numPr>
        <w:tabs>
          <w:tab w:val="left" w:pos="1697"/>
        </w:tabs>
        <w:ind w:right="279" w:firstLine="899"/>
        <w:jc w:val="both"/>
        <w:rPr>
          <w:sz w:val="24"/>
          <w:szCs w:val="24"/>
        </w:rPr>
      </w:pPr>
      <w:r w:rsidRPr="3847C145">
        <w:rPr>
          <w:sz w:val="24"/>
          <w:szCs w:val="24"/>
        </w:rPr>
        <w:t>2024 m. rugsėjo 10 d. VLK prie SAM direktoriaus įsakymu Nr. 1K-264 „Dėl Valstybinės ligonių kasos prie Sveikatos apsaugos ministerijos direktoriaus 2011 m. birželio 21 d. įsakymo Nr. 1K-120“ „Dėl Valstybinės ligonių kasos prie Sveikatos apsaugos ministerijos ir teritorinių ligonių kasų buhalterinės apskaitos vadovo patvirtinimo“ pakeitimo“ patvirtintu</w:t>
      </w:r>
      <w:r w:rsidRPr="3847C145">
        <w:rPr>
          <w:spacing w:val="80"/>
          <w:sz w:val="24"/>
          <w:szCs w:val="24"/>
        </w:rPr>
        <w:t xml:space="preserve"> </w:t>
      </w:r>
      <w:r w:rsidRPr="3847C145">
        <w:rPr>
          <w:sz w:val="24"/>
          <w:szCs w:val="24"/>
        </w:rPr>
        <w:t>apskaitos vadovu</w:t>
      </w:r>
      <w:r w:rsidR="00E01172" w:rsidRPr="3847C145">
        <w:rPr>
          <w:sz w:val="24"/>
          <w:szCs w:val="24"/>
        </w:rPr>
        <w:t>,</w:t>
      </w:r>
    </w:p>
    <w:p w:rsidR="00A10489" w:rsidRPr="00704BBA" w:rsidRDefault="00D47933" w:rsidP="63A4174D">
      <w:pPr>
        <w:pStyle w:val="ListParagraph"/>
        <w:numPr>
          <w:ilvl w:val="1"/>
          <w:numId w:val="4"/>
        </w:numPr>
        <w:tabs>
          <w:tab w:val="left" w:pos="1690"/>
        </w:tabs>
        <w:ind w:right="279" w:firstLine="959"/>
        <w:jc w:val="both"/>
        <w:rPr>
          <w:sz w:val="24"/>
          <w:szCs w:val="24"/>
        </w:rPr>
      </w:pPr>
      <w:r w:rsidRPr="3847C145">
        <w:rPr>
          <w:sz w:val="24"/>
          <w:szCs w:val="24"/>
        </w:rPr>
        <w:t>VLK prie SAM direktoriaus 2022 m. spalio 21 d. įsakymu Nr. 2K-14 “Dėl Valstybinės liginių kasos prie Sveikatos apsaugos ministerijos ir teritorinių ligonių kasų ilgalaikio turto nusidėvėjimo</w:t>
      </w:r>
      <w:r w:rsidRPr="3847C145">
        <w:rPr>
          <w:spacing w:val="-1"/>
          <w:sz w:val="24"/>
          <w:szCs w:val="24"/>
        </w:rPr>
        <w:t xml:space="preserve"> </w:t>
      </w:r>
      <w:r w:rsidRPr="3847C145">
        <w:rPr>
          <w:sz w:val="24"/>
          <w:szCs w:val="24"/>
        </w:rPr>
        <w:t>(amortizacijos)</w:t>
      </w:r>
      <w:r w:rsidRPr="3847C145">
        <w:rPr>
          <w:spacing w:val="-4"/>
          <w:sz w:val="24"/>
          <w:szCs w:val="24"/>
        </w:rPr>
        <w:t xml:space="preserve"> </w:t>
      </w:r>
      <w:r w:rsidRPr="3847C145">
        <w:rPr>
          <w:sz w:val="24"/>
          <w:szCs w:val="24"/>
        </w:rPr>
        <w:t>ekonominių</w:t>
      </w:r>
      <w:r w:rsidRPr="3847C145">
        <w:rPr>
          <w:spacing w:val="-1"/>
          <w:sz w:val="24"/>
          <w:szCs w:val="24"/>
        </w:rPr>
        <w:t xml:space="preserve"> </w:t>
      </w:r>
      <w:r w:rsidRPr="3847C145">
        <w:rPr>
          <w:sz w:val="24"/>
          <w:szCs w:val="24"/>
        </w:rPr>
        <w:t>normatyvų</w:t>
      </w:r>
      <w:r w:rsidRPr="3847C145">
        <w:rPr>
          <w:spacing w:val="-3"/>
          <w:sz w:val="24"/>
          <w:szCs w:val="24"/>
        </w:rPr>
        <w:t xml:space="preserve"> </w:t>
      </w:r>
      <w:r w:rsidRPr="3847C145">
        <w:rPr>
          <w:sz w:val="24"/>
          <w:szCs w:val="24"/>
        </w:rPr>
        <w:t>sąrašo</w:t>
      </w:r>
      <w:r w:rsidRPr="3847C145">
        <w:rPr>
          <w:spacing w:val="-1"/>
          <w:sz w:val="24"/>
          <w:szCs w:val="24"/>
        </w:rPr>
        <w:t xml:space="preserve"> </w:t>
      </w:r>
      <w:r w:rsidRPr="3847C145">
        <w:rPr>
          <w:sz w:val="24"/>
          <w:szCs w:val="24"/>
        </w:rPr>
        <w:t>patvirtinimo</w:t>
      </w:r>
      <w:r w:rsidR="00B471F8" w:rsidRPr="3847C145">
        <w:rPr>
          <w:sz w:val="24"/>
          <w:szCs w:val="24"/>
        </w:rPr>
        <w:t>”</w:t>
      </w:r>
      <w:r w:rsidR="00E01172" w:rsidRPr="3847C145">
        <w:rPr>
          <w:sz w:val="24"/>
          <w:szCs w:val="24"/>
        </w:rPr>
        <w:t>,</w:t>
      </w:r>
    </w:p>
    <w:p w:rsidR="00A10489" w:rsidRPr="00704BBA" w:rsidRDefault="00D47933" w:rsidP="63A4174D">
      <w:pPr>
        <w:pStyle w:val="ListParagraph"/>
        <w:numPr>
          <w:ilvl w:val="1"/>
          <w:numId w:val="4"/>
        </w:numPr>
        <w:tabs>
          <w:tab w:val="left" w:pos="1606"/>
        </w:tabs>
        <w:ind w:left="1606" w:hanging="138"/>
        <w:jc w:val="both"/>
        <w:rPr>
          <w:sz w:val="24"/>
          <w:szCs w:val="24"/>
        </w:rPr>
      </w:pPr>
      <w:r w:rsidRPr="3847C145">
        <w:rPr>
          <w:sz w:val="24"/>
          <w:szCs w:val="24"/>
        </w:rPr>
        <w:t>Kitais</w:t>
      </w:r>
      <w:r w:rsidRPr="3847C145">
        <w:rPr>
          <w:spacing w:val="-6"/>
          <w:sz w:val="24"/>
          <w:szCs w:val="24"/>
        </w:rPr>
        <w:t xml:space="preserve"> </w:t>
      </w:r>
      <w:r w:rsidRPr="3847C145">
        <w:rPr>
          <w:sz w:val="24"/>
          <w:szCs w:val="24"/>
        </w:rPr>
        <w:t>su</w:t>
      </w:r>
      <w:r w:rsidRPr="3847C145">
        <w:rPr>
          <w:spacing w:val="-2"/>
          <w:sz w:val="24"/>
          <w:szCs w:val="24"/>
        </w:rPr>
        <w:t xml:space="preserve"> </w:t>
      </w:r>
      <w:r w:rsidRPr="3847C145">
        <w:rPr>
          <w:sz w:val="24"/>
          <w:szCs w:val="24"/>
        </w:rPr>
        <w:t>finansinės</w:t>
      </w:r>
      <w:r w:rsidRPr="3847C145">
        <w:rPr>
          <w:spacing w:val="-3"/>
          <w:sz w:val="24"/>
          <w:szCs w:val="24"/>
        </w:rPr>
        <w:t xml:space="preserve"> </w:t>
      </w:r>
      <w:r w:rsidRPr="3847C145">
        <w:rPr>
          <w:sz w:val="24"/>
          <w:szCs w:val="24"/>
        </w:rPr>
        <w:t>apskaitos</w:t>
      </w:r>
      <w:r w:rsidRPr="3847C145">
        <w:rPr>
          <w:spacing w:val="-4"/>
          <w:sz w:val="24"/>
          <w:szCs w:val="24"/>
        </w:rPr>
        <w:t xml:space="preserve"> </w:t>
      </w:r>
      <w:r w:rsidRPr="3847C145">
        <w:rPr>
          <w:sz w:val="24"/>
          <w:szCs w:val="24"/>
        </w:rPr>
        <w:t>tvarkymu</w:t>
      </w:r>
      <w:r w:rsidRPr="3847C145">
        <w:rPr>
          <w:spacing w:val="-2"/>
          <w:sz w:val="24"/>
          <w:szCs w:val="24"/>
        </w:rPr>
        <w:t xml:space="preserve"> </w:t>
      </w:r>
      <w:r w:rsidRPr="3847C145">
        <w:rPr>
          <w:sz w:val="24"/>
          <w:szCs w:val="24"/>
        </w:rPr>
        <w:t>susijusiais</w:t>
      </w:r>
      <w:r w:rsidRPr="3847C145">
        <w:rPr>
          <w:spacing w:val="-3"/>
          <w:sz w:val="24"/>
          <w:szCs w:val="24"/>
        </w:rPr>
        <w:t xml:space="preserve"> </w:t>
      </w:r>
      <w:r w:rsidRPr="3847C145">
        <w:rPr>
          <w:sz w:val="24"/>
          <w:szCs w:val="24"/>
        </w:rPr>
        <w:t>teisės</w:t>
      </w:r>
      <w:r w:rsidRPr="3847C145">
        <w:rPr>
          <w:spacing w:val="-3"/>
          <w:sz w:val="24"/>
          <w:szCs w:val="24"/>
        </w:rPr>
        <w:t xml:space="preserve"> </w:t>
      </w:r>
      <w:r w:rsidRPr="3847C145">
        <w:rPr>
          <w:spacing w:val="-2"/>
          <w:sz w:val="24"/>
          <w:szCs w:val="24"/>
        </w:rPr>
        <w:t>aktais.</w:t>
      </w:r>
    </w:p>
    <w:p w:rsidR="00A10489" w:rsidRPr="00704BBA" w:rsidRDefault="63A4174D">
      <w:pPr>
        <w:pStyle w:val="BodyText"/>
        <w:ind w:left="569" w:right="280" w:firstLine="707"/>
        <w:jc w:val="both"/>
      </w:pPr>
      <w:r>
        <w:t>Reikšmingumo lygis VLK yra 0,5 proc. nuo subjekto per finansinius metus planuojamų gauti finansavimo sumų vertės (rengiant metines finansines ataskaitas – nuo per finansinius metus gautų finansavimo sumų vertės).</w:t>
      </w:r>
    </w:p>
    <w:p w:rsidR="00A10489" w:rsidRPr="00704BBA" w:rsidRDefault="00D47933">
      <w:pPr>
        <w:pStyle w:val="Heading2"/>
        <w:spacing w:before="274"/>
        <w:ind w:left="645" w:right="359"/>
        <w:jc w:val="center"/>
      </w:pPr>
      <w:r w:rsidRPr="00704BBA">
        <w:t>Finansinių</w:t>
      </w:r>
      <w:r w:rsidRPr="3847C145">
        <w:t xml:space="preserve"> </w:t>
      </w:r>
      <w:r w:rsidRPr="00704BBA">
        <w:t>ataskaitų</w:t>
      </w:r>
      <w:r w:rsidRPr="3847C145">
        <w:t xml:space="preserve"> </w:t>
      </w:r>
      <w:r w:rsidRPr="00704BBA">
        <w:rPr>
          <w:spacing w:val="-2"/>
        </w:rPr>
        <w:t>forma</w:t>
      </w:r>
    </w:p>
    <w:p w:rsidR="00A10489" w:rsidRPr="00704BBA" w:rsidRDefault="00A10489">
      <w:pPr>
        <w:pStyle w:val="BodyText"/>
        <w:rPr>
          <w:b/>
        </w:rPr>
      </w:pPr>
    </w:p>
    <w:p w:rsidR="00A10489" w:rsidRPr="00704BBA" w:rsidRDefault="00D47933">
      <w:pPr>
        <w:pStyle w:val="BodyText"/>
        <w:ind w:left="1288"/>
        <w:jc w:val="both"/>
      </w:pPr>
      <w:r w:rsidRPr="00704BBA">
        <w:t>VLK</w:t>
      </w:r>
      <w:r w:rsidRPr="3847C145">
        <w:t xml:space="preserve"> </w:t>
      </w:r>
      <w:r w:rsidRPr="00704BBA">
        <w:t>ataskaitų</w:t>
      </w:r>
      <w:r w:rsidRPr="3847C145">
        <w:t xml:space="preserve"> </w:t>
      </w:r>
      <w:r w:rsidRPr="00704BBA">
        <w:t>rinkinį</w:t>
      </w:r>
      <w:r w:rsidRPr="3847C145">
        <w:t xml:space="preserve"> </w:t>
      </w:r>
      <w:r w:rsidRPr="00704BBA">
        <w:t>sudaro</w:t>
      </w:r>
      <w:r w:rsidRPr="3847C145">
        <w:t xml:space="preserve"> </w:t>
      </w:r>
      <w:r w:rsidRPr="00704BBA">
        <w:t>šios</w:t>
      </w:r>
      <w:r w:rsidRPr="00704BBA">
        <w:rPr>
          <w:spacing w:val="-2"/>
        </w:rPr>
        <w:t xml:space="preserve"> ataskaitos:</w:t>
      </w:r>
    </w:p>
    <w:p w:rsidR="00A10489" w:rsidRPr="00704BBA" w:rsidRDefault="00D47933" w:rsidP="63A4174D">
      <w:pPr>
        <w:pStyle w:val="ListParagraph"/>
        <w:numPr>
          <w:ilvl w:val="0"/>
          <w:numId w:val="3"/>
        </w:numPr>
        <w:tabs>
          <w:tab w:val="left" w:pos="1287"/>
        </w:tabs>
        <w:ind w:right="276" w:firstLine="359"/>
        <w:jc w:val="both"/>
        <w:rPr>
          <w:sz w:val="24"/>
          <w:szCs w:val="24"/>
        </w:rPr>
      </w:pPr>
      <w:r w:rsidRPr="3847C145">
        <w:rPr>
          <w:sz w:val="24"/>
          <w:szCs w:val="24"/>
        </w:rPr>
        <w:t xml:space="preserve">Finansinės būklės ataskaita, kurios forma patvirtinta Lietuvos Respublikos finansų ministro 2022-06-14 įsakymu Nr. 1K-216 „Dėl finansų ministro 2007 m. gruodžio 19 d. įsakymo Nr. 1K- 378 „Dėl viešojo sektoriaus apskaitos ir finansinės atskaitomybės 2-ojo standarto patvirtinimo“ </w:t>
      </w:r>
      <w:r w:rsidRPr="3847C145">
        <w:rPr>
          <w:spacing w:val="-2"/>
          <w:sz w:val="24"/>
          <w:szCs w:val="24"/>
        </w:rPr>
        <w:t>pakeitimo“;</w:t>
      </w:r>
    </w:p>
    <w:p w:rsidR="00A10489" w:rsidRPr="00704BBA" w:rsidRDefault="00D47933" w:rsidP="63A4174D">
      <w:pPr>
        <w:pStyle w:val="ListParagraph"/>
        <w:numPr>
          <w:ilvl w:val="0"/>
          <w:numId w:val="3"/>
        </w:numPr>
        <w:tabs>
          <w:tab w:val="left" w:pos="1287"/>
        </w:tabs>
        <w:ind w:right="276" w:firstLine="359"/>
        <w:jc w:val="both"/>
        <w:rPr>
          <w:sz w:val="24"/>
          <w:szCs w:val="24"/>
        </w:rPr>
      </w:pPr>
      <w:r w:rsidRPr="3847C145">
        <w:rPr>
          <w:sz w:val="24"/>
          <w:szCs w:val="24"/>
        </w:rPr>
        <w:t xml:space="preserve">Veiklos rezultatų ataskaita, kurios forma patvirtinta Lietuvos Respublikos finansų ministro 2020-11-27 įsakymu Nr. 1K-388 „Dėl finansų ministro 2007 m. gruodžio 19 d. įsakymo Nr. 1K- 379„Dėl viešojo sektoriaus apskaitos ir finansinės atskaitomybės 3-ojo standarto patvirtinimo“ </w:t>
      </w:r>
      <w:r w:rsidRPr="3847C145">
        <w:rPr>
          <w:spacing w:val="-2"/>
          <w:sz w:val="24"/>
          <w:szCs w:val="24"/>
        </w:rPr>
        <w:t>pakeitimo“;</w:t>
      </w:r>
    </w:p>
    <w:p w:rsidR="00A10489" w:rsidRPr="00704BBA" w:rsidRDefault="63A4174D" w:rsidP="63A4174D">
      <w:pPr>
        <w:pStyle w:val="ListParagraph"/>
        <w:numPr>
          <w:ilvl w:val="0"/>
          <w:numId w:val="3"/>
        </w:numPr>
        <w:tabs>
          <w:tab w:val="left" w:pos="1287"/>
        </w:tabs>
        <w:spacing w:before="1"/>
        <w:ind w:right="279" w:firstLine="359"/>
        <w:jc w:val="both"/>
        <w:rPr>
          <w:sz w:val="24"/>
          <w:szCs w:val="24"/>
        </w:rPr>
      </w:pPr>
      <w:r w:rsidRPr="63A4174D">
        <w:rPr>
          <w:sz w:val="24"/>
          <w:szCs w:val="24"/>
        </w:rPr>
        <w:t>Grynojo turto pokyčių ataskaita, kurios forma patvirtinta Lietuvos Respublikos finansų ministro 2014-11-28 įsakymu Nr. 1K-406 „Dėl finansų ministro 2007 m. gruodžio 19 d. įsakymo Nr. 1K-380 „Dėl viešojo sektoriaus apskaitos ir finansinės atskaitomybės 4-ojo standarto patvirtinimo“ pakeitimo“;</w:t>
      </w:r>
    </w:p>
    <w:p w:rsidR="00A10489" w:rsidRPr="00704BBA" w:rsidRDefault="00D47933" w:rsidP="63A4174D">
      <w:pPr>
        <w:pStyle w:val="ListParagraph"/>
        <w:numPr>
          <w:ilvl w:val="0"/>
          <w:numId w:val="3"/>
        </w:numPr>
        <w:tabs>
          <w:tab w:val="left" w:pos="1287"/>
        </w:tabs>
        <w:ind w:right="280" w:firstLine="359"/>
        <w:jc w:val="both"/>
        <w:rPr>
          <w:sz w:val="24"/>
          <w:szCs w:val="24"/>
        </w:rPr>
      </w:pPr>
      <w:r w:rsidRPr="3847C145">
        <w:rPr>
          <w:sz w:val="24"/>
          <w:szCs w:val="24"/>
        </w:rPr>
        <w:t>Pinigų srautų ataskaita, kurios forma patvirtinta Lietuvos Respublikos finansų ministro</w:t>
      </w:r>
      <w:r w:rsidRPr="3847C145">
        <w:rPr>
          <w:spacing w:val="40"/>
          <w:sz w:val="24"/>
          <w:szCs w:val="24"/>
        </w:rPr>
        <w:t xml:space="preserve"> </w:t>
      </w:r>
      <w:r w:rsidRPr="3847C145">
        <w:rPr>
          <w:sz w:val="24"/>
          <w:szCs w:val="24"/>
        </w:rPr>
        <w:t>2017-07-31</w:t>
      </w:r>
      <w:r w:rsidRPr="3847C145">
        <w:rPr>
          <w:spacing w:val="24"/>
          <w:sz w:val="24"/>
          <w:szCs w:val="24"/>
        </w:rPr>
        <w:t xml:space="preserve"> </w:t>
      </w:r>
      <w:r w:rsidRPr="3847C145">
        <w:rPr>
          <w:sz w:val="24"/>
          <w:szCs w:val="24"/>
        </w:rPr>
        <w:t>įsakymu</w:t>
      </w:r>
      <w:r w:rsidRPr="3847C145">
        <w:rPr>
          <w:spacing w:val="24"/>
          <w:sz w:val="24"/>
          <w:szCs w:val="24"/>
        </w:rPr>
        <w:t xml:space="preserve"> </w:t>
      </w:r>
      <w:r w:rsidRPr="3847C145">
        <w:rPr>
          <w:sz w:val="24"/>
          <w:szCs w:val="24"/>
        </w:rPr>
        <w:t>Nr.</w:t>
      </w:r>
      <w:r w:rsidRPr="3847C145">
        <w:rPr>
          <w:spacing w:val="26"/>
          <w:sz w:val="24"/>
          <w:szCs w:val="24"/>
        </w:rPr>
        <w:t xml:space="preserve"> </w:t>
      </w:r>
      <w:r w:rsidRPr="3847C145">
        <w:rPr>
          <w:sz w:val="24"/>
          <w:szCs w:val="24"/>
        </w:rPr>
        <w:t>1K-289</w:t>
      </w:r>
      <w:r w:rsidRPr="3847C145">
        <w:rPr>
          <w:spacing w:val="24"/>
          <w:sz w:val="24"/>
          <w:szCs w:val="24"/>
        </w:rPr>
        <w:t xml:space="preserve"> </w:t>
      </w:r>
      <w:r w:rsidRPr="3847C145">
        <w:rPr>
          <w:sz w:val="24"/>
          <w:szCs w:val="24"/>
        </w:rPr>
        <w:t>„Dėl</w:t>
      </w:r>
      <w:r w:rsidRPr="3847C145">
        <w:rPr>
          <w:spacing w:val="24"/>
          <w:sz w:val="24"/>
          <w:szCs w:val="24"/>
        </w:rPr>
        <w:t xml:space="preserve"> </w:t>
      </w:r>
      <w:r w:rsidRPr="3847C145">
        <w:rPr>
          <w:sz w:val="24"/>
          <w:szCs w:val="24"/>
        </w:rPr>
        <w:t>finansų</w:t>
      </w:r>
      <w:r w:rsidRPr="3847C145">
        <w:rPr>
          <w:spacing w:val="24"/>
          <w:sz w:val="24"/>
          <w:szCs w:val="24"/>
        </w:rPr>
        <w:t xml:space="preserve"> </w:t>
      </w:r>
      <w:r w:rsidRPr="3847C145">
        <w:rPr>
          <w:sz w:val="24"/>
          <w:szCs w:val="24"/>
        </w:rPr>
        <w:t>ministro</w:t>
      </w:r>
      <w:r w:rsidRPr="3847C145">
        <w:rPr>
          <w:spacing w:val="24"/>
          <w:sz w:val="24"/>
          <w:szCs w:val="24"/>
        </w:rPr>
        <w:t xml:space="preserve"> </w:t>
      </w:r>
      <w:r w:rsidRPr="3847C145">
        <w:rPr>
          <w:sz w:val="24"/>
          <w:szCs w:val="24"/>
        </w:rPr>
        <w:t>2008</w:t>
      </w:r>
      <w:r w:rsidRPr="3847C145">
        <w:rPr>
          <w:spacing w:val="24"/>
          <w:sz w:val="24"/>
          <w:szCs w:val="24"/>
        </w:rPr>
        <w:t xml:space="preserve"> </w:t>
      </w:r>
      <w:r w:rsidRPr="3847C145">
        <w:rPr>
          <w:sz w:val="24"/>
          <w:szCs w:val="24"/>
        </w:rPr>
        <w:t>m.</w:t>
      </w:r>
      <w:r w:rsidRPr="3847C145">
        <w:rPr>
          <w:spacing w:val="24"/>
          <w:sz w:val="24"/>
          <w:szCs w:val="24"/>
        </w:rPr>
        <w:t xml:space="preserve"> </w:t>
      </w:r>
      <w:r w:rsidRPr="3847C145">
        <w:rPr>
          <w:sz w:val="24"/>
          <w:szCs w:val="24"/>
        </w:rPr>
        <w:t>sausio</w:t>
      </w:r>
      <w:r w:rsidRPr="3847C145">
        <w:rPr>
          <w:spacing w:val="24"/>
          <w:sz w:val="24"/>
          <w:szCs w:val="24"/>
        </w:rPr>
        <w:t xml:space="preserve"> </w:t>
      </w:r>
      <w:r w:rsidRPr="3847C145">
        <w:rPr>
          <w:sz w:val="24"/>
          <w:szCs w:val="24"/>
        </w:rPr>
        <w:t>9</w:t>
      </w:r>
      <w:r w:rsidRPr="3847C145">
        <w:rPr>
          <w:spacing w:val="24"/>
          <w:sz w:val="24"/>
          <w:szCs w:val="24"/>
        </w:rPr>
        <w:t xml:space="preserve"> </w:t>
      </w:r>
      <w:r w:rsidRPr="3847C145">
        <w:rPr>
          <w:sz w:val="24"/>
          <w:szCs w:val="24"/>
        </w:rPr>
        <w:t>d.</w:t>
      </w:r>
      <w:r w:rsidRPr="3847C145">
        <w:rPr>
          <w:spacing w:val="24"/>
          <w:sz w:val="24"/>
          <w:szCs w:val="24"/>
        </w:rPr>
        <w:t xml:space="preserve"> </w:t>
      </w:r>
      <w:r w:rsidRPr="3847C145">
        <w:rPr>
          <w:sz w:val="24"/>
          <w:szCs w:val="24"/>
        </w:rPr>
        <w:t>įsakymo</w:t>
      </w:r>
      <w:r w:rsidRPr="3847C145">
        <w:rPr>
          <w:spacing w:val="24"/>
          <w:sz w:val="24"/>
          <w:szCs w:val="24"/>
        </w:rPr>
        <w:t xml:space="preserve"> </w:t>
      </w:r>
      <w:r w:rsidRPr="3847C145">
        <w:rPr>
          <w:sz w:val="24"/>
          <w:szCs w:val="24"/>
        </w:rPr>
        <w:t>Nr.</w:t>
      </w:r>
      <w:r w:rsidRPr="3847C145">
        <w:rPr>
          <w:spacing w:val="24"/>
          <w:sz w:val="24"/>
          <w:szCs w:val="24"/>
        </w:rPr>
        <w:t xml:space="preserve"> </w:t>
      </w:r>
      <w:r w:rsidRPr="3847C145">
        <w:rPr>
          <w:sz w:val="24"/>
          <w:szCs w:val="24"/>
        </w:rPr>
        <w:t>1K-011</w:t>
      </w:r>
    </w:p>
    <w:p w:rsidR="00A10489" w:rsidRPr="00704BBA" w:rsidRDefault="00D47933">
      <w:pPr>
        <w:pStyle w:val="BodyText"/>
        <w:ind w:left="569" w:right="277"/>
        <w:jc w:val="both"/>
      </w:pPr>
      <w:r w:rsidRPr="00704BBA">
        <w:t xml:space="preserve">„Dėl viešojo sektoriaus apskaitos ir finansinės atskaitomybės 5-ojo standarto patvirtinimo“ </w:t>
      </w:r>
      <w:r w:rsidRPr="00704BBA">
        <w:rPr>
          <w:spacing w:val="-2"/>
        </w:rPr>
        <w:t>pakeitimo“;</w:t>
      </w:r>
    </w:p>
    <w:p w:rsidR="00A10489" w:rsidRPr="00704BBA" w:rsidRDefault="63A4174D" w:rsidP="63A4174D">
      <w:pPr>
        <w:pStyle w:val="ListParagraph"/>
        <w:numPr>
          <w:ilvl w:val="0"/>
          <w:numId w:val="3"/>
        </w:numPr>
        <w:tabs>
          <w:tab w:val="left" w:pos="1287"/>
        </w:tabs>
        <w:ind w:right="276" w:firstLine="359"/>
        <w:jc w:val="both"/>
        <w:rPr>
          <w:sz w:val="24"/>
          <w:szCs w:val="24"/>
        </w:rPr>
      </w:pPr>
      <w:r w:rsidRPr="63A4174D">
        <w:rPr>
          <w:sz w:val="24"/>
          <w:szCs w:val="24"/>
        </w:rPr>
        <w:t>Finansinių ataskaitų aiškinamasis raštas, kurio turinys patvirtintas Lietuvos Respublikos finansų ministro 2020-12-02 įsakymu Nr. 1K-398 „Dėl finansų ministro 2008 m. rugpjūčio 18 d. įsakymo Nr. 1K-247 „Dėl viešojo sektoriaus apskaitos ir finansinės atskaitomybės 6-ojo standarto patvirtinimo“ pakeitimo“.</w:t>
      </w:r>
    </w:p>
    <w:p w:rsidR="00A10489" w:rsidRPr="00704BBA" w:rsidRDefault="00A10489">
      <w:pPr>
        <w:pStyle w:val="BodyText"/>
      </w:pPr>
    </w:p>
    <w:p w:rsidR="00A10489" w:rsidRPr="00704BBA" w:rsidRDefault="00D47933" w:rsidP="63A4174D">
      <w:pPr>
        <w:pStyle w:val="ListParagraph"/>
        <w:numPr>
          <w:ilvl w:val="0"/>
          <w:numId w:val="5"/>
        </w:numPr>
        <w:tabs>
          <w:tab w:val="left" w:pos="4953"/>
        </w:tabs>
        <w:ind w:left="4953" w:hanging="400"/>
        <w:jc w:val="left"/>
        <w:rPr>
          <w:b/>
          <w:bCs/>
          <w:sz w:val="24"/>
          <w:szCs w:val="24"/>
        </w:rPr>
      </w:pPr>
      <w:r w:rsidRPr="63A4174D">
        <w:rPr>
          <w:b/>
          <w:bCs/>
          <w:spacing w:val="-2"/>
          <w:sz w:val="24"/>
          <w:szCs w:val="24"/>
        </w:rPr>
        <w:t>PASTABOS</w:t>
      </w:r>
    </w:p>
    <w:p w:rsidR="00A10489" w:rsidRPr="00704BBA" w:rsidRDefault="00A10489">
      <w:pPr>
        <w:pStyle w:val="BodyText"/>
        <w:spacing w:before="3"/>
        <w:rPr>
          <w:b/>
        </w:rPr>
      </w:pPr>
    </w:p>
    <w:p w:rsidR="00A10489" w:rsidRPr="00704BBA" w:rsidRDefault="00D47933">
      <w:pPr>
        <w:pStyle w:val="Heading1"/>
        <w:ind w:left="2256"/>
      </w:pPr>
      <w:r w:rsidRPr="00704BBA">
        <w:t>Finansinės</w:t>
      </w:r>
      <w:r w:rsidRPr="3847C145">
        <w:t xml:space="preserve"> </w:t>
      </w:r>
      <w:r w:rsidRPr="00704BBA">
        <w:t>būklės</w:t>
      </w:r>
      <w:r w:rsidRPr="3847C145">
        <w:t xml:space="preserve"> </w:t>
      </w:r>
      <w:r w:rsidRPr="00704BBA">
        <w:t>ataskaita</w:t>
      </w:r>
      <w:r w:rsidRPr="3847C145">
        <w:t xml:space="preserve"> </w:t>
      </w:r>
      <w:r w:rsidRPr="00704BBA">
        <w:t>pagal</w:t>
      </w:r>
      <w:r w:rsidRPr="3847C145">
        <w:t xml:space="preserve"> </w:t>
      </w:r>
      <w:r w:rsidRPr="00704BBA">
        <w:t>2025</w:t>
      </w:r>
      <w:r w:rsidRPr="3847C145">
        <w:t xml:space="preserve"> </w:t>
      </w:r>
      <w:r w:rsidRPr="00704BBA">
        <w:t>m.</w:t>
      </w:r>
      <w:r w:rsidRPr="3847C145">
        <w:t xml:space="preserve"> </w:t>
      </w:r>
      <w:r w:rsidR="00B82357">
        <w:rPr>
          <w:spacing w:val="-8"/>
        </w:rPr>
        <w:t>rugsėjo</w:t>
      </w:r>
      <w:r w:rsidR="00755518" w:rsidRPr="3847C145">
        <w:t xml:space="preserve"> </w:t>
      </w:r>
      <w:r w:rsidRPr="00704BBA">
        <w:t>3</w:t>
      </w:r>
      <w:r w:rsidR="00755518" w:rsidRPr="00704BBA">
        <w:t>0</w:t>
      </w:r>
      <w:r w:rsidRPr="3847C145">
        <w:t xml:space="preserve"> </w:t>
      </w:r>
      <w:r w:rsidRPr="00704BBA">
        <w:t>d.</w:t>
      </w:r>
      <w:r w:rsidRPr="3847C145">
        <w:t xml:space="preserve"> </w:t>
      </w:r>
      <w:r w:rsidRPr="00704BBA">
        <w:rPr>
          <w:spacing w:val="-2"/>
        </w:rPr>
        <w:t>duomenis</w:t>
      </w:r>
    </w:p>
    <w:p w:rsidR="00A10489" w:rsidRPr="00E01172" w:rsidRDefault="00A10489" w:rsidP="00F134BD">
      <w:pPr>
        <w:pStyle w:val="BodyText"/>
        <w:rPr>
          <w:b/>
        </w:rPr>
      </w:pPr>
    </w:p>
    <w:p w:rsidR="00A10489" w:rsidRPr="00704BBA" w:rsidRDefault="00D47933">
      <w:pPr>
        <w:pStyle w:val="Heading2"/>
        <w:numPr>
          <w:ilvl w:val="0"/>
          <w:numId w:val="2"/>
        </w:numPr>
        <w:tabs>
          <w:tab w:val="left" w:pos="1468"/>
        </w:tabs>
        <w:ind w:left="1468"/>
        <w:jc w:val="both"/>
      </w:pPr>
      <w:r w:rsidRPr="00704BBA">
        <w:t>pastaba</w:t>
      </w:r>
      <w:r w:rsidRPr="00704BBA">
        <w:rPr>
          <w:b w:val="0"/>
          <w:bCs w:val="0"/>
        </w:rPr>
        <w:t>.</w:t>
      </w:r>
      <w:r w:rsidRPr="00704BBA">
        <w:rPr>
          <w:b w:val="0"/>
          <w:bCs w:val="0"/>
          <w:spacing w:val="-1"/>
        </w:rPr>
        <w:t xml:space="preserve"> </w:t>
      </w:r>
      <w:r w:rsidRPr="00704BBA">
        <w:rPr>
          <w:b w:val="0"/>
          <w:bCs w:val="0"/>
        </w:rPr>
        <w:t>N</w:t>
      </w:r>
      <w:r w:rsidRPr="00704BBA">
        <w:t>ematerialiojo</w:t>
      </w:r>
      <w:r w:rsidRPr="3847C145">
        <w:t xml:space="preserve"> </w:t>
      </w:r>
      <w:r w:rsidRPr="00704BBA">
        <w:t>turto</w:t>
      </w:r>
      <w:r w:rsidRPr="3847C145">
        <w:t xml:space="preserve"> </w:t>
      </w:r>
      <w:r w:rsidRPr="00704BBA">
        <w:t>grupės</w:t>
      </w:r>
      <w:r w:rsidRPr="3847C145">
        <w:t xml:space="preserve"> </w:t>
      </w:r>
      <w:r w:rsidRPr="00704BBA">
        <w:t>likutinė</w:t>
      </w:r>
      <w:r w:rsidRPr="3847C145">
        <w:t xml:space="preserve"> </w:t>
      </w:r>
      <w:r w:rsidRPr="00704BBA">
        <w:t>vertė</w:t>
      </w:r>
      <w:r w:rsidRPr="3847C145">
        <w:t xml:space="preserve"> </w:t>
      </w:r>
      <w:r w:rsidRPr="00704BBA">
        <w:t>–</w:t>
      </w:r>
      <w:r w:rsidRPr="3847C145">
        <w:t xml:space="preserve"> </w:t>
      </w:r>
      <w:r w:rsidR="00B82357">
        <w:rPr>
          <w:spacing w:val="-1"/>
        </w:rPr>
        <w:t>11</w:t>
      </w:r>
      <w:r w:rsidR="009D50F7" w:rsidRPr="3847C145">
        <w:t> </w:t>
      </w:r>
      <w:r w:rsidR="00B82357">
        <w:rPr>
          <w:spacing w:val="-1"/>
        </w:rPr>
        <w:t>289</w:t>
      </w:r>
      <w:r w:rsidR="009D50F7">
        <w:rPr>
          <w:spacing w:val="-1"/>
        </w:rPr>
        <w:t xml:space="preserve"> 574</w:t>
      </w:r>
      <w:r w:rsidR="00755518" w:rsidRPr="3847C145">
        <w:t>,</w:t>
      </w:r>
      <w:r w:rsidR="009D50F7">
        <w:rPr>
          <w:spacing w:val="-1"/>
        </w:rPr>
        <w:t>62</w:t>
      </w:r>
      <w:r w:rsidRPr="3847C145">
        <w:t xml:space="preserve"> </w:t>
      </w:r>
      <w:r w:rsidRPr="00704BBA">
        <w:rPr>
          <w:spacing w:val="-5"/>
        </w:rPr>
        <w:t>Eur</w:t>
      </w:r>
    </w:p>
    <w:p w:rsidR="00A10489" w:rsidRPr="00704BBA" w:rsidRDefault="00A10489" w:rsidP="00F134BD">
      <w:pPr>
        <w:pStyle w:val="BodyText"/>
        <w:rPr>
          <w:b/>
        </w:rPr>
      </w:pPr>
    </w:p>
    <w:p w:rsidR="00A10489" w:rsidRPr="00704BBA" w:rsidRDefault="00D47933" w:rsidP="00F134BD">
      <w:pPr>
        <w:pStyle w:val="BodyText"/>
        <w:ind w:left="567" w:right="145" w:firstLine="709"/>
        <w:jc w:val="both"/>
      </w:pPr>
      <w:r w:rsidRPr="00704BBA">
        <w:t>Per</w:t>
      </w:r>
      <w:r w:rsidRPr="3847C145">
        <w:t xml:space="preserve"> </w:t>
      </w:r>
      <w:r w:rsidRPr="00704BBA">
        <w:t>2025</w:t>
      </w:r>
      <w:r w:rsidRPr="3847C145">
        <w:t xml:space="preserve"> </w:t>
      </w:r>
      <w:r w:rsidRPr="00704BBA">
        <w:t>m.</w:t>
      </w:r>
      <w:r w:rsidRPr="3847C145">
        <w:t xml:space="preserve"> </w:t>
      </w:r>
      <w:r w:rsidR="009D50F7">
        <w:rPr>
          <w:spacing w:val="-3"/>
        </w:rPr>
        <w:t>9 mėnesius</w:t>
      </w:r>
      <w:r w:rsidRPr="3847C145">
        <w:t xml:space="preserve"> </w:t>
      </w:r>
      <w:r w:rsidRPr="00704BBA">
        <w:t>ilgalaikio</w:t>
      </w:r>
      <w:r w:rsidRPr="3847C145">
        <w:t xml:space="preserve"> </w:t>
      </w:r>
      <w:r w:rsidRPr="00704BBA">
        <w:t>nematerialiojo</w:t>
      </w:r>
      <w:r w:rsidRPr="3847C145">
        <w:t xml:space="preserve"> </w:t>
      </w:r>
      <w:r w:rsidRPr="00704BBA">
        <w:t>turto</w:t>
      </w:r>
      <w:r w:rsidRPr="3847C145">
        <w:t xml:space="preserve"> </w:t>
      </w:r>
      <w:r w:rsidRPr="00704BBA">
        <w:t>įsigyta</w:t>
      </w:r>
      <w:r w:rsidRPr="3847C145">
        <w:t xml:space="preserve"> </w:t>
      </w:r>
      <w:r w:rsidRPr="00704BBA">
        <w:t>už</w:t>
      </w:r>
      <w:r w:rsidRPr="3847C145">
        <w:t xml:space="preserve"> </w:t>
      </w:r>
      <w:r w:rsidR="00755518" w:rsidRPr="00704BBA">
        <w:rPr>
          <w:spacing w:val="-4"/>
        </w:rPr>
        <w:t>2</w:t>
      </w:r>
      <w:r w:rsidR="000B6C3F">
        <w:rPr>
          <w:spacing w:val="-4"/>
        </w:rPr>
        <w:t> 826 391,11</w:t>
      </w:r>
      <w:r w:rsidRPr="3847C145">
        <w:t xml:space="preserve"> </w:t>
      </w:r>
      <w:r w:rsidRPr="00704BBA">
        <w:t>Eur (programinė įranga ir jos licencijos bei nebaigti projektai).</w:t>
      </w:r>
    </w:p>
    <w:p w:rsidR="00A10489" w:rsidRDefault="00D47933" w:rsidP="00F134BD">
      <w:pPr>
        <w:pStyle w:val="BodyText"/>
        <w:ind w:left="567" w:right="145" w:firstLine="709"/>
        <w:jc w:val="both"/>
      </w:pPr>
      <w:r w:rsidRPr="00704BBA">
        <w:t>Nebaigti</w:t>
      </w:r>
      <w:r w:rsidRPr="3847C145">
        <w:t xml:space="preserve"> </w:t>
      </w:r>
      <w:r w:rsidRPr="00704BBA">
        <w:t>projektai</w:t>
      </w:r>
      <w:r w:rsidRPr="3847C145">
        <w:t xml:space="preserve"> </w:t>
      </w:r>
      <w:r w:rsidRPr="00704BBA">
        <w:t>ataskaitinio</w:t>
      </w:r>
      <w:r w:rsidRPr="3847C145">
        <w:t xml:space="preserve"> </w:t>
      </w:r>
      <w:r w:rsidRPr="00704BBA">
        <w:t>laikotarpio</w:t>
      </w:r>
      <w:r w:rsidRPr="3847C145">
        <w:t xml:space="preserve"> </w:t>
      </w:r>
      <w:r w:rsidRPr="00704BBA">
        <w:t>pabaigoje</w:t>
      </w:r>
      <w:r w:rsidRPr="3847C145">
        <w:t xml:space="preserve"> </w:t>
      </w:r>
      <w:r w:rsidRPr="00704BBA">
        <w:t>–</w:t>
      </w:r>
      <w:r w:rsidRPr="3847C145">
        <w:t xml:space="preserve"> </w:t>
      </w:r>
      <w:r w:rsidR="00755518" w:rsidRPr="00704BBA">
        <w:rPr>
          <w:spacing w:val="40"/>
        </w:rPr>
        <w:t>2</w:t>
      </w:r>
      <w:r w:rsidRPr="3847C145">
        <w:t xml:space="preserve"> </w:t>
      </w:r>
      <w:r w:rsidR="00755518" w:rsidRPr="00704BBA">
        <w:rPr>
          <w:spacing w:val="-2"/>
        </w:rPr>
        <w:t>244</w:t>
      </w:r>
      <w:r w:rsidRPr="3847C145">
        <w:t xml:space="preserve"> </w:t>
      </w:r>
      <w:r w:rsidR="00755518" w:rsidRPr="00704BBA">
        <w:rPr>
          <w:spacing w:val="-2"/>
        </w:rPr>
        <w:t>249</w:t>
      </w:r>
      <w:r w:rsidRPr="00704BBA">
        <w:t>,</w:t>
      </w:r>
      <w:r w:rsidR="00755518" w:rsidRPr="00704BBA">
        <w:t>20</w:t>
      </w:r>
      <w:r w:rsidRPr="3847C145">
        <w:t xml:space="preserve"> </w:t>
      </w:r>
      <w:r w:rsidRPr="00704BBA">
        <w:t>Eur</w:t>
      </w:r>
      <w:r w:rsidRPr="3847C145">
        <w:t xml:space="preserve"> </w:t>
      </w:r>
      <w:r w:rsidRPr="00704BBA">
        <w:t>–</w:t>
      </w:r>
      <w:r w:rsidRPr="3847C145">
        <w:t xml:space="preserve"> </w:t>
      </w:r>
      <w:r w:rsidRPr="00704BBA">
        <w:t>Informacinės sistemos įgyvendinant VLIVAS projektą kūrimas</w:t>
      </w:r>
      <w:r w:rsidR="00755518" w:rsidRPr="00704BBA">
        <w:t>, bei SVEIDROS ORTO posistemio kūrimo etapas.</w:t>
      </w:r>
    </w:p>
    <w:p w:rsidR="000B6C3F" w:rsidRPr="00704BBA" w:rsidRDefault="63A4174D" w:rsidP="00F134BD">
      <w:pPr>
        <w:pStyle w:val="BodyText"/>
        <w:ind w:right="145" w:firstLine="1276"/>
        <w:jc w:val="both"/>
      </w:pPr>
      <w:r>
        <w:t>Teritorinių ligonių kasų perkelto nematerialiojo turto likutinė vertė liepos 1 d. – 9,00 Eur.</w:t>
      </w:r>
    </w:p>
    <w:p w:rsidR="00A10489" w:rsidRPr="00704BBA" w:rsidRDefault="00D47933" w:rsidP="00F134BD">
      <w:pPr>
        <w:pStyle w:val="BodyText"/>
        <w:spacing w:before="1"/>
        <w:ind w:left="1288" w:right="145" w:hanging="12"/>
        <w:jc w:val="both"/>
      </w:pPr>
      <w:r w:rsidRPr="00704BBA">
        <w:t>Balansinė</w:t>
      </w:r>
      <w:r w:rsidRPr="3847C145">
        <w:t xml:space="preserve"> </w:t>
      </w:r>
      <w:r w:rsidRPr="00704BBA">
        <w:t>vertė</w:t>
      </w:r>
      <w:r w:rsidRPr="3847C145">
        <w:t xml:space="preserve"> </w:t>
      </w:r>
      <w:r w:rsidRPr="00704BBA">
        <w:t>palyginus</w:t>
      </w:r>
      <w:r w:rsidRPr="3847C145">
        <w:t xml:space="preserve"> </w:t>
      </w:r>
      <w:r w:rsidRPr="00704BBA">
        <w:t>su praėjusiu</w:t>
      </w:r>
      <w:r w:rsidRPr="3847C145">
        <w:t xml:space="preserve"> </w:t>
      </w:r>
      <w:r w:rsidRPr="00704BBA">
        <w:t>metų</w:t>
      </w:r>
      <w:r w:rsidRPr="3847C145">
        <w:t xml:space="preserve"> </w:t>
      </w:r>
      <w:r w:rsidRPr="00704BBA">
        <w:t>rodikliu</w:t>
      </w:r>
      <w:r w:rsidRPr="3847C145">
        <w:t xml:space="preserve"> </w:t>
      </w:r>
      <w:r w:rsidR="001D7476">
        <w:rPr>
          <w:spacing w:val="2"/>
        </w:rPr>
        <w:t>sumažėjo</w:t>
      </w:r>
      <w:r w:rsidRPr="3847C145">
        <w:t xml:space="preserve"> </w:t>
      </w:r>
      <w:r w:rsidR="001D7476">
        <w:rPr>
          <w:spacing w:val="-1"/>
        </w:rPr>
        <w:t>251 946,75</w:t>
      </w:r>
      <w:r w:rsidRPr="00704BBA">
        <w:t xml:space="preserve"> </w:t>
      </w:r>
      <w:r w:rsidRPr="00704BBA">
        <w:rPr>
          <w:spacing w:val="-4"/>
        </w:rPr>
        <w:t>Eur.</w:t>
      </w:r>
    </w:p>
    <w:p w:rsidR="00A10489" w:rsidRPr="00704BBA" w:rsidRDefault="00A10489">
      <w:pPr>
        <w:pStyle w:val="BodyText"/>
      </w:pPr>
    </w:p>
    <w:p w:rsidR="00A10489" w:rsidRPr="00704BBA" w:rsidRDefault="00D47933">
      <w:pPr>
        <w:pStyle w:val="Heading2"/>
        <w:numPr>
          <w:ilvl w:val="0"/>
          <w:numId w:val="2"/>
        </w:numPr>
        <w:tabs>
          <w:tab w:val="left" w:pos="1468"/>
        </w:tabs>
        <w:ind w:left="1468"/>
      </w:pPr>
      <w:r w:rsidRPr="00704BBA">
        <w:t>pastaba</w:t>
      </w:r>
      <w:r w:rsidRPr="00704BBA">
        <w:rPr>
          <w:b w:val="0"/>
          <w:bCs w:val="0"/>
        </w:rPr>
        <w:t>.</w:t>
      </w:r>
      <w:r w:rsidRPr="00704BBA">
        <w:rPr>
          <w:b w:val="0"/>
          <w:bCs w:val="0"/>
          <w:spacing w:val="-1"/>
        </w:rPr>
        <w:t xml:space="preserve"> </w:t>
      </w:r>
      <w:r w:rsidRPr="00704BBA">
        <w:t>Ilgalaikio</w:t>
      </w:r>
      <w:r w:rsidRPr="3847C145">
        <w:t xml:space="preserve"> </w:t>
      </w:r>
      <w:r w:rsidRPr="00704BBA">
        <w:t>materialiojo</w:t>
      </w:r>
      <w:r w:rsidRPr="3847C145">
        <w:t xml:space="preserve"> </w:t>
      </w:r>
      <w:r w:rsidRPr="00704BBA">
        <w:t>turto</w:t>
      </w:r>
      <w:r w:rsidRPr="3847C145">
        <w:t xml:space="preserve"> </w:t>
      </w:r>
      <w:r w:rsidRPr="00704BBA">
        <w:t>grupės likutinė</w:t>
      </w:r>
      <w:r w:rsidRPr="3847C145">
        <w:t xml:space="preserve"> </w:t>
      </w:r>
      <w:r w:rsidRPr="00704BBA">
        <w:t>vertė</w:t>
      </w:r>
      <w:r w:rsidRPr="3847C145">
        <w:t xml:space="preserve"> </w:t>
      </w:r>
      <w:r w:rsidRPr="00704BBA">
        <w:t>–</w:t>
      </w:r>
      <w:r w:rsidRPr="3847C145">
        <w:t xml:space="preserve"> </w:t>
      </w:r>
      <w:r w:rsidR="004C5700">
        <w:rPr>
          <w:spacing w:val="-1"/>
        </w:rPr>
        <w:t>3 456 544,48</w:t>
      </w:r>
      <w:r w:rsidRPr="3847C145">
        <w:t xml:space="preserve"> </w:t>
      </w:r>
      <w:r w:rsidRPr="00704BBA">
        <w:rPr>
          <w:spacing w:val="-5"/>
        </w:rPr>
        <w:t>Eur</w:t>
      </w:r>
    </w:p>
    <w:p w:rsidR="00A10489" w:rsidRPr="00704BBA" w:rsidRDefault="00A10489">
      <w:pPr>
        <w:pStyle w:val="BodyText"/>
        <w:spacing w:before="76"/>
      </w:pPr>
    </w:p>
    <w:p w:rsidR="00A10489" w:rsidRDefault="00D47933" w:rsidP="001724C8">
      <w:pPr>
        <w:pStyle w:val="BodyText"/>
        <w:ind w:left="567" w:firstLine="709"/>
        <w:rPr>
          <w:spacing w:val="-2"/>
        </w:rPr>
      </w:pPr>
      <w:r w:rsidRPr="00704BBA">
        <w:t>Per</w:t>
      </w:r>
      <w:r w:rsidRPr="3847C145">
        <w:t xml:space="preserve"> </w:t>
      </w:r>
      <w:r w:rsidRPr="00704BBA">
        <w:t xml:space="preserve">2025 m. </w:t>
      </w:r>
      <w:r w:rsidR="001D7476">
        <w:t>9 mėnesius</w:t>
      </w:r>
      <w:r w:rsidR="00704BBA" w:rsidRPr="00704BBA">
        <w:t xml:space="preserve"> </w:t>
      </w:r>
      <w:r w:rsidRPr="00704BBA">
        <w:t>ilgalaikio materialiojo turto įsigyta</w:t>
      </w:r>
      <w:r w:rsidR="00704BBA" w:rsidRPr="00704BBA">
        <w:rPr>
          <w:spacing w:val="-2"/>
        </w:rPr>
        <w:t xml:space="preserve"> už </w:t>
      </w:r>
      <w:r w:rsidR="005F73C4">
        <w:rPr>
          <w:spacing w:val="-2"/>
        </w:rPr>
        <w:t>387 863,98</w:t>
      </w:r>
      <w:r w:rsidR="00704BBA" w:rsidRPr="00704BBA">
        <w:rPr>
          <w:spacing w:val="-2"/>
        </w:rPr>
        <w:t xml:space="preserve"> Eur</w:t>
      </w:r>
      <w:r w:rsidR="00E06EC8" w:rsidRPr="3847C145">
        <w:t xml:space="preserve"> </w:t>
      </w:r>
      <w:r w:rsidR="00704BBA" w:rsidRPr="00704BBA">
        <w:rPr>
          <w:spacing w:val="-2"/>
        </w:rPr>
        <w:t>(baldai</w:t>
      </w:r>
      <w:r w:rsidR="005F73C4">
        <w:rPr>
          <w:spacing w:val="-2"/>
        </w:rPr>
        <w:t>, biuro įranga</w:t>
      </w:r>
      <w:r w:rsidR="00704BBA" w:rsidRPr="00704BBA">
        <w:rPr>
          <w:spacing w:val="-2"/>
        </w:rPr>
        <w:t xml:space="preserve"> bei kompiuterinė technika).</w:t>
      </w:r>
    </w:p>
    <w:p w:rsidR="00704BBA" w:rsidRDefault="00704BBA" w:rsidP="63A4174D">
      <w:pPr>
        <w:widowControl/>
        <w:autoSpaceDE/>
        <w:autoSpaceDN/>
        <w:ind w:left="567" w:right="143" w:firstLine="709"/>
        <w:jc w:val="both"/>
        <w:rPr>
          <w:rFonts w:eastAsia="Aptos"/>
          <w:sz w:val="24"/>
          <w:szCs w:val="24"/>
        </w:rPr>
      </w:pPr>
      <w:r w:rsidRPr="00704BBA">
        <w:rPr>
          <w:rFonts w:eastAsia="Aptos"/>
          <w:sz w:val="24"/>
          <w:szCs w:val="24"/>
          <w14:ligatures w14:val="standardContextual"/>
        </w:rPr>
        <w:t>Pagal 12 VSAFAS „Ilgalaikis materialus turtas“ 6.8.3 punkto pakeitimus, nuo 2025 metų sausio 1 dienos keitėsi minimali ilgalaikio materialiojo turto vertė. Ilgalaikis materialus turtas, kurio vertė mažesnė nei 750 Eur, buvo nurašytas iš balansinės ilgalaikio materialaus turto sąskaitos ir užregistruotas į nebalansinę sąskaitą (ūkinis inventorius). Nurašyto ilgalaikio materialaus turto į</w:t>
      </w:r>
      <w:r w:rsidR="00794D31">
        <w:rPr>
          <w:rFonts w:eastAsia="Aptos"/>
          <w:sz w:val="24"/>
          <w:szCs w:val="24"/>
          <w14:ligatures w14:val="standardContextual"/>
        </w:rPr>
        <w:t>sigijimo vertė –</w:t>
      </w:r>
      <w:r w:rsidRPr="00704BBA">
        <w:rPr>
          <w:rFonts w:eastAsia="Aptos"/>
          <w:sz w:val="24"/>
          <w:szCs w:val="24"/>
          <w14:ligatures w14:val="standardContextual"/>
        </w:rPr>
        <w:t xml:space="preserve"> </w:t>
      </w:r>
      <w:r w:rsidR="00794D31">
        <w:rPr>
          <w:rFonts w:eastAsia="Aptos"/>
          <w:sz w:val="24"/>
          <w:szCs w:val="24"/>
          <w14:ligatures w14:val="standardContextual"/>
        </w:rPr>
        <w:t>66 724,14</w:t>
      </w:r>
      <w:r w:rsidRPr="00704BBA">
        <w:rPr>
          <w:rFonts w:eastAsia="Aptos"/>
          <w:sz w:val="24"/>
          <w:szCs w:val="24"/>
          <w14:ligatures w14:val="standardContextual"/>
        </w:rPr>
        <w:t xml:space="preserve"> Eur</w:t>
      </w:r>
      <w:r w:rsidR="004130A2">
        <w:rPr>
          <w:rFonts w:eastAsia="Aptos"/>
          <w:sz w:val="24"/>
          <w:szCs w:val="24"/>
          <w14:ligatures w14:val="standardContextual"/>
        </w:rPr>
        <w:t>,</w:t>
      </w:r>
      <w:r w:rsidRPr="00704BBA">
        <w:rPr>
          <w:rFonts w:eastAsia="Aptos"/>
          <w:sz w:val="24"/>
          <w:szCs w:val="24"/>
          <w14:ligatures w14:val="standardContextual"/>
        </w:rPr>
        <w:t xml:space="preserve"> nurašymo susidariusios nuvertėjimo ir nurašytų sumų sąnaudos – </w:t>
      </w:r>
      <w:r w:rsidR="00794D31">
        <w:rPr>
          <w:rFonts w:eastAsia="Aptos"/>
          <w:sz w:val="24"/>
          <w:szCs w:val="24"/>
          <w14:ligatures w14:val="standardContextual"/>
        </w:rPr>
        <w:t>19 770,86</w:t>
      </w:r>
      <w:r w:rsidRPr="00704BBA">
        <w:rPr>
          <w:rFonts w:eastAsia="Aptos"/>
          <w:sz w:val="24"/>
          <w:szCs w:val="24"/>
          <w14:ligatures w14:val="standardContextual"/>
        </w:rPr>
        <w:t xml:space="preserve"> Eur.</w:t>
      </w:r>
    </w:p>
    <w:p w:rsidR="009B5517" w:rsidRPr="00704BBA" w:rsidRDefault="63A4174D" w:rsidP="001724C8">
      <w:pPr>
        <w:pStyle w:val="BodyText"/>
        <w:ind w:firstLine="1276"/>
      </w:pPr>
      <w:r>
        <w:t>Teritorinių ligonių kasų perkelto ilgalaikio materialiojo turto likutinė vertė liepos 1 d. –</w:t>
      </w:r>
      <w:r w:rsidR="74B7E2D3">
        <w:t xml:space="preserve">   </w:t>
      </w:r>
      <w:r>
        <w:t xml:space="preserve"> 2 667 285,26 Eur.</w:t>
      </w:r>
    </w:p>
    <w:p w:rsidR="00704BBA" w:rsidRPr="00704BBA" w:rsidRDefault="00704BBA" w:rsidP="001724C8">
      <w:pPr>
        <w:pStyle w:val="BodyText"/>
        <w:ind w:left="1288" w:hanging="12"/>
      </w:pPr>
      <w:r w:rsidRPr="00704BBA">
        <w:t>Balansinė</w:t>
      </w:r>
      <w:r w:rsidRPr="3847C145">
        <w:t xml:space="preserve"> </w:t>
      </w:r>
      <w:r w:rsidRPr="00704BBA">
        <w:t>vertė</w:t>
      </w:r>
      <w:r w:rsidRPr="3847C145">
        <w:t xml:space="preserve"> </w:t>
      </w:r>
      <w:r w:rsidRPr="00704BBA">
        <w:t>palyginus</w:t>
      </w:r>
      <w:r w:rsidRPr="3847C145">
        <w:t xml:space="preserve"> </w:t>
      </w:r>
      <w:r w:rsidRPr="00704BBA">
        <w:t>su</w:t>
      </w:r>
      <w:r w:rsidRPr="3847C145">
        <w:t xml:space="preserve"> </w:t>
      </w:r>
      <w:r w:rsidRPr="00704BBA">
        <w:t>praėjusiu metų</w:t>
      </w:r>
      <w:r w:rsidRPr="3847C145">
        <w:t xml:space="preserve"> </w:t>
      </w:r>
      <w:r w:rsidRPr="00704BBA">
        <w:t>rodikliu</w:t>
      </w:r>
      <w:r w:rsidRPr="3847C145">
        <w:t xml:space="preserve"> </w:t>
      </w:r>
      <w:r w:rsidR="00044C8B">
        <w:rPr>
          <w:spacing w:val="-1"/>
        </w:rPr>
        <w:t>padidėjo</w:t>
      </w:r>
      <w:r w:rsidRPr="3847C145">
        <w:t xml:space="preserve"> </w:t>
      </w:r>
      <w:r w:rsidR="007F7562">
        <w:rPr>
          <w:spacing w:val="-1"/>
        </w:rPr>
        <w:t>2 209 447,48</w:t>
      </w:r>
      <w:r w:rsidRPr="00704BBA">
        <w:t xml:space="preserve"> </w:t>
      </w:r>
      <w:r w:rsidRPr="00704BBA">
        <w:rPr>
          <w:spacing w:val="-4"/>
        </w:rPr>
        <w:t>Eur.</w:t>
      </w:r>
    </w:p>
    <w:p w:rsidR="00A10489" w:rsidRPr="00704BBA" w:rsidRDefault="00A10489" w:rsidP="00F134BD">
      <w:pPr>
        <w:pStyle w:val="BodyText"/>
      </w:pPr>
    </w:p>
    <w:p w:rsidR="00A10489" w:rsidRPr="00704BBA" w:rsidRDefault="00D47933">
      <w:pPr>
        <w:pStyle w:val="Heading2"/>
        <w:ind w:left="1277"/>
      </w:pPr>
      <w:r w:rsidRPr="00704BBA">
        <w:t>Kitas</w:t>
      </w:r>
      <w:r w:rsidRPr="3847C145">
        <w:t xml:space="preserve"> </w:t>
      </w:r>
      <w:r w:rsidRPr="00704BBA">
        <w:t>ilgalaikis turtas –</w:t>
      </w:r>
      <w:r w:rsidR="009A55B3">
        <w:t>1 486 880.79</w:t>
      </w:r>
      <w:r w:rsidRPr="00704BBA">
        <w:t xml:space="preserve"> </w:t>
      </w:r>
      <w:r w:rsidRPr="00704BBA">
        <w:rPr>
          <w:spacing w:val="-5"/>
        </w:rPr>
        <w:t>Eur</w:t>
      </w:r>
    </w:p>
    <w:p w:rsidR="00A10489" w:rsidRPr="00704BBA" w:rsidRDefault="00A10489">
      <w:pPr>
        <w:pStyle w:val="BodyText"/>
        <w:rPr>
          <w:b/>
        </w:rPr>
      </w:pPr>
    </w:p>
    <w:p w:rsidR="00A10489" w:rsidRPr="009F7C4B" w:rsidRDefault="63A4174D" w:rsidP="00F134BD">
      <w:pPr>
        <w:pStyle w:val="BodyText"/>
        <w:ind w:left="567" w:right="290" w:firstLine="709"/>
        <w:jc w:val="both"/>
      </w:pPr>
      <w:r>
        <w:t>NATIS licencijų palaikymo paslaugos (ateinančių laikotarpių sąnaudos) už 2025-2026 metus. (2024-05-06 UAB „ Marval Baltic“ sutartis NR. 1 SUT-204) – 20 691.00 Eur.</w:t>
      </w:r>
    </w:p>
    <w:p w:rsidR="00A10489" w:rsidRPr="009F7C4B" w:rsidRDefault="63A4174D" w:rsidP="00F134BD">
      <w:pPr>
        <w:pStyle w:val="BodyText"/>
        <w:spacing w:before="1"/>
        <w:ind w:left="567" w:firstLine="709"/>
        <w:jc w:val="both"/>
      </w:pPr>
      <w:r>
        <w:t>VxBlock1000 tarnybinių stočių įrangos priežiūros ir licencijų atnaujinimo paslaugos už 2026-2027 metus. (2024-09-06 UAB “IPRO LT” sutartis 1 SUT-415) – 1 298 814.00 Eur.</w:t>
      </w:r>
    </w:p>
    <w:p w:rsidR="00A10489" w:rsidRPr="00F44973" w:rsidRDefault="63A4174D" w:rsidP="00F134BD">
      <w:pPr>
        <w:pStyle w:val="BodyText"/>
        <w:ind w:left="567" w:right="4" w:firstLine="709"/>
        <w:jc w:val="both"/>
      </w:pPr>
      <w:r>
        <w:t>CISKO licencijų  palaikymo paslaugos už 2026-2027 metus. (2024- 12-05 UAB Eit sprendimai sutartis 1 SUT-547) – 151 040.79 Eur.</w:t>
      </w:r>
    </w:p>
    <w:p w:rsidR="0061331E" w:rsidRPr="009F7C4B" w:rsidRDefault="63A4174D" w:rsidP="00F134BD">
      <w:pPr>
        <w:pStyle w:val="BodyText"/>
        <w:ind w:left="567" w:right="4" w:firstLine="709"/>
        <w:jc w:val="both"/>
      </w:pPr>
      <w:r>
        <w:t>Duomenų centro įrangos esančios Panevėžyje ir sistemų priežiūra bei aptarnavimas ( UAB "Enity LT", 2023-12-22 ) – 16 335,00 Eur.</w:t>
      </w:r>
    </w:p>
    <w:p w:rsidR="00A10489" w:rsidRPr="009F7C4B" w:rsidRDefault="74B7E2D3" w:rsidP="74B7E2D3">
      <w:pPr>
        <w:pStyle w:val="BodyText"/>
        <w:spacing w:before="276"/>
        <w:ind w:left="709" w:right="4" w:firstLine="567"/>
        <w:jc w:val="both"/>
      </w:pPr>
      <w:r>
        <w:t>Teritorinių ligonių kasų perkelto kito ilgalaikio turto likutinė vertė – 18 150,00 Eur.</w:t>
      </w:r>
    </w:p>
    <w:p w:rsidR="00A10489" w:rsidRPr="009F7C4B" w:rsidRDefault="00D47933" w:rsidP="74B7E2D3">
      <w:pPr>
        <w:pStyle w:val="BodyText"/>
        <w:spacing w:before="276"/>
        <w:ind w:left="709" w:right="4" w:firstLine="567"/>
        <w:jc w:val="both"/>
      </w:pPr>
      <w:r w:rsidRPr="009F7C4B">
        <w:t>Balansinė</w:t>
      </w:r>
      <w:r w:rsidRPr="3847C145">
        <w:t xml:space="preserve"> </w:t>
      </w:r>
      <w:r w:rsidRPr="009F7C4B">
        <w:t>vertė</w:t>
      </w:r>
      <w:r w:rsidRPr="3847C145">
        <w:t xml:space="preserve"> </w:t>
      </w:r>
      <w:r w:rsidRPr="009F7C4B">
        <w:t>lyginant</w:t>
      </w:r>
      <w:r w:rsidRPr="3847C145">
        <w:t xml:space="preserve"> </w:t>
      </w:r>
      <w:r w:rsidRPr="009F7C4B">
        <w:t>su</w:t>
      </w:r>
      <w:r w:rsidRPr="3847C145">
        <w:t xml:space="preserve"> </w:t>
      </w:r>
      <w:r w:rsidRPr="009F7C4B">
        <w:t>praėjusiu</w:t>
      </w:r>
      <w:r w:rsidRPr="3847C145">
        <w:t xml:space="preserve"> </w:t>
      </w:r>
      <w:r w:rsidRPr="009F7C4B">
        <w:t xml:space="preserve">laikotarpiu </w:t>
      </w:r>
      <w:r w:rsidR="00E95086" w:rsidRPr="009F7C4B">
        <w:t xml:space="preserve">sumažėjo </w:t>
      </w:r>
      <w:r w:rsidR="006E51C5" w:rsidRPr="009F7C4B">
        <w:rPr>
          <w:spacing w:val="-1"/>
        </w:rPr>
        <w:t>765 320,45</w:t>
      </w:r>
      <w:r w:rsidRPr="009F7C4B">
        <w:t xml:space="preserve"> </w:t>
      </w:r>
      <w:r w:rsidRPr="009F7C4B">
        <w:rPr>
          <w:spacing w:val="-4"/>
        </w:rPr>
        <w:t>Eur.</w:t>
      </w:r>
    </w:p>
    <w:p w:rsidR="00A10489" w:rsidRPr="009F7C4B" w:rsidRDefault="00A10489" w:rsidP="005651B4">
      <w:pPr>
        <w:pStyle w:val="BodyText"/>
      </w:pPr>
    </w:p>
    <w:p w:rsidR="00A10489" w:rsidRPr="000A2B61" w:rsidRDefault="00D47933">
      <w:pPr>
        <w:pStyle w:val="Heading2"/>
        <w:numPr>
          <w:ilvl w:val="0"/>
          <w:numId w:val="2"/>
        </w:numPr>
        <w:tabs>
          <w:tab w:val="left" w:pos="1457"/>
        </w:tabs>
        <w:spacing w:before="1"/>
        <w:ind w:left="1457"/>
      </w:pPr>
      <w:bookmarkStart w:id="6" w:name="_Hlk214286129"/>
      <w:r w:rsidRPr="00704BBA">
        <w:t>pastaba.</w:t>
      </w:r>
      <w:r w:rsidRPr="3847C145">
        <w:t xml:space="preserve"> </w:t>
      </w:r>
      <w:r w:rsidRPr="00704BBA">
        <w:t>Atsargos</w:t>
      </w:r>
      <w:r w:rsidRPr="3847C145">
        <w:t xml:space="preserve"> </w:t>
      </w:r>
      <w:r w:rsidRPr="00704BBA">
        <w:t xml:space="preserve">– </w:t>
      </w:r>
      <w:r w:rsidR="000A2B61">
        <w:t>473 297,81</w:t>
      </w:r>
      <w:r w:rsidRPr="00704BBA">
        <w:t xml:space="preserve"> </w:t>
      </w:r>
      <w:r w:rsidRPr="00704BBA">
        <w:rPr>
          <w:spacing w:val="-5"/>
        </w:rPr>
        <w:t>Eur</w:t>
      </w:r>
    </w:p>
    <w:p w:rsidR="000A2B61" w:rsidRDefault="000A2B61" w:rsidP="000A2B61">
      <w:pPr>
        <w:pStyle w:val="Heading2"/>
        <w:tabs>
          <w:tab w:val="left" w:pos="1457"/>
        </w:tabs>
        <w:spacing w:before="1"/>
        <w:ind w:left="1457"/>
        <w:rPr>
          <w:spacing w:val="-5"/>
        </w:rPr>
      </w:pPr>
    </w:p>
    <w:p w:rsidR="00C65F5F" w:rsidRPr="00C65F5F" w:rsidRDefault="63A4174D" w:rsidP="63A4174D">
      <w:pPr>
        <w:widowControl/>
        <w:autoSpaceDE/>
        <w:autoSpaceDN/>
        <w:ind w:left="567" w:right="143" w:firstLine="709"/>
        <w:jc w:val="both"/>
        <w:rPr>
          <w:sz w:val="24"/>
          <w:szCs w:val="24"/>
        </w:rPr>
      </w:pPr>
      <w:r w:rsidRPr="63A4174D">
        <w:rPr>
          <w:sz w:val="24"/>
          <w:szCs w:val="24"/>
          <w:lang w:eastAsia="lt-LT"/>
        </w:rPr>
        <w:t>Atsargų likutis 473 297,81 Eur, iš kurių 233 608,39 Eur - Europos sveikatos draudimo kortelių ruošiniai , kompensuojamųjų vaistų pasų knygelės su tituliniais lapais, sveikatos priežiūros specialisto tapatybę patvirtinantys lipdukai, reprezentacinės prekės – 13 029,65 Eur, kitos atsargos ir ūkinis inventorius – 226 659,77 Eur.</w:t>
      </w:r>
      <w:r w:rsidRPr="63A4174D">
        <w:rPr>
          <w:sz w:val="24"/>
          <w:szCs w:val="24"/>
        </w:rPr>
        <w:t xml:space="preserve"> </w:t>
      </w:r>
    </w:p>
    <w:p w:rsidR="00BE49E9" w:rsidRPr="00704BBA" w:rsidRDefault="63A4174D" w:rsidP="63A4174D">
      <w:pPr>
        <w:pStyle w:val="BodyText"/>
        <w:ind w:left="567" w:right="143" w:firstLine="709"/>
        <w:jc w:val="both"/>
        <w:rPr>
          <w:b/>
          <w:bCs/>
        </w:rPr>
      </w:pPr>
      <w:r>
        <w:t>Pagal VLK direktoriaus 2024 m. birželio 14 d. įsakymą Nr. 2K-11, 3.3 punktą, likęs neparduotas aukcione turtas, kurio įsigijimo savikaina ir sukauptas nusidėvėjimas sudarė 16 577,28 Eur, 2025 metais buvo sunaikintas ir nurašytas pagal perdavimo - priėmimo aktą Nr.7K-123.</w:t>
      </w:r>
    </w:p>
    <w:p w:rsidR="00C65F5F" w:rsidRDefault="00BE49E9" w:rsidP="63A4174D">
      <w:pPr>
        <w:widowControl/>
        <w:tabs>
          <w:tab w:val="left" w:pos="709"/>
        </w:tabs>
        <w:autoSpaceDE/>
        <w:autoSpaceDN/>
        <w:spacing w:line="259" w:lineRule="auto"/>
        <w:ind w:left="567" w:right="143" w:firstLine="709"/>
        <w:jc w:val="both"/>
        <w:rPr>
          <w:sz w:val="24"/>
          <w:szCs w:val="24"/>
        </w:rPr>
      </w:pPr>
      <w:r w:rsidRPr="00C65F5F">
        <w:rPr>
          <w:rFonts w:eastAsia="Calibri"/>
          <w:sz w:val="24"/>
          <w:szCs w:val="24"/>
          <w:lang w:eastAsia="lt-LT"/>
        </w:rPr>
        <w:t>Per 202</w:t>
      </w:r>
      <w:r w:rsidR="00C65F5F" w:rsidRPr="00C65F5F">
        <w:rPr>
          <w:rFonts w:eastAsia="Calibri"/>
          <w:sz w:val="24"/>
          <w:szCs w:val="24"/>
          <w:lang w:eastAsia="lt-LT"/>
        </w:rPr>
        <w:t xml:space="preserve">5 m. </w:t>
      </w:r>
      <w:r w:rsidR="00CA3D85">
        <w:rPr>
          <w:rFonts w:eastAsia="Calibri"/>
          <w:sz w:val="24"/>
          <w:szCs w:val="24"/>
          <w:lang w:eastAsia="lt-LT"/>
        </w:rPr>
        <w:t>9</w:t>
      </w:r>
      <w:r w:rsidR="00C65F5F" w:rsidRPr="00C65F5F">
        <w:rPr>
          <w:rFonts w:eastAsia="Calibri"/>
          <w:sz w:val="24"/>
          <w:szCs w:val="24"/>
          <w:lang w:eastAsia="lt-LT"/>
        </w:rPr>
        <w:t xml:space="preserve"> </w:t>
      </w:r>
      <w:r w:rsidR="00CA3D85">
        <w:rPr>
          <w:rFonts w:eastAsia="Calibri"/>
          <w:sz w:val="24"/>
          <w:szCs w:val="24"/>
          <w:lang w:eastAsia="lt-LT"/>
        </w:rPr>
        <w:t>mėnesius</w:t>
      </w:r>
      <w:r w:rsidR="00C65F5F" w:rsidRPr="00C65F5F">
        <w:rPr>
          <w:rFonts w:eastAsia="Calibri"/>
          <w:sz w:val="24"/>
          <w:szCs w:val="24"/>
          <w:lang w:eastAsia="lt-LT"/>
        </w:rPr>
        <w:t xml:space="preserve"> </w:t>
      </w:r>
      <w:r w:rsidR="001F1D63">
        <w:rPr>
          <w:rFonts w:eastAsia="Calibri"/>
          <w:sz w:val="24"/>
          <w:szCs w:val="24"/>
          <w:lang w:eastAsia="lt-LT"/>
        </w:rPr>
        <w:t>nurašyta ir likviduota</w:t>
      </w:r>
      <w:r w:rsidR="00C65F5F" w:rsidRPr="00C65F5F">
        <w:rPr>
          <w:rFonts w:eastAsia="Calibri"/>
          <w:sz w:val="24"/>
          <w:szCs w:val="24"/>
          <w:lang w:eastAsia="lt-LT"/>
        </w:rPr>
        <w:t xml:space="preserve"> </w:t>
      </w:r>
      <w:r w:rsidR="00C65F5F" w:rsidRPr="00C65F5F">
        <w:rPr>
          <w:rFonts w:eastAsia="Calibri"/>
          <w:sz w:val="24"/>
          <w:szCs w:val="24"/>
        </w:rPr>
        <w:t>ūkinio inventoriaus iš nebalansinės sąskaitos</w:t>
      </w:r>
      <w:r w:rsidR="002F07C2">
        <w:rPr>
          <w:rFonts w:eastAsia="Calibri"/>
          <w:sz w:val="24"/>
          <w:szCs w:val="24"/>
        </w:rPr>
        <w:t>,</w:t>
      </w:r>
      <w:r w:rsidR="00C65F5F" w:rsidRPr="00C65F5F">
        <w:rPr>
          <w:rFonts w:eastAsia="Calibri"/>
          <w:sz w:val="24"/>
          <w:szCs w:val="24"/>
        </w:rPr>
        <w:t xml:space="preserve"> VLK direktoriaus 2024 m. balandžio 26 d. įsakymu Nr.2K-8 pripažinto nereikalingu</w:t>
      </w:r>
      <w:r w:rsidR="002F07C2">
        <w:rPr>
          <w:rFonts w:eastAsia="Calibri"/>
          <w:sz w:val="24"/>
          <w:szCs w:val="24"/>
        </w:rPr>
        <w:t>,</w:t>
      </w:r>
      <w:r w:rsidR="00C65F5F" w:rsidRPr="00C65F5F">
        <w:rPr>
          <w:rFonts w:eastAsia="Calibri"/>
          <w:sz w:val="24"/>
          <w:szCs w:val="24"/>
        </w:rPr>
        <w:t xml:space="preserve"> netinkamu naudoti</w:t>
      </w:r>
      <w:r w:rsidR="002F07C2">
        <w:rPr>
          <w:rFonts w:eastAsia="Calibri"/>
          <w:sz w:val="24"/>
          <w:szCs w:val="24"/>
        </w:rPr>
        <w:t>,</w:t>
      </w:r>
      <w:r w:rsidR="00C65F5F" w:rsidRPr="00C65F5F">
        <w:rPr>
          <w:rFonts w:eastAsia="Calibri"/>
          <w:sz w:val="24"/>
          <w:szCs w:val="24"/>
        </w:rPr>
        <w:t xml:space="preserve"> </w:t>
      </w:r>
      <w:r w:rsidR="002F07C2">
        <w:rPr>
          <w:rFonts w:eastAsia="Calibri"/>
          <w:sz w:val="24"/>
          <w:szCs w:val="24"/>
        </w:rPr>
        <w:t>už</w:t>
      </w:r>
      <w:r w:rsidR="00C65F5F" w:rsidRPr="00C65F5F">
        <w:rPr>
          <w:rFonts w:eastAsia="Calibri"/>
          <w:sz w:val="24"/>
          <w:szCs w:val="24"/>
        </w:rPr>
        <w:t xml:space="preserve"> 7</w:t>
      </w:r>
      <w:r w:rsidR="002F07C2">
        <w:rPr>
          <w:sz w:val="24"/>
          <w:szCs w:val="24"/>
          <w:lang w:eastAsia="lt-LT"/>
        </w:rPr>
        <w:t> </w:t>
      </w:r>
      <w:r w:rsidR="00C65F5F" w:rsidRPr="00C65F5F">
        <w:rPr>
          <w:rFonts w:eastAsia="Calibri"/>
          <w:sz w:val="24"/>
          <w:szCs w:val="24"/>
        </w:rPr>
        <w:t xml:space="preserve">720,19 Eur. </w:t>
      </w:r>
      <w:r w:rsidR="00C65F5F" w:rsidRPr="000D4595">
        <w:rPr>
          <w:sz w:val="24"/>
          <w:szCs w:val="24"/>
          <w:shd w:val="clear" w:color="auto" w:fill="FFFFFF" w:themeFill="background1"/>
        </w:rPr>
        <w:t>VLK veikloje naudoj</w:t>
      </w:r>
      <w:r w:rsidR="002F07C2">
        <w:rPr>
          <w:sz w:val="24"/>
          <w:szCs w:val="24"/>
          <w:shd w:val="clear" w:color="auto" w:fill="FFFFFF" w:themeFill="background1"/>
        </w:rPr>
        <w:t>i</w:t>
      </w:r>
      <w:r w:rsidR="00C65F5F" w:rsidRPr="000D4595">
        <w:rPr>
          <w:sz w:val="24"/>
          <w:szCs w:val="24"/>
          <w:shd w:val="clear" w:color="auto" w:fill="FFFFFF" w:themeFill="background1"/>
        </w:rPr>
        <w:t>m</w:t>
      </w:r>
      <w:r w:rsidR="002F07C2">
        <w:rPr>
          <w:sz w:val="24"/>
          <w:szCs w:val="24"/>
          <w:shd w:val="clear" w:color="auto" w:fill="FFFFFF" w:themeFill="background1"/>
        </w:rPr>
        <w:t>ui</w:t>
      </w:r>
      <w:r w:rsidR="00C65F5F" w:rsidRPr="000D4595">
        <w:rPr>
          <w:sz w:val="24"/>
          <w:szCs w:val="24"/>
          <w:shd w:val="clear" w:color="auto" w:fill="FFFFFF" w:themeFill="background1"/>
        </w:rPr>
        <w:t xml:space="preserve"> ūkinis inventorius apskaitoje perkeltas į nebalansinę sąskaitą paskutinę ataskaitinio laikotarpio dieną – 405,65 Eur ( kitas ūkinis inventorius</w:t>
      </w:r>
      <w:r w:rsidR="00C65F5F" w:rsidRPr="00CA3D85">
        <w:rPr>
          <w:sz w:val="24"/>
          <w:szCs w:val="24"/>
          <w:shd w:val="clear" w:color="auto" w:fill="DDD9C3" w:themeFill="background2" w:themeFillShade="E6"/>
        </w:rPr>
        <w:t>)</w:t>
      </w:r>
      <w:r w:rsidR="00C65F5F" w:rsidRPr="00C65F5F">
        <w:rPr>
          <w:sz w:val="24"/>
          <w:szCs w:val="24"/>
        </w:rPr>
        <w:t xml:space="preserve">. </w:t>
      </w:r>
      <w:r w:rsidR="00C65F5F" w:rsidRPr="00C65F5F">
        <w:rPr>
          <w:rFonts w:eastAsia="Calibri"/>
          <w:sz w:val="24"/>
          <w:szCs w:val="24"/>
        </w:rPr>
        <w:t xml:space="preserve">Iš </w:t>
      </w:r>
      <w:r>
        <w:rPr>
          <w:rFonts w:eastAsia="Calibri"/>
          <w:sz w:val="24"/>
          <w:szCs w:val="24"/>
        </w:rPr>
        <w:t xml:space="preserve">Ilgalaikio materialaus turto </w:t>
      </w:r>
      <w:r w:rsidR="002F07C2">
        <w:rPr>
          <w:rFonts w:eastAsia="Calibri"/>
          <w:sz w:val="24"/>
          <w:szCs w:val="24"/>
        </w:rPr>
        <w:t>straipsnio</w:t>
      </w:r>
      <w:r>
        <w:rPr>
          <w:rFonts w:eastAsia="Calibri"/>
          <w:sz w:val="24"/>
          <w:szCs w:val="24"/>
        </w:rPr>
        <w:t xml:space="preserve"> </w:t>
      </w:r>
      <w:r w:rsidR="00C65F5F" w:rsidRPr="00C65F5F">
        <w:rPr>
          <w:rFonts w:eastAsia="Calibri"/>
          <w:sz w:val="24"/>
          <w:szCs w:val="24"/>
        </w:rPr>
        <w:t>perkelta turto</w:t>
      </w:r>
      <w:r w:rsidR="002F07C2">
        <w:rPr>
          <w:rFonts w:eastAsia="Calibri"/>
          <w:sz w:val="24"/>
          <w:szCs w:val="24"/>
        </w:rPr>
        <w:t>, kurio vertė mažesnė nei 750 Eur,</w:t>
      </w:r>
      <w:r>
        <w:rPr>
          <w:rFonts w:eastAsia="Calibri"/>
          <w:sz w:val="24"/>
          <w:szCs w:val="24"/>
        </w:rPr>
        <w:t xml:space="preserve"> už</w:t>
      </w:r>
      <w:r w:rsidR="00C65F5F" w:rsidRPr="00C65F5F">
        <w:rPr>
          <w:rFonts w:eastAsia="Calibri"/>
          <w:sz w:val="24"/>
          <w:szCs w:val="24"/>
        </w:rPr>
        <w:t xml:space="preserve">  66 724,14 Eur</w:t>
      </w:r>
      <w:r>
        <w:rPr>
          <w:rFonts w:eastAsia="Calibri"/>
          <w:sz w:val="24"/>
          <w:szCs w:val="24"/>
        </w:rPr>
        <w:t xml:space="preserve">. </w:t>
      </w:r>
      <w:r w:rsidR="00C65F5F" w:rsidRPr="00C65F5F">
        <w:rPr>
          <w:sz w:val="24"/>
          <w:szCs w:val="24"/>
        </w:rPr>
        <w:t xml:space="preserve">  </w:t>
      </w:r>
    </w:p>
    <w:p w:rsidR="00663E45" w:rsidRDefault="63A4174D" w:rsidP="63A4174D">
      <w:pPr>
        <w:widowControl/>
        <w:tabs>
          <w:tab w:val="left" w:pos="709"/>
        </w:tabs>
        <w:autoSpaceDE/>
        <w:autoSpaceDN/>
        <w:spacing w:line="259" w:lineRule="auto"/>
        <w:ind w:left="567" w:right="143" w:firstLine="709"/>
        <w:jc w:val="both"/>
        <w:rPr>
          <w:sz w:val="24"/>
          <w:szCs w:val="24"/>
        </w:rPr>
      </w:pPr>
      <w:r w:rsidRPr="63A4174D">
        <w:rPr>
          <w:sz w:val="24"/>
          <w:szCs w:val="24"/>
        </w:rPr>
        <w:t>Atsargų ir ūkinio inventoriaus po konsolidacijos iš teritorinių ligonių kasų perkelta už 109 333,55 Eur sumą;</w:t>
      </w:r>
    </w:p>
    <w:bookmarkEnd w:id="6"/>
    <w:p w:rsidR="00A10489" w:rsidRPr="00704BBA" w:rsidRDefault="00D47933" w:rsidP="002F54CF">
      <w:pPr>
        <w:pStyle w:val="BodyText"/>
        <w:ind w:left="1277" w:right="143" w:hanging="1"/>
        <w:jc w:val="both"/>
      </w:pPr>
      <w:r w:rsidRPr="00704BBA">
        <w:t>Balansinė</w:t>
      </w:r>
      <w:r w:rsidRPr="3847C145">
        <w:t xml:space="preserve"> </w:t>
      </w:r>
      <w:r w:rsidRPr="00704BBA">
        <w:t>vertė</w:t>
      </w:r>
      <w:r w:rsidRPr="3847C145">
        <w:t xml:space="preserve"> </w:t>
      </w:r>
      <w:r w:rsidRPr="00704BBA">
        <w:t>palyginus</w:t>
      </w:r>
      <w:r w:rsidRPr="3847C145">
        <w:t xml:space="preserve"> </w:t>
      </w:r>
      <w:r w:rsidRPr="00704BBA">
        <w:t>su praėjusių</w:t>
      </w:r>
      <w:r w:rsidRPr="3847C145">
        <w:t xml:space="preserve"> </w:t>
      </w:r>
      <w:r w:rsidRPr="00704BBA">
        <w:t>metų</w:t>
      </w:r>
      <w:r w:rsidRPr="3847C145">
        <w:t xml:space="preserve"> </w:t>
      </w:r>
      <w:r w:rsidRPr="00704BBA">
        <w:t>rodikliu</w:t>
      </w:r>
      <w:r w:rsidRPr="3847C145">
        <w:t xml:space="preserve"> </w:t>
      </w:r>
      <w:r w:rsidR="006438EB">
        <w:rPr>
          <w:spacing w:val="-1"/>
        </w:rPr>
        <w:t xml:space="preserve">padidėjo </w:t>
      </w:r>
      <w:r w:rsidR="004344E6">
        <w:rPr>
          <w:spacing w:val="-1"/>
        </w:rPr>
        <w:t>204 059,96</w:t>
      </w:r>
      <w:r w:rsidRPr="00704BBA">
        <w:t xml:space="preserve"> </w:t>
      </w:r>
      <w:r w:rsidRPr="00704BBA">
        <w:rPr>
          <w:spacing w:val="-4"/>
        </w:rPr>
        <w:t>Eur.</w:t>
      </w:r>
    </w:p>
    <w:p w:rsidR="00A10489" w:rsidRPr="00704BBA" w:rsidRDefault="00A10489">
      <w:pPr>
        <w:pStyle w:val="BodyText"/>
        <w:spacing w:before="1"/>
      </w:pPr>
    </w:p>
    <w:p w:rsidR="00A10489" w:rsidRPr="00EE636D" w:rsidRDefault="00D47933" w:rsidP="63A4174D">
      <w:pPr>
        <w:pStyle w:val="ListParagraph"/>
        <w:numPr>
          <w:ilvl w:val="0"/>
          <w:numId w:val="2"/>
        </w:numPr>
        <w:tabs>
          <w:tab w:val="left" w:pos="1487"/>
        </w:tabs>
        <w:ind w:left="567" w:right="284" w:firstLine="721"/>
        <w:rPr>
          <w:b/>
          <w:bCs/>
          <w:sz w:val="24"/>
          <w:szCs w:val="24"/>
        </w:rPr>
      </w:pPr>
      <w:r w:rsidRPr="63A4174D">
        <w:rPr>
          <w:b/>
          <w:bCs/>
          <w:sz w:val="24"/>
          <w:szCs w:val="24"/>
        </w:rPr>
        <w:t xml:space="preserve">pastaba. Išankstinių mokėjimų ir ateinančių laikotarpių sąnaudos ataskaitinio laikotarpio pabaigoje – </w:t>
      </w:r>
      <w:r w:rsidR="00171521" w:rsidRPr="63A4174D">
        <w:rPr>
          <w:b/>
          <w:bCs/>
          <w:sz w:val="24"/>
          <w:szCs w:val="24"/>
        </w:rPr>
        <w:t>2 279 081,98</w:t>
      </w:r>
      <w:r w:rsidRPr="63A4174D">
        <w:rPr>
          <w:b/>
          <w:bCs/>
          <w:spacing w:val="40"/>
          <w:sz w:val="24"/>
          <w:szCs w:val="24"/>
        </w:rPr>
        <w:t xml:space="preserve"> </w:t>
      </w:r>
      <w:r w:rsidRPr="63A4174D">
        <w:rPr>
          <w:b/>
          <w:bCs/>
          <w:sz w:val="24"/>
          <w:szCs w:val="24"/>
        </w:rPr>
        <w:t>Eur. iš kurių:</w:t>
      </w:r>
    </w:p>
    <w:p w:rsidR="00EE636D" w:rsidRPr="00EE636D" w:rsidRDefault="00EE636D" w:rsidP="00EE636D">
      <w:pPr>
        <w:pStyle w:val="ListParagraph"/>
        <w:tabs>
          <w:tab w:val="left" w:pos="1487"/>
        </w:tabs>
        <w:ind w:left="1288" w:right="284" w:firstLine="0"/>
        <w:rPr>
          <w:bCs/>
          <w:sz w:val="24"/>
          <w:szCs w:val="24"/>
        </w:rPr>
      </w:pPr>
    </w:p>
    <w:p w:rsidR="00A10489" w:rsidRPr="00EE636D" w:rsidRDefault="008A35A0" w:rsidP="63A4174D">
      <w:pPr>
        <w:pStyle w:val="ListParagraph"/>
        <w:numPr>
          <w:ilvl w:val="0"/>
          <w:numId w:val="1"/>
        </w:numPr>
        <w:tabs>
          <w:tab w:val="left" w:pos="1415"/>
        </w:tabs>
        <w:ind w:left="1415" w:hanging="138"/>
        <w:rPr>
          <w:sz w:val="24"/>
          <w:szCs w:val="24"/>
        </w:rPr>
      </w:pPr>
      <w:r w:rsidRPr="63A4174D">
        <w:rPr>
          <w:spacing w:val="-2"/>
          <w:sz w:val="24"/>
          <w:szCs w:val="24"/>
        </w:rPr>
        <w:t>13 134,12</w:t>
      </w:r>
      <w:r w:rsidR="009276C6" w:rsidRPr="63A4174D">
        <w:rPr>
          <w:spacing w:val="-2"/>
          <w:sz w:val="24"/>
          <w:szCs w:val="24"/>
        </w:rPr>
        <w:t xml:space="preserve"> </w:t>
      </w:r>
      <w:r w:rsidR="009276C6" w:rsidRPr="63A4174D">
        <w:rPr>
          <w:sz w:val="24"/>
          <w:szCs w:val="24"/>
        </w:rPr>
        <w:t>Eur</w:t>
      </w:r>
      <w:r w:rsidR="009276C6" w:rsidRPr="63A4174D">
        <w:rPr>
          <w:spacing w:val="-2"/>
          <w:sz w:val="24"/>
          <w:szCs w:val="24"/>
        </w:rPr>
        <w:t xml:space="preserve"> </w:t>
      </w:r>
      <w:r w:rsidR="009276C6" w:rsidRPr="63A4174D">
        <w:rPr>
          <w:sz w:val="24"/>
          <w:szCs w:val="24"/>
        </w:rPr>
        <w:t>–</w:t>
      </w:r>
      <w:r w:rsidRPr="63A4174D">
        <w:rPr>
          <w:sz w:val="24"/>
          <w:szCs w:val="24"/>
        </w:rPr>
        <w:t xml:space="preserve"> UAB Verslo žinios </w:t>
      </w:r>
      <w:r w:rsidR="009276C6" w:rsidRPr="63A4174D">
        <w:rPr>
          <w:sz w:val="24"/>
          <w:szCs w:val="24"/>
        </w:rPr>
        <w:t xml:space="preserve"> INFOLEX</w:t>
      </w:r>
      <w:r w:rsidR="009276C6" w:rsidRPr="63A4174D">
        <w:rPr>
          <w:spacing w:val="-1"/>
          <w:sz w:val="24"/>
          <w:szCs w:val="24"/>
        </w:rPr>
        <w:t xml:space="preserve"> </w:t>
      </w:r>
      <w:r w:rsidR="009276C6" w:rsidRPr="63A4174D">
        <w:rPr>
          <w:sz w:val="24"/>
          <w:szCs w:val="24"/>
        </w:rPr>
        <w:t>sistemos</w:t>
      </w:r>
      <w:r w:rsidR="009276C6" w:rsidRPr="63A4174D">
        <w:rPr>
          <w:spacing w:val="-1"/>
          <w:sz w:val="24"/>
          <w:szCs w:val="24"/>
        </w:rPr>
        <w:t xml:space="preserve"> </w:t>
      </w:r>
      <w:r w:rsidR="009276C6" w:rsidRPr="63A4174D">
        <w:rPr>
          <w:sz w:val="24"/>
          <w:szCs w:val="24"/>
        </w:rPr>
        <w:t>abonentinis</w:t>
      </w:r>
      <w:r w:rsidR="009276C6" w:rsidRPr="63A4174D">
        <w:rPr>
          <w:spacing w:val="-1"/>
          <w:sz w:val="24"/>
          <w:szCs w:val="24"/>
        </w:rPr>
        <w:t xml:space="preserve"> </w:t>
      </w:r>
      <w:r w:rsidR="009276C6" w:rsidRPr="63A4174D">
        <w:rPr>
          <w:spacing w:val="-2"/>
          <w:sz w:val="24"/>
          <w:szCs w:val="24"/>
        </w:rPr>
        <w:t>mokestis;</w:t>
      </w:r>
    </w:p>
    <w:p w:rsidR="00A10489" w:rsidRPr="00EE636D" w:rsidRDefault="00435BC6" w:rsidP="63A4174D">
      <w:pPr>
        <w:pStyle w:val="ListParagraph"/>
        <w:numPr>
          <w:ilvl w:val="0"/>
          <w:numId w:val="1"/>
        </w:numPr>
        <w:tabs>
          <w:tab w:val="left" w:pos="1415"/>
        </w:tabs>
        <w:spacing w:before="1" w:line="292" w:lineRule="exact"/>
        <w:ind w:left="1415" w:hanging="138"/>
        <w:rPr>
          <w:sz w:val="24"/>
          <w:szCs w:val="24"/>
        </w:rPr>
      </w:pPr>
      <w:r w:rsidRPr="63A4174D">
        <w:rPr>
          <w:spacing w:val="-3"/>
          <w:sz w:val="24"/>
          <w:szCs w:val="24"/>
        </w:rPr>
        <w:t>3 773,18</w:t>
      </w:r>
      <w:r w:rsidR="0081049E" w:rsidRPr="63A4174D">
        <w:rPr>
          <w:spacing w:val="-3"/>
          <w:sz w:val="24"/>
          <w:szCs w:val="24"/>
        </w:rPr>
        <w:t xml:space="preserve"> </w:t>
      </w:r>
      <w:r w:rsidR="0081049E" w:rsidRPr="63A4174D">
        <w:rPr>
          <w:sz w:val="24"/>
          <w:szCs w:val="24"/>
        </w:rPr>
        <w:t>Eur</w:t>
      </w:r>
      <w:r w:rsidR="0081049E" w:rsidRPr="63A4174D">
        <w:rPr>
          <w:spacing w:val="-1"/>
          <w:sz w:val="24"/>
          <w:szCs w:val="24"/>
        </w:rPr>
        <w:t xml:space="preserve"> </w:t>
      </w:r>
      <w:r w:rsidR="0081049E" w:rsidRPr="63A4174D">
        <w:rPr>
          <w:sz w:val="24"/>
          <w:szCs w:val="24"/>
        </w:rPr>
        <w:t>–</w:t>
      </w:r>
      <w:r w:rsidR="0081049E" w:rsidRPr="63A4174D">
        <w:rPr>
          <w:spacing w:val="-1"/>
          <w:sz w:val="24"/>
          <w:szCs w:val="24"/>
        </w:rPr>
        <w:t xml:space="preserve"> </w:t>
      </w:r>
      <w:r w:rsidR="0081049E" w:rsidRPr="63A4174D">
        <w:rPr>
          <w:sz w:val="24"/>
          <w:szCs w:val="24"/>
        </w:rPr>
        <w:t>UAB</w:t>
      </w:r>
      <w:r w:rsidR="0081049E" w:rsidRPr="63A4174D">
        <w:rPr>
          <w:spacing w:val="1"/>
          <w:sz w:val="24"/>
          <w:szCs w:val="24"/>
        </w:rPr>
        <w:t xml:space="preserve"> </w:t>
      </w:r>
      <w:r w:rsidR="0081049E" w:rsidRPr="63A4174D">
        <w:rPr>
          <w:sz w:val="24"/>
          <w:szCs w:val="24"/>
        </w:rPr>
        <w:t>PRO</w:t>
      </w:r>
      <w:r w:rsidR="0081049E" w:rsidRPr="63A4174D">
        <w:rPr>
          <w:color w:val="202020"/>
          <w:sz w:val="24"/>
          <w:szCs w:val="24"/>
        </w:rPr>
        <w:t>BRO</w:t>
      </w:r>
      <w:r w:rsidR="0081049E" w:rsidRPr="63A4174D">
        <w:rPr>
          <w:color w:val="202020"/>
          <w:spacing w:val="-1"/>
          <w:sz w:val="24"/>
          <w:szCs w:val="24"/>
        </w:rPr>
        <w:t xml:space="preserve"> </w:t>
      </w:r>
      <w:r w:rsidR="0081049E" w:rsidRPr="63A4174D">
        <w:rPr>
          <w:color w:val="202020"/>
          <w:sz w:val="24"/>
          <w:szCs w:val="24"/>
        </w:rPr>
        <w:t xml:space="preserve">Express abonentinis </w:t>
      </w:r>
      <w:r w:rsidR="0081049E" w:rsidRPr="63A4174D">
        <w:rPr>
          <w:color w:val="202020"/>
          <w:spacing w:val="-2"/>
          <w:sz w:val="24"/>
          <w:szCs w:val="24"/>
        </w:rPr>
        <w:t>mokestis</w:t>
      </w:r>
      <w:r w:rsidR="00466DC2" w:rsidRPr="63A4174D">
        <w:rPr>
          <w:color w:val="202020"/>
          <w:spacing w:val="-2"/>
          <w:sz w:val="24"/>
          <w:szCs w:val="24"/>
        </w:rPr>
        <w:t>;</w:t>
      </w:r>
    </w:p>
    <w:p w:rsidR="00A10489" w:rsidRPr="00EE636D" w:rsidRDefault="00435BC6" w:rsidP="63A4174D">
      <w:pPr>
        <w:pStyle w:val="ListParagraph"/>
        <w:numPr>
          <w:ilvl w:val="0"/>
          <w:numId w:val="1"/>
        </w:numPr>
        <w:tabs>
          <w:tab w:val="left" w:pos="1426"/>
        </w:tabs>
        <w:ind w:left="567" w:right="1215" w:firstLine="709"/>
        <w:rPr>
          <w:sz w:val="24"/>
          <w:szCs w:val="24"/>
        </w:rPr>
      </w:pPr>
      <w:r w:rsidRPr="63A4174D">
        <w:rPr>
          <w:spacing w:val="-3"/>
          <w:sz w:val="24"/>
          <w:szCs w:val="24"/>
        </w:rPr>
        <w:t>316 915,16</w:t>
      </w:r>
      <w:r w:rsidR="0081049E" w:rsidRPr="63A4174D">
        <w:rPr>
          <w:spacing w:val="-3"/>
          <w:sz w:val="24"/>
          <w:szCs w:val="24"/>
        </w:rPr>
        <w:t xml:space="preserve"> </w:t>
      </w:r>
      <w:r w:rsidR="0081049E" w:rsidRPr="63A4174D">
        <w:rPr>
          <w:sz w:val="24"/>
          <w:szCs w:val="24"/>
        </w:rPr>
        <w:t>Eur</w:t>
      </w:r>
      <w:r w:rsidR="0081049E" w:rsidRPr="63A4174D">
        <w:rPr>
          <w:spacing w:val="-4"/>
          <w:sz w:val="24"/>
          <w:szCs w:val="24"/>
        </w:rPr>
        <w:t xml:space="preserve"> </w:t>
      </w:r>
      <w:r w:rsidR="0081049E" w:rsidRPr="63A4174D">
        <w:rPr>
          <w:sz w:val="24"/>
          <w:szCs w:val="24"/>
        </w:rPr>
        <w:t>–</w:t>
      </w:r>
      <w:r w:rsidR="0081049E" w:rsidRPr="63A4174D">
        <w:rPr>
          <w:spacing w:val="-3"/>
          <w:sz w:val="24"/>
          <w:szCs w:val="24"/>
        </w:rPr>
        <w:t xml:space="preserve"> </w:t>
      </w:r>
      <w:r w:rsidR="0081049E" w:rsidRPr="63A4174D">
        <w:rPr>
          <w:sz w:val="24"/>
          <w:szCs w:val="24"/>
        </w:rPr>
        <w:t>SAP</w:t>
      </w:r>
      <w:r w:rsidR="0081049E" w:rsidRPr="63A4174D">
        <w:rPr>
          <w:spacing w:val="-4"/>
          <w:sz w:val="24"/>
          <w:szCs w:val="24"/>
        </w:rPr>
        <w:t xml:space="preserve"> </w:t>
      </w:r>
      <w:r w:rsidR="0081049E" w:rsidRPr="63A4174D">
        <w:rPr>
          <w:sz w:val="24"/>
          <w:szCs w:val="24"/>
        </w:rPr>
        <w:t>licencijų</w:t>
      </w:r>
      <w:r w:rsidR="0081049E" w:rsidRPr="63A4174D">
        <w:rPr>
          <w:spacing w:val="-3"/>
          <w:sz w:val="24"/>
          <w:szCs w:val="24"/>
        </w:rPr>
        <w:t xml:space="preserve"> </w:t>
      </w:r>
      <w:r w:rsidR="0081049E" w:rsidRPr="63A4174D">
        <w:rPr>
          <w:sz w:val="24"/>
          <w:szCs w:val="24"/>
        </w:rPr>
        <w:t>palaikymo</w:t>
      </w:r>
      <w:r w:rsidR="0081049E" w:rsidRPr="63A4174D">
        <w:rPr>
          <w:spacing w:val="-3"/>
          <w:sz w:val="24"/>
          <w:szCs w:val="24"/>
        </w:rPr>
        <w:t xml:space="preserve"> </w:t>
      </w:r>
      <w:r w:rsidR="0081049E" w:rsidRPr="63A4174D">
        <w:rPr>
          <w:sz w:val="24"/>
          <w:szCs w:val="24"/>
        </w:rPr>
        <w:t>ir</w:t>
      </w:r>
      <w:r w:rsidR="0081049E" w:rsidRPr="63A4174D">
        <w:rPr>
          <w:spacing w:val="-3"/>
          <w:sz w:val="24"/>
          <w:szCs w:val="24"/>
        </w:rPr>
        <w:t xml:space="preserve"> </w:t>
      </w:r>
      <w:r w:rsidR="0081049E" w:rsidRPr="63A4174D">
        <w:rPr>
          <w:sz w:val="24"/>
          <w:szCs w:val="24"/>
        </w:rPr>
        <w:t>priežiūros</w:t>
      </w:r>
      <w:r w:rsidR="0081049E" w:rsidRPr="63A4174D">
        <w:rPr>
          <w:spacing w:val="-4"/>
          <w:sz w:val="24"/>
          <w:szCs w:val="24"/>
        </w:rPr>
        <w:t xml:space="preserve"> </w:t>
      </w:r>
      <w:r w:rsidR="0081049E" w:rsidRPr="63A4174D">
        <w:rPr>
          <w:sz w:val="24"/>
          <w:szCs w:val="24"/>
        </w:rPr>
        <w:t>paslaugos,</w:t>
      </w:r>
      <w:r w:rsidR="0081049E" w:rsidRPr="63A4174D">
        <w:rPr>
          <w:spacing w:val="-3"/>
          <w:sz w:val="24"/>
          <w:szCs w:val="24"/>
        </w:rPr>
        <w:t xml:space="preserve"> </w:t>
      </w:r>
      <w:r w:rsidR="0081049E" w:rsidRPr="63A4174D">
        <w:rPr>
          <w:sz w:val="24"/>
          <w:szCs w:val="24"/>
        </w:rPr>
        <w:t>kurių</w:t>
      </w:r>
      <w:r w:rsidR="0081049E" w:rsidRPr="63A4174D">
        <w:rPr>
          <w:spacing w:val="-3"/>
          <w:sz w:val="24"/>
          <w:szCs w:val="24"/>
        </w:rPr>
        <w:t xml:space="preserve"> </w:t>
      </w:r>
      <w:r w:rsidR="0081049E" w:rsidRPr="63A4174D">
        <w:rPr>
          <w:sz w:val="24"/>
          <w:szCs w:val="24"/>
        </w:rPr>
        <w:t>sutarties laikotarpis 12 mėnesių;</w:t>
      </w:r>
    </w:p>
    <w:p w:rsidR="00A10489" w:rsidRPr="00EE636D" w:rsidRDefault="0081049E" w:rsidP="63A4174D">
      <w:pPr>
        <w:pStyle w:val="ListParagraph"/>
        <w:numPr>
          <w:ilvl w:val="0"/>
          <w:numId w:val="1"/>
        </w:numPr>
        <w:tabs>
          <w:tab w:val="left" w:pos="1486"/>
        </w:tabs>
        <w:ind w:left="1486" w:hanging="198"/>
        <w:rPr>
          <w:sz w:val="24"/>
          <w:szCs w:val="24"/>
        </w:rPr>
      </w:pPr>
      <w:r w:rsidRPr="63A4174D">
        <w:rPr>
          <w:spacing w:val="-2"/>
          <w:sz w:val="24"/>
          <w:szCs w:val="24"/>
        </w:rPr>
        <w:t xml:space="preserve">27 588,00 </w:t>
      </w:r>
      <w:r w:rsidRPr="63A4174D">
        <w:rPr>
          <w:sz w:val="24"/>
          <w:szCs w:val="24"/>
        </w:rPr>
        <w:t>Eur</w:t>
      </w:r>
      <w:r w:rsidRPr="63A4174D">
        <w:rPr>
          <w:spacing w:val="-2"/>
          <w:sz w:val="24"/>
          <w:szCs w:val="24"/>
        </w:rPr>
        <w:t xml:space="preserve"> </w:t>
      </w:r>
      <w:r w:rsidRPr="63A4174D">
        <w:rPr>
          <w:sz w:val="24"/>
          <w:szCs w:val="24"/>
        </w:rPr>
        <w:t>–</w:t>
      </w:r>
      <w:r w:rsidRPr="63A4174D">
        <w:rPr>
          <w:spacing w:val="-1"/>
          <w:sz w:val="24"/>
          <w:szCs w:val="24"/>
        </w:rPr>
        <w:t xml:space="preserve"> </w:t>
      </w:r>
      <w:r w:rsidRPr="63A4174D">
        <w:rPr>
          <w:sz w:val="24"/>
          <w:szCs w:val="24"/>
        </w:rPr>
        <w:t>NATIS licencijų</w:t>
      </w:r>
      <w:r w:rsidRPr="63A4174D">
        <w:rPr>
          <w:spacing w:val="-1"/>
          <w:sz w:val="24"/>
          <w:szCs w:val="24"/>
        </w:rPr>
        <w:t xml:space="preserve"> </w:t>
      </w:r>
      <w:r w:rsidRPr="63A4174D">
        <w:rPr>
          <w:sz w:val="24"/>
          <w:szCs w:val="24"/>
        </w:rPr>
        <w:t>palaikymo</w:t>
      </w:r>
      <w:r w:rsidRPr="63A4174D">
        <w:rPr>
          <w:spacing w:val="-1"/>
          <w:sz w:val="24"/>
          <w:szCs w:val="24"/>
        </w:rPr>
        <w:t xml:space="preserve"> </w:t>
      </w:r>
      <w:r w:rsidRPr="63A4174D">
        <w:rPr>
          <w:sz w:val="24"/>
          <w:szCs w:val="24"/>
        </w:rPr>
        <w:t>pratęsimo</w:t>
      </w:r>
      <w:r w:rsidRPr="63A4174D">
        <w:rPr>
          <w:spacing w:val="-2"/>
          <w:sz w:val="24"/>
          <w:szCs w:val="24"/>
        </w:rPr>
        <w:t xml:space="preserve"> </w:t>
      </w:r>
      <w:r w:rsidRPr="63A4174D">
        <w:rPr>
          <w:sz w:val="24"/>
          <w:szCs w:val="24"/>
        </w:rPr>
        <w:t>paslauga</w:t>
      </w:r>
      <w:r w:rsidRPr="63A4174D">
        <w:rPr>
          <w:spacing w:val="-3"/>
          <w:sz w:val="24"/>
          <w:szCs w:val="24"/>
        </w:rPr>
        <w:t xml:space="preserve"> </w:t>
      </w:r>
      <w:r w:rsidRPr="63A4174D">
        <w:rPr>
          <w:sz w:val="24"/>
          <w:szCs w:val="24"/>
        </w:rPr>
        <w:t>už</w:t>
      </w:r>
      <w:r w:rsidRPr="63A4174D">
        <w:rPr>
          <w:spacing w:val="-2"/>
          <w:sz w:val="24"/>
          <w:szCs w:val="24"/>
        </w:rPr>
        <w:t xml:space="preserve"> </w:t>
      </w:r>
      <w:r w:rsidRPr="63A4174D">
        <w:rPr>
          <w:sz w:val="24"/>
          <w:szCs w:val="24"/>
        </w:rPr>
        <w:t>vienerius</w:t>
      </w:r>
      <w:r w:rsidRPr="63A4174D">
        <w:rPr>
          <w:spacing w:val="-2"/>
          <w:sz w:val="24"/>
          <w:szCs w:val="24"/>
        </w:rPr>
        <w:t xml:space="preserve"> metus;</w:t>
      </w:r>
    </w:p>
    <w:p w:rsidR="00A10489" w:rsidRPr="00EE636D" w:rsidRDefault="00AB483C" w:rsidP="63A4174D">
      <w:pPr>
        <w:pStyle w:val="ListParagraph"/>
        <w:numPr>
          <w:ilvl w:val="0"/>
          <w:numId w:val="1"/>
        </w:numPr>
        <w:tabs>
          <w:tab w:val="left" w:pos="1426"/>
        </w:tabs>
        <w:ind w:left="1426" w:hanging="138"/>
        <w:rPr>
          <w:sz w:val="24"/>
          <w:szCs w:val="24"/>
        </w:rPr>
      </w:pPr>
      <w:r w:rsidRPr="63A4174D">
        <w:rPr>
          <w:spacing w:val="-1"/>
          <w:sz w:val="24"/>
          <w:szCs w:val="24"/>
        </w:rPr>
        <w:t>8 490,22</w:t>
      </w:r>
      <w:r w:rsidR="000864EA" w:rsidRPr="63A4174D">
        <w:rPr>
          <w:spacing w:val="-1"/>
          <w:sz w:val="24"/>
          <w:szCs w:val="24"/>
        </w:rPr>
        <w:t xml:space="preserve"> </w:t>
      </w:r>
      <w:r w:rsidR="000864EA" w:rsidRPr="63A4174D">
        <w:rPr>
          <w:sz w:val="24"/>
          <w:szCs w:val="24"/>
        </w:rPr>
        <w:t>Eur</w:t>
      </w:r>
      <w:r w:rsidR="000864EA" w:rsidRPr="63A4174D">
        <w:rPr>
          <w:spacing w:val="-2"/>
          <w:sz w:val="24"/>
          <w:szCs w:val="24"/>
        </w:rPr>
        <w:t xml:space="preserve"> </w:t>
      </w:r>
      <w:r w:rsidR="000864EA" w:rsidRPr="63A4174D">
        <w:rPr>
          <w:sz w:val="24"/>
          <w:szCs w:val="24"/>
        </w:rPr>
        <w:t>–</w:t>
      </w:r>
      <w:r w:rsidR="000864EA" w:rsidRPr="63A4174D">
        <w:rPr>
          <w:spacing w:val="59"/>
          <w:sz w:val="24"/>
          <w:szCs w:val="24"/>
        </w:rPr>
        <w:t xml:space="preserve"> </w:t>
      </w:r>
      <w:r w:rsidR="000864EA" w:rsidRPr="63A4174D">
        <w:rPr>
          <w:sz w:val="24"/>
          <w:szCs w:val="24"/>
        </w:rPr>
        <w:t>įvairios</w:t>
      </w:r>
      <w:r w:rsidR="000864EA" w:rsidRPr="63A4174D">
        <w:rPr>
          <w:spacing w:val="-1"/>
          <w:sz w:val="24"/>
          <w:szCs w:val="24"/>
        </w:rPr>
        <w:t xml:space="preserve"> </w:t>
      </w:r>
      <w:r w:rsidR="000864EA" w:rsidRPr="63A4174D">
        <w:rPr>
          <w:spacing w:val="-2"/>
          <w:sz w:val="24"/>
          <w:szCs w:val="24"/>
        </w:rPr>
        <w:t>prenumeratos</w:t>
      </w:r>
      <w:r w:rsidRPr="63A4174D">
        <w:rPr>
          <w:spacing w:val="-2"/>
          <w:sz w:val="24"/>
          <w:szCs w:val="24"/>
        </w:rPr>
        <w:t>, skelbimai</w:t>
      </w:r>
      <w:r w:rsidR="000864EA" w:rsidRPr="63A4174D">
        <w:rPr>
          <w:spacing w:val="-2"/>
          <w:sz w:val="24"/>
          <w:szCs w:val="24"/>
        </w:rPr>
        <w:t>;</w:t>
      </w:r>
    </w:p>
    <w:p w:rsidR="00A10489" w:rsidRPr="00EE636D" w:rsidRDefault="00435BC6" w:rsidP="63A4174D">
      <w:pPr>
        <w:pStyle w:val="ListParagraph"/>
        <w:numPr>
          <w:ilvl w:val="0"/>
          <w:numId w:val="1"/>
        </w:numPr>
        <w:tabs>
          <w:tab w:val="left" w:pos="1426"/>
        </w:tabs>
        <w:ind w:left="567" w:right="1248" w:firstLine="721"/>
        <w:jc w:val="both"/>
        <w:rPr>
          <w:sz w:val="24"/>
          <w:szCs w:val="24"/>
        </w:rPr>
      </w:pPr>
      <w:r w:rsidRPr="63A4174D">
        <w:rPr>
          <w:spacing w:val="-3"/>
          <w:sz w:val="24"/>
          <w:szCs w:val="24"/>
        </w:rPr>
        <w:t>1</w:t>
      </w:r>
      <w:r w:rsidR="00705B7D" w:rsidRPr="63A4174D">
        <w:rPr>
          <w:spacing w:val="-3"/>
          <w:sz w:val="24"/>
          <w:szCs w:val="24"/>
        </w:rPr>
        <w:t> </w:t>
      </w:r>
      <w:r w:rsidR="00EE636D" w:rsidRPr="63A4174D">
        <w:rPr>
          <w:spacing w:val="-3"/>
          <w:sz w:val="24"/>
          <w:szCs w:val="24"/>
        </w:rPr>
        <w:t>7</w:t>
      </w:r>
      <w:r w:rsidR="00705B7D" w:rsidRPr="63A4174D">
        <w:rPr>
          <w:spacing w:val="-3"/>
          <w:sz w:val="24"/>
          <w:szCs w:val="24"/>
        </w:rPr>
        <w:t>64 427,47</w:t>
      </w:r>
      <w:r w:rsidRPr="63A4174D">
        <w:rPr>
          <w:spacing w:val="-3"/>
          <w:sz w:val="24"/>
          <w:szCs w:val="24"/>
        </w:rPr>
        <w:t xml:space="preserve"> </w:t>
      </w:r>
      <w:r w:rsidR="0081049E" w:rsidRPr="63A4174D">
        <w:rPr>
          <w:sz w:val="24"/>
          <w:szCs w:val="24"/>
        </w:rPr>
        <w:t>Eur</w:t>
      </w:r>
      <w:r w:rsidR="0081049E" w:rsidRPr="63A4174D">
        <w:rPr>
          <w:spacing w:val="-4"/>
          <w:sz w:val="24"/>
          <w:szCs w:val="24"/>
        </w:rPr>
        <w:t xml:space="preserve"> </w:t>
      </w:r>
      <w:r w:rsidR="0081049E" w:rsidRPr="63A4174D">
        <w:rPr>
          <w:sz w:val="24"/>
          <w:szCs w:val="24"/>
        </w:rPr>
        <w:t>–</w:t>
      </w:r>
      <w:r w:rsidR="0081049E" w:rsidRPr="63A4174D">
        <w:rPr>
          <w:spacing w:val="-3"/>
          <w:sz w:val="24"/>
          <w:szCs w:val="24"/>
        </w:rPr>
        <w:t xml:space="preserve"> </w:t>
      </w:r>
      <w:r w:rsidR="0081049E" w:rsidRPr="63A4174D">
        <w:rPr>
          <w:sz w:val="24"/>
          <w:szCs w:val="24"/>
        </w:rPr>
        <w:t>VxBlock1000</w:t>
      </w:r>
      <w:r w:rsidR="0081049E" w:rsidRPr="63A4174D">
        <w:rPr>
          <w:spacing w:val="-3"/>
          <w:sz w:val="24"/>
          <w:szCs w:val="24"/>
        </w:rPr>
        <w:t xml:space="preserve"> </w:t>
      </w:r>
      <w:r w:rsidR="0081049E" w:rsidRPr="63A4174D">
        <w:rPr>
          <w:sz w:val="24"/>
          <w:szCs w:val="24"/>
        </w:rPr>
        <w:t>tarnybinių</w:t>
      </w:r>
      <w:r w:rsidR="0081049E" w:rsidRPr="63A4174D">
        <w:rPr>
          <w:spacing w:val="-3"/>
          <w:sz w:val="24"/>
          <w:szCs w:val="24"/>
        </w:rPr>
        <w:t xml:space="preserve"> </w:t>
      </w:r>
      <w:r w:rsidR="0081049E" w:rsidRPr="63A4174D">
        <w:rPr>
          <w:sz w:val="24"/>
          <w:szCs w:val="24"/>
        </w:rPr>
        <w:t>stočių</w:t>
      </w:r>
      <w:r w:rsidR="0081049E" w:rsidRPr="63A4174D">
        <w:rPr>
          <w:spacing w:val="-3"/>
          <w:sz w:val="24"/>
          <w:szCs w:val="24"/>
        </w:rPr>
        <w:t xml:space="preserve"> </w:t>
      </w:r>
      <w:r w:rsidR="0081049E" w:rsidRPr="63A4174D">
        <w:rPr>
          <w:sz w:val="24"/>
          <w:szCs w:val="24"/>
        </w:rPr>
        <w:t>įrangos</w:t>
      </w:r>
      <w:r w:rsidR="0081049E" w:rsidRPr="63A4174D">
        <w:rPr>
          <w:spacing w:val="-4"/>
          <w:sz w:val="24"/>
          <w:szCs w:val="24"/>
        </w:rPr>
        <w:t xml:space="preserve"> </w:t>
      </w:r>
      <w:r w:rsidR="0081049E" w:rsidRPr="63A4174D">
        <w:rPr>
          <w:sz w:val="24"/>
          <w:szCs w:val="24"/>
        </w:rPr>
        <w:t>priežiūros</w:t>
      </w:r>
      <w:r w:rsidR="0081049E" w:rsidRPr="63A4174D">
        <w:rPr>
          <w:spacing w:val="-4"/>
          <w:sz w:val="24"/>
          <w:szCs w:val="24"/>
        </w:rPr>
        <w:t xml:space="preserve"> </w:t>
      </w:r>
      <w:r w:rsidR="0081049E" w:rsidRPr="63A4174D">
        <w:rPr>
          <w:sz w:val="24"/>
          <w:szCs w:val="24"/>
        </w:rPr>
        <w:t>ir</w:t>
      </w:r>
      <w:r w:rsidR="0081049E" w:rsidRPr="63A4174D">
        <w:rPr>
          <w:spacing w:val="-4"/>
          <w:sz w:val="24"/>
          <w:szCs w:val="24"/>
        </w:rPr>
        <w:t xml:space="preserve"> </w:t>
      </w:r>
      <w:r w:rsidR="0081049E" w:rsidRPr="63A4174D">
        <w:rPr>
          <w:sz w:val="24"/>
          <w:szCs w:val="24"/>
        </w:rPr>
        <w:t>licencijų atnaujinimo paslaugos metams;</w:t>
      </w:r>
    </w:p>
    <w:p w:rsidR="00A10489" w:rsidRPr="00EE636D" w:rsidRDefault="00435BC6" w:rsidP="63A4174D">
      <w:pPr>
        <w:pStyle w:val="ListParagraph"/>
        <w:numPr>
          <w:ilvl w:val="0"/>
          <w:numId w:val="1"/>
        </w:numPr>
        <w:tabs>
          <w:tab w:val="left" w:pos="1426"/>
        </w:tabs>
        <w:ind w:left="1426" w:hanging="138"/>
        <w:rPr>
          <w:sz w:val="24"/>
          <w:szCs w:val="24"/>
        </w:rPr>
      </w:pPr>
      <w:r w:rsidRPr="63A4174D">
        <w:rPr>
          <w:spacing w:val="-1"/>
          <w:sz w:val="24"/>
          <w:szCs w:val="24"/>
        </w:rPr>
        <w:t>120 832,61</w:t>
      </w:r>
      <w:r w:rsidR="0081049E" w:rsidRPr="63A4174D">
        <w:rPr>
          <w:spacing w:val="-1"/>
          <w:sz w:val="24"/>
          <w:szCs w:val="24"/>
        </w:rPr>
        <w:t xml:space="preserve"> </w:t>
      </w:r>
      <w:r w:rsidR="0081049E" w:rsidRPr="63A4174D">
        <w:rPr>
          <w:sz w:val="24"/>
          <w:szCs w:val="24"/>
        </w:rPr>
        <w:t>Eur</w:t>
      </w:r>
      <w:r w:rsidR="0081049E" w:rsidRPr="63A4174D">
        <w:rPr>
          <w:spacing w:val="-2"/>
          <w:sz w:val="24"/>
          <w:szCs w:val="24"/>
        </w:rPr>
        <w:t xml:space="preserve"> </w:t>
      </w:r>
      <w:r w:rsidR="0081049E" w:rsidRPr="63A4174D">
        <w:rPr>
          <w:sz w:val="24"/>
          <w:szCs w:val="24"/>
        </w:rPr>
        <w:t>–</w:t>
      </w:r>
      <w:r w:rsidR="0081049E" w:rsidRPr="63A4174D">
        <w:rPr>
          <w:spacing w:val="-1"/>
          <w:sz w:val="24"/>
          <w:szCs w:val="24"/>
        </w:rPr>
        <w:t xml:space="preserve"> </w:t>
      </w:r>
      <w:r w:rsidR="0081049E" w:rsidRPr="63A4174D">
        <w:rPr>
          <w:sz w:val="24"/>
          <w:szCs w:val="24"/>
        </w:rPr>
        <w:t>Cisko licencijų</w:t>
      </w:r>
      <w:r w:rsidR="0081049E" w:rsidRPr="63A4174D">
        <w:rPr>
          <w:spacing w:val="-1"/>
          <w:sz w:val="24"/>
          <w:szCs w:val="24"/>
        </w:rPr>
        <w:t xml:space="preserve"> </w:t>
      </w:r>
      <w:r w:rsidR="0081049E" w:rsidRPr="63A4174D">
        <w:rPr>
          <w:sz w:val="24"/>
          <w:szCs w:val="24"/>
        </w:rPr>
        <w:t>gamintojo</w:t>
      </w:r>
      <w:r w:rsidR="0081049E" w:rsidRPr="63A4174D">
        <w:rPr>
          <w:spacing w:val="-1"/>
          <w:sz w:val="24"/>
          <w:szCs w:val="24"/>
        </w:rPr>
        <w:t xml:space="preserve"> </w:t>
      </w:r>
      <w:r w:rsidR="0081049E" w:rsidRPr="63A4174D">
        <w:rPr>
          <w:sz w:val="24"/>
          <w:szCs w:val="24"/>
        </w:rPr>
        <w:t>palaikymo</w:t>
      </w:r>
      <w:r w:rsidR="0081049E" w:rsidRPr="63A4174D">
        <w:rPr>
          <w:spacing w:val="-1"/>
          <w:sz w:val="24"/>
          <w:szCs w:val="24"/>
        </w:rPr>
        <w:t xml:space="preserve"> </w:t>
      </w:r>
      <w:r w:rsidR="0081049E" w:rsidRPr="63A4174D">
        <w:rPr>
          <w:sz w:val="24"/>
          <w:szCs w:val="24"/>
        </w:rPr>
        <w:t>paslaugos</w:t>
      </w:r>
      <w:r w:rsidR="0081049E" w:rsidRPr="63A4174D">
        <w:rPr>
          <w:spacing w:val="-2"/>
          <w:sz w:val="24"/>
          <w:szCs w:val="24"/>
        </w:rPr>
        <w:t xml:space="preserve"> </w:t>
      </w:r>
      <w:r w:rsidR="0081049E" w:rsidRPr="63A4174D">
        <w:rPr>
          <w:sz w:val="24"/>
          <w:szCs w:val="24"/>
        </w:rPr>
        <w:t>už</w:t>
      </w:r>
      <w:r w:rsidR="0081049E" w:rsidRPr="63A4174D">
        <w:rPr>
          <w:spacing w:val="-1"/>
          <w:sz w:val="24"/>
          <w:szCs w:val="24"/>
        </w:rPr>
        <w:t xml:space="preserve"> </w:t>
      </w:r>
      <w:r w:rsidR="0081049E" w:rsidRPr="63A4174D">
        <w:rPr>
          <w:spacing w:val="-2"/>
          <w:sz w:val="24"/>
          <w:szCs w:val="24"/>
        </w:rPr>
        <w:t>metus</w:t>
      </w:r>
      <w:r w:rsidR="00E23EE2" w:rsidRPr="63A4174D">
        <w:rPr>
          <w:spacing w:val="-2"/>
          <w:sz w:val="24"/>
          <w:szCs w:val="24"/>
        </w:rPr>
        <w:t>;</w:t>
      </w:r>
    </w:p>
    <w:p w:rsidR="00EE636D" w:rsidRPr="00EE636D" w:rsidRDefault="00EE636D" w:rsidP="63A4174D">
      <w:pPr>
        <w:pStyle w:val="ListParagraph"/>
        <w:numPr>
          <w:ilvl w:val="0"/>
          <w:numId w:val="1"/>
        </w:numPr>
        <w:tabs>
          <w:tab w:val="left" w:pos="1426"/>
        </w:tabs>
        <w:ind w:left="1426" w:hanging="138"/>
        <w:rPr>
          <w:sz w:val="24"/>
          <w:szCs w:val="24"/>
        </w:rPr>
      </w:pPr>
      <w:r w:rsidRPr="63A4174D">
        <w:rPr>
          <w:spacing w:val="-1"/>
          <w:sz w:val="24"/>
          <w:szCs w:val="24"/>
        </w:rPr>
        <w:t>7 260,00 Eur – duomenų centro įrangos  ir sistemų priežiūra;</w:t>
      </w:r>
    </w:p>
    <w:p w:rsidR="00A10489" w:rsidRPr="00EE636D" w:rsidRDefault="00435BC6" w:rsidP="63A4174D">
      <w:pPr>
        <w:pStyle w:val="ListParagraph"/>
        <w:numPr>
          <w:ilvl w:val="0"/>
          <w:numId w:val="1"/>
        </w:numPr>
        <w:tabs>
          <w:tab w:val="left" w:pos="1426"/>
        </w:tabs>
        <w:ind w:right="639" w:firstLine="719"/>
        <w:rPr>
          <w:sz w:val="24"/>
          <w:szCs w:val="24"/>
        </w:rPr>
      </w:pPr>
      <w:r w:rsidRPr="63A4174D">
        <w:rPr>
          <w:spacing w:val="-3"/>
          <w:sz w:val="24"/>
          <w:szCs w:val="24"/>
        </w:rPr>
        <w:t>6 869,46</w:t>
      </w:r>
      <w:r w:rsidR="009276C6" w:rsidRPr="63A4174D">
        <w:rPr>
          <w:spacing w:val="-3"/>
          <w:sz w:val="24"/>
          <w:szCs w:val="24"/>
        </w:rPr>
        <w:t xml:space="preserve"> </w:t>
      </w:r>
      <w:r w:rsidR="009276C6" w:rsidRPr="63A4174D">
        <w:rPr>
          <w:sz w:val="24"/>
          <w:szCs w:val="24"/>
        </w:rPr>
        <w:t>Eur</w:t>
      </w:r>
      <w:r w:rsidR="009276C6" w:rsidRPr="63A4174D">
        <w:rPr>
          <w:spacing w:val="-4"/>
          <w:sz w:val="24"/>
          <w:szCs w:val="24"/>
        </w:rPr>
        <w:t xml:space="preserve"> </w:t>
      </w:r>
      <w:r w:rsidR="009276C6" w:rsidRPr="63A4174D">
        <w:rPr>
          <w:sz w:val="24"/>
          <w:szCs w:val="24"/>
        </w:rPr>
        <w:t>–</w:t>
      </w:r>
      <w:r w:rsidR="009276C6" w:rsidRPr="63A4174D">
        <w:rPr>
          <w:spacing w:val="-3"/>
          <w:sz w:val="24"/>
          <w:szCs w:val="24"/>
        </w:rPr>
        <w:t xml:space="preserve"> </w:t>
      </w:r>
      <w:r w:rsidR="009276C6" w:rsidRPr="63A4174D">
        <w:rPr>
          <w:sz w:val="24"/>
          <w:szCs w:val="24"/>
        </w:rPr>
        <w:t>Privilegijuotų</w:t>
      </w:r>
      <w:r w:rsidR="009276C6" w:rsidRPr="63A4174D">
        <w:rPr>
          <w:spacing w:val="-3"/>
          <w:sz w:val="24"/>
          <w:szCs w:val="24"/>
        </w:rPr>
        <w:t xml:space="preserve"> </w:t>
      </w:r>
      <w:r w:rsidR="009276C6" w:rsidRPr="63A4174D">
        <w:rPr>
          <w:sz w:val="24"/>
          <w:szCs w:val="24"/>
        </w:rPr>
        <w:t>naudotojų</w:t>
      </w:r>
      <w:r w:rsidR="009276C6" w:rsidRPr="63A4174D">
        <w:rPr>
          <w:spacing w:val="-3"/>
          <w:sz w:val="24"/>
          <w:szCs w:val="24"/>
        </w:rPr>
        <w:t xml:space="preserve"> </w:t>
      </w:r>
      <w:r w:rsidR="009276C6" w:rsidRPr="63A4174D">
        <w:rPr>
          <w:sz w:val="24"/>
          <w:szCs w:val="24"/>
        </w:rPr>
        <w:t>prieigos</w:t>
      </w:r>
      <w:r w:rsidR="009276C6" w:rsidRPr="63A4174D">
        <w:rPr>
          <w:spacing w:val="-4"/>
          <w:sz w:val="24"/>
          <w:szCs w:val="24"/>
        </w:rPr>
        <w:t xml:space="preserve"> </w:t>
      </w:r>
      <w:r w:rsidR="009276C6" w:rsidRPr="63A4174D">
        <w:rPr>
          <w:sz w:val="24"/>
          <w:szCs w:val="24"/>
        </w:rPr>
        <w:t>valdymo</w:t>
      </w:r>
      <w:r w:rsidR="009276C6" w:rsidRPr="63A4174D">
        <w:rPr>
          <w:spacing w:val="-3"/>
          <w:sz w:val="24"/>
          <w:szCs w:val="24"/>
        </w:rPr>
        <w:t xml:space="preserve"> </w:t>
      </w:r>
      <w:r w:rsidR="009276C6" w:rsidRPr="63A4174D">
        <w:rPr>
          <w:sz w:val="24"/>
          <w:szCs w:val="24"/>
        </w:rPr>
        <w:t>sistemos</w:t>
      </w:r>
      <w:r w:rsidR="009276C6" w:rsidRPr="63A4174D">
        <w:rPr>
          <w:spacing w:val="-4"/>
          <w:sz w:val="24"/>
          <w:szCs w:val="24"/>
        </w:rPr>
        <w:t xml:space="preserve"> </w:t>
      </w:r>
      <w:r w:rsidR="009276C6" w:rsidRPr="63A4174D">
        <w:rPr>
          <w:sz w:val="24"/>
          <w:szCs w:val="24"/>
        </w:rPr>
        <w:t>(PNPVS)</w:t>
      </w:r>
      <w:r w:rsidR="009276C6" w:rsidRPr="63A4174D">
        <w:rPr>
          <w:spacing w:val="-3"/>
          <w:sz w:val="24"/>
          <w:szCs w:val="24"/>
        </w:rPr>
        <w:t xml:space="preserve"> </w:t>
      </w:r>
      <w:r w:rsidR="009276C6" w:rsidRPr="63A4174D">
        <w:rPr>
          <w:sz w:val="24"/>
          <w:szCs w:val="24"/>
        </w:rPr>
        <w:t>licencijų</w:t>
      </w:r>
      <w:r w:rsidR="009276C6" w:rsidRPr="3847C145">
        <w:rPr>
          <w:sz w:val="24"/>
          <w:szCs w:val="24"/>
        </w:rPr>
        <w:t xml:space="preserve"> metinis palaikymas;</w:t>
      </w:r>
    </w:p>
    <w:p w:rsidR="00A10489" w:rsidRPr="00EE636D" w:rsidRDefault="00AB483C" w:rsidP="63A4174D">
      <w:pPr>
        <w:pStyle w:val="ListParagraph"/>
        <w:numPr>
          <w:ilvl w:val="0"/>
          <w:numId w:val="1"/>
        </w:numPr>
        <w:tabs>
          <w:tab w:val="left" w:pos="1426"/>
        </w:tabs>
        <w:ind w:left="1426" w:hanging="138"/>
        <w:rPr>
          <w:sz w:val="24"/>
          <w:szCs w:val="24"/>
        </w:rPr>
      </w:pPr>
      <w:r w:rsidRPr="3847C145">
        <w:rPr>
          <w:spacing w:val="-1"/>
          <w:sz w:val="24"/>
          <w:szCs w:val="24"/>
        </w:rPr>
        <w:t>1 492,83</w:t>
      </w:r>
      <w:r w:rsidR="0081049E" w:rsidRPr="3847C145">
        <w:rPr>
          <w:spacing w:val="-1"/>
          <w:sz w:val="24"/>
          <w:szCs w:val="24"/>
        </w:rPr>
        <w:t xml:space="preserve"> </w:t>
      </w:r>
      <w:r w:rsidR="0081049E" w:rsidRPr="3847C145">
        <w:rPr>
          <w:sz w:val="24"/>
          <w:szCs w:val="24"/>
        </w:rPr>
        <w:t>Eur</w:t>
      </w:r>
      <w:r w:rsidR="0081049E" w:rsidRPr="3847C145">
        <w:rPr>
          <w:spacing w:val="-2"/>
          <w:sz w:val="24"/>
          <w:szCs w:val="24"/>
        </w:rPr>
        <w:t xml:space="preserve"> </w:t>
      </w:r>
      <w:r w:rsidR="0081049E" w:rsidRPr="3847C145">
        <w:rPr>
          <w:sz w:val="24"/>
          <w:szCs w:val="24"/>
        </w:rPr>
        <w:t>–</w:t>
      </w:r>
      <w:r w:rsidR="0081049E" w:rsidRPr="3847C145">
        <w:rPr>
          <w:spacing w:val="-1"/>
          <w:sz w:val="24"/>
          <w:szCs w:val="24"/>
        </w:rPr>
        <w:t xml:space="preserve"> </w:t>
      </w:r>
      <w:r w:rsidR="0081049E" w:rsidRPr="3847C145">
        <w:rPr>
          <w:sz w:val="24"/>
          <w:szCs w:val="24"/>
        </w:rPr>
        <w:t>mokymų</w:t>
      </w:r>
      <w:r w:rsidR="0081049E" w:rsidRPr="3847C145">
        <w:rPr>
          <w:spacing w:val="-1"/>
          <w:sz w:val="24"/>
          <w:szCs w:val="24"/>
        </w:rPr>
        <w:t xml:space="preserve"> </w:t>
      </w:r>
      <w:r w:rsidR="0081049E" w:rsidRPr="3847C145">
        <w:rPr>
          <w:sz w:val="24"/>
          <w:szCs w:val="24"/>
        </w:rPr>
        <w:t>paslaugos</w:t>
      </w:r>
      <w:r w:rsidR="0081049E" w:rsidRPr="3847C145">
        <w:rPr>
          <w:spacing w:val="-2"/>
          <w:sz w:val="24"/>
          <w:szCs w:val="24"/>
        </w:rPr>
        <w:t xml:space="preserve"> metams;</w:t>
      </w:r>
    </w:p>
    <w:p w:rsidR="00A10489" w:rsidRPr="00EE636D" w:rsidRDefault="00D9106E" w:rsidP="63A4174D">
      <w:pPr>
        <w:pStyle w:val="ListParagraph"/>
        <w:numPr>
          <w:ilvl w:val="0"/>
          <w:numId w:val="1"/>
        </w:numPr>
        <w:tabs>
          <w:tab w:val="left" w:pos="1426"/>
        </w:tabs>
        <w:ind w:left="1426" w:hanging="138"/>
        <w:rPr>
          <w:sz w:val="24"/>
          <w:szCs w:val="24"/>
        </w:rPr>
      </w:pPr>
      <w:r w:rsidRPr="3847C145">
        <w:rPr>
          <w:spacing w:val="-1"/>
          <w:sz w:val="24"/>
          <w:szCs w:val="24"/>
        </w:rPr>
        <w:t>3</w:t>
      </w:r>
      <w:r w:rsidR="000B4A8D" w:rsidRPr="3847C145">
        <w:rPr>
          <w:spacing w:val="-1"/>
          <w:sz w:val="24"/>
          <w:szCs w:val="24"/>
        </w:rPr>
        <w:t> 636.79</w:t>
      </w:r>
      <w:r w:rsidR="009276C6" w:rsidRPr="3847C145">
        <w:rPr>
          <w:spacing w:val="-1"/>
          <w:sz w:val="24"/>
          <w:szCs w:val="24"/>
        </w:rPr>
        <w:t xml:space="preserve"> </w:t>
      </w:r>
      <w:r w:rsidR="009276C6" w:rsidRPr="3847C145">
        <w:rPr>
          <w:sz w:val="24"/>
          <w:szCs w:val="24"/>
        </w:rPr>
        <w:t>Eur</w:t>
      </w:r>
      <w:r w:rsidR="009276C6" w:rsidRPr="3847C145">
        <w:rPr>
          <w:spacing w:val="-2"/>
          <w:sz w:val="24"/>
          <w:szCs w:val="24"/>
        </w:rPr>
        <w:t xml:space="preserve"> </w:t>
      </w:r>
      <w:r w:rsidR="009276C6" w:rsidRPr="3847C145">
        <w:rPr>
          <w:sz w:val="24"/>
          <w:szCs w:val="24"/>
        </w:rPr>
        <w:t>–</w:t>
      </w:r>
      <w:r w:rsidR="009276C6" w:rsidRPr="3847C145">
        <w:rPr>
          <w:spacing w:val="-1"/>
          <w:sz w:val="24"/>
          <w:szCs w:val="24"/>
        </w:rPr>
        <w:t xml:space="preserve"> </w:t>
      </w:r>
      <w:r w:rsidR="009276C6" w:rsidRPr="3847C145">
        <w:rPr>
          <w:sz w:val="24"/>
          <w:szCs w:val="24"/>
        </w:rPr>
        <w:t>darbuotojų</w:t>
      </w:r>
      <w:r w:rsidR="009276C6" w:rsidRPr="3847C145">
        <w:rPr>
          <w:spacing w:val="-1"/>
          <w:sz w:val="24"/>
          <w:szCs w:val="24"/>
        </w:rPr>
        <w:t xml:space="preserve"> </w:t>
      </w:r>
      <w:r w:rsidR="009276C6" w:rsidRPr="3847C145">
        <w:rPr>
          <w:sz w:val="24"/>
          <w:szCs w:val="24"/>
        </w:rPr>
        <w:t>civilinės</w:t>
      </w:r>
      <w:r w:rsidR="009276C6" w:rsidRPr="3847C145">
        <w:rPr>
          <w:spacing w:val="-2"/>
          <w:sz w:val="24"/>
          <w:szCs w:val="24"/>
        </w:rPr>
        <w:t xml:space="preserve"> </w:t>
      </w:r>
      <w:r w:rsidR="009276C6" w:rsidRPr="3847C145">
        <w:rPr>
          <w:sz w:val="24"/>
          <w:szCs w:val="24"/>
        </w:rPr>
        <w:t>atsakomybės</w:t>
      </w:r>
      <w:r w:rsidR="000B4A8D" w:rsidRPr="3847C145">
        <w:rPr>
          <w:sz w:val="24"/>
          <w:szCs w:val="24"/>
        </w:rPr>
        <w:t xml:space="preserve"> bei ir patalpų </w:t>
      </w:r>
      <w:r w:rsidR="009276C6" w:rsidRPr="3847C145">
        <w:rPr>
          <w:spacing w:val="-2"/>
          <w:sz w:val="24"/>
          <w:szCs w:val="24"/>
        </w:rPr>
        <w:t>draudimas;</w:t>
      </w:r>
    </w:p>
    <w:p w:rsidR="009052BA" w:rsidRPr="00EE636D" w:rsidRDefault="009052BA" w:rsidP="63A4174D">
      <w:pPr>
        <w:pStyle w:val="ListParagraph"/>
        <w:numPr>
          <w:ilvl w:val="0"/>
          <w:numId w:val="1"/>
        </w:numPr>
        <w:tabs>
          <w:tab w:val="left" w:pos="1426"/>
        </w:tabs>
        <w:ind w:left="1426" w:hanging="138"/>
        <w:rPr>
          <w:sz w:val="24"/>
          <w:szCs w:val="24"/>
        </w:rPr>
      </w:pPr>
      <w:r w:rsidRPr="3847C145">
        <w:rPr>
          <w:spacing w:val="-2"/>
          <w:sz w:val="24"/>
          <w:szCs w:val="24"/>
        </w:rPr>
        <w:t>3 214,80 Eur – automobilių stovėjimo parkavimo paslaugos;</w:t>
      </w:r>
    </w:p>
    <w:p w:rsidR="009052BA" w:rsidRPr="00EE636D" w:rsidRDefault="009052BA" w:rsidP="63A4174D">
      <w:pPr>
        <w:pStyle w:val="ListParagraph"/>
        <w:numPr>
          <w:ilvl w:val="0"/>
          <w:numId w:val="1"/>
        </w:numPr>
        <w:tabs>
          <w:tab w:val="left" w:pos="1426"/>
        </w:tabs>
        <w:ind w:left="1426" w:hanging="138"/>
        <w:rPr>
          <w:sz w:val="24"/>
          <w:szCs w:val="24"/>
        </w:rPr>
      </w:pPr>
      <w:r w:rsidRPr="3847C145">
        <w:rPr>
          <w:spacing w:val="-2"/>
          <w:sz w:val="24"/>
          <w:szCs w:val="24"/>
        </w:rPr>
        <w:t>381,84 Eur – VĮ Registrų centras, sutarčių perrašymo paslaugos;</w:t>
      </w:r>
    </w:p>
    <w:p w:rsidR="00AB7F39" w:rsidRPr="00AB7F39" w:rsidRDefault="00317F69" w:rsidP="63A4174D">
      <w:pPr>
        <w:pStyle w:val="ListParagraph"/>
        <w:numPr>
          <w:ilvl w:val="0"/>
          <w:numId w:val="1"/>
        </w:numPr>
        <w:tabs>
          <w:tab w:val="left" w:pos="1427"/>
        </w:tabs>
        <w:ind w:left="1277" w:right="641" w:firstLine="12"/>
        <w:rPr>
          <w:sz w:val="24"/>
          <w:szCs w:val="24"/>
        </w:rPr>
      </w:pPr>
      <w:r w:rsidRPr="3847C145">
        <w:rPr>
          <w:spacing w:val="-4"/>
          <w:sz w:val="24"/>
          <w:szCs w:val="24"/>
        </w:rPr>
        <w:t>1 065,50</w:t>
      </w:r>
      <w:r w:rsidR="009276C6" w:rsidRPr="3847C145">
        <w:rPr>
          <w:spacing w:val="-4"/>
          <w:sz w:val="24"/>
          <w:szCs w:val="24"/>
        </w:rPr>
        <w:t xml:space="preserve"> </w:t>
      </w:r>
      <w:r w:rsidR="009276C6" w:rsidRPr="3847C145">
        <w:rPr>
          <w:sz w:val="24"/>
          <w:szCs w:val="24"/>
        </w:rPr>
        <w:t>Eur</w:t>
      </w:r>
      <w:r w:rsidR="009276C6" w:rsidRPr="3847C145">
        <w:rPr>
          <w:spacing w:val="-5"/>
          <w:sz w:val="24"/>
          <w:szCs w:val="24"/>
        </w:rPr>
        <w:t xml:space="preserve"> </w:t>
      </w:r>
      <w:r w:rsidR="009276C6" w:rsidRPr="3847C145">
        <w:rPr>
          <w:sz w:val="24"/>
          <w:szCs w:val="24"/>
        </w:rPr>
        <w:t>–</w:t>
      </w:r>
      <w:r w:rsidR="009276C6" w:rsidRPr="3847C145">
        <w:rPr>
          <w:spacing w:val="-4"/>
          <w:sz w:val="24"/>
          <w:szCs w:val="24"/>
        </w:rPr>
        <w:t xml:space="preserve"> </w:t>
      </w:r>
      <w:r w:rsidR="009276C6" w:rsidRPr="3847C145">
        <w:rPr>
          <w:sz w:val="24"/>
          <w:szCs w:val="24"/>
        </w:rPr>
        <w:t>išankstiniai</w:t>
      </w:r>
      <w:r w:rsidR="009276C6" w:rsidRPr="3847C145">
        <w:rPr>
          <w:spacing w:val="-4"/>
          <w:sz w:val="24"/>
          <w:szCs w:val="24"/>
        </w:rPr>
        <w:t xml:space="preserve"> </w:t>
      </w:r>
      <w:r w:rsidR="009276C6" w:rsidRPr="3847C145">
        <w:rPr>
          <w:sz w:val="24"/>
          <w:szCs w:val="24"/>
        </w:rPr>
        <w:t>mokėjimai</w:t>
      </w:r>
      <w:r w:rsidR="009276C6" w:rsidRPr="3847C145">
        <w:rPr>
          <w:spacing w:val="-4"/>
          <w:sz w:val="24"/>
          <w:szCs w:val="24"/>
        </w:rPr>
        <w:t xml:space="preserve"> </w:t>
      </w:r>
      <w:r w:rsidR="009276C6" w:rsidRPr="3847C145">
        <w:rPr>
          <w:sz w:val="24"/>
          <w:szCs w:val="24"/>
        </w:rPr>
        <w:t>darbuotojams,</w:t>
      </w:r>
      <w:r w:rsidR="009276C6" w:rsidRPr="3847C145">
        <w:rPr>
          <w:spacing w:val="-4"/>
          <w:sz w:val="24"/>
          <w:szCs w:val="24"/>
        </w:rPr>
        <w:t xml:space="preserve"> </w:t>
      </w:r>
      <w:r w:rsidR="009276C6" w:rsidRPr="3847C145">
        <w:rPr>
          <w:sz w:val="24"/>
          <w:szCs w:val="24"/>
        </w:rPr>
        <w:t>komandiruočių</w:t>
      </w:r>
      <w:r w:rsidR="009276C6" w:rsidRPr="3847C145">
        <w:rPr>
          <w:spacing w:val="-4"/>
          <w:sz w:val="24"/>
          <w:szCs w:val="24"/>
        </w:rPr>
        <w:t xml:space="preserve"> </w:t>
      </w:r>
      <w:r w:rsidR="009276C6" w:rsidRPr="3847C145">
        <w:rPr>
          <w:sz w:val="24"/>
          <w:szCs w:val="24"/>
        </w:rPr>
        <w:t>dienpinigių</w:t>
      </w:r>
      <w:r w:rsidR="009276C6" w:rsidRPr="3847C145">
        <w:rPr>
          <w:spacing w:val="-4"/>
          <w:sz w:val="24"/>
          <w:szCs w:val="24"/>
        </w:rPr>
        <w:t xml:space="preserve"> </w:t>
      </w:r>
      <w:r w:rsidR="00AB7F39" w:rsidRPr="3847C145">
        <w:rPr>
          <w:spacing w:val="-4"/>
          <w:sz w:val="24"/>
          <w:szCs w:val="24"/>
        </w:rPr>
        <w:t>avansai.</w:t>
      </w:r>
    </w:p>
    <w:p w:rsidR="00AB7F39" w:rsidRPr="00704BBA" w:rsidRDefault="63A4174D" w:rsidP="00F30E05">
      <w:pPr>
        <w:pStyle w:val="BodyText"/>
        <w:ind w:left="569"/>
      </w:pPr>
      <w:r>
        <w:t xml:space="preserve">             Teritorinių ligonių kasų perkeltas likutis liepos 1 d. – 12 113,94 Eur.</w:t>
      </w:r>
    </w:p>
    <w:p w:rsidR="00A10489" w:rsidRPr="00EE636D" w:rsidRDefault="009276C6" w:rsidP="63A4174D">
      <w:pPr>
        <w:pStyle w:val="ListParagraph"/>
        <w:tabs>
          <w:tab w:val="left" w:pos="1427"/>
        </w:tabs>
        <w:ind w:left="1289" w:right="641" w:firstLine="0"/>
        <w:rPr>
          <w:sz w:val="24"/>
          <w:szCs w:val="24"/>
        </w:rPr>
      </w:pPr>
      <w:r w:rsidRPr="3847C145">
        <w:rPr>
          <w:sz w:val="24"/>
          <w:szCs w:val="24"/>
        </w:rPr>
        <w:t xml:space="preserve"> Balansinė vertė palyginus su praėjusių metų rodikliu </w:t>
      </w:r>
      <w:r w:rsidR="00F30E05" w:rsidRPr="3847C145">
        <w:rPr>
          <w:sz w:val="24"/>
          <w:szCs w:val="24"/>
        </w:rPr>
        <w:t>padidėjo 170 122,02</w:t>
      </w:r>
      <w:r w:rsidRPr="3847C145">
        <w:rPr>
          <w:spacing w:val="40"/>
          <w:sz w:val="24"/>
          <w:szCs w:val="24"/>
        </w:rPr>
        <w:t xml:space="preserve"> </w:t>
      </w:r>
      <w:r w:rsidRPr="3847C145">
        <w:rPr>
          <w:sz w:val="24"/>
          <w:szCs w:val="24"/>
        </w:rPr>
        <w:t>Eur.</w:t>
      </w:r>
    </w:p>
    <w:p w:rsidR="00A10489" w:rsidRPr="00EE636D" w:rsidRDefault="00A10489">
      <w:pPr>
        <w:pStyle w:val="BodyText"/>
        <w:rPr>
          <w:bCs/>
        </w:rPr>
      </w:pPr>
    </w:p>
    <w:p w:rsidR="00A10489" w:rsidRPr="00704BBA" w:rsidRDefault="00D47933">
      <w:pPr>
        <w:pStyle w:val="Heading2"/>
        <w:numPr>
          <w:ilvl w:val="0"/>
          <w:numId w:val="2"/>
        </w:numPr>
        <w:tabs>
          <w:tab w:val="left" w:pos="1468"/>
        </w:tabs>
        <w:spacing w:before="1"/>
        <w:ind w:left="1468"/>
      </w:pPr>
      <w:r w:rsidRPr="00704BBA">
        <w:t>pastaba.</w:t>
      </w:r>
      <w:r w:rsidRPr="3847C145">
        <w:t xml:space="preserve"> </w:t>
      </w:r>
      <w:r w:rsidRPr="00704BBA">
        <w:t>Per</w:t>
      </w:r>
      <w:r w:rsidRPr="3847C145">
        <w:t xml:space="preserve"> </w:t>
      </w:r>
      <w:r w:rsidRPr="00704BBA">
        <w:t>vienerius metus</w:t>
      </w:r>
      <w:r w:rsidRPr="3847C145">
        <w:t xml:space="preserve"> </w:t>
      </w:r>
      <w:r w:rsidRPr="00704BBA">
        <w:t xml:space="preserve">gautinos sumos – </w:t>
      </w:r>
      <w:r w:rsidR="005220F9">
        <w:t>3 921 178,95</w:t>
      </w:r>
      <w:r w:rsidRPr="3847C145">
        <w:t xml:space="preserve"> </w:t>
      </w:r>
      <w:r w:rsidRPr="00704BBA">
        <w:rPr>
          <w:spacing w:val="-5"/>
        </w:rPr>
        <w:t>Eur</w:t>
      </w:r>
    </w:p>
    <w:p w:rsidR="00A10489" w:rsidRPr="00704BBA" w:rsidRDefault="00A10489">
      <w:pPr>
        <w:pStyle w:val="BodyText"/>
        <w:rPr>
          <w:b/>
        </w:rPr>
      </w:pPr>
    </w:p>
    <w:p w:rsidR="00A10489" w:rsidRDefault="00D47933" w:rsidP="003442B6">
      <w:pPr>
        <w:pStyle w:val="BodyText"/>
        <w:ind w:left="567" w:right="278" w:firstLine="709"/>
        <w:jc w:val="both"/>
      </w:pPr>
      <w:r w:rsidRPr="00704BBA">
        <w:t xml:space="preserve">Sukauptos gautinos sumos – </w:t>
      </w:r>
      <w:r w:rsidR="007A4B71">
        <w:t>3 921 178,95</w:t>
      </w:r>
      <w:r w:rsidRPr="00704BBA">
        <w:t xml:space="preserve"> Eur – sukauptos finansavimo pajamos, susidariusios</w:t>
      </w:r>
      <w:r w:rsidRPr="3847C145">
        <w:t xml:space="preserve"> </w:t>
      </w:r>
      <w:r w:rsidRPr="00704BBA">
        <w:t>dėl</w:t>
      </w:r>
      <w:r w:rsidRPr="3847C145">
        <w:t xml:space="preserve"> </w:t>
      </w:r>
      <w:r w:rsidRPr="00704BBA">
        <w:t>atostoginių</w:t>
      </w:r>
      <w:r w:rsidRPr="3847C145">
        <w:t xml:space="preserve"> </w:t>
      </w:r>
      <w:r w:rsidRPr="00704BBA">
        <w:t>ir</w:t>
      </w:r>
      <w:r w:rsidRPr="3847C145">
        <w:t xml:space="preserve"> </w:t>
      </w:r>
      <w:r w:rsidRPr="00704BBA">
        <w:t>socialinio</w:t>
      </w:r>
      <w:r w:rsidRPr="3847C145">
        <w:t xml:space="preserve"> </w:t>
      </w:r>
      <w:r w:rsidRPr="00704BBA">
        <w:t>draudimo</w:t>
      </w:r>
      <w:r w:rsidRPr="3847C145">
        <w:t xml:space="preserve"> </w:t>
      </w:r>
      <w:r w:rsidRPr="00704BBA">
        <w:t>mokesčio</w:t>
      </w:r>
      <w:r w:rsidRPr="3847C145">
        <w:t xml:space="preserve"> </w:t>
      </w:r>
      <w:r w:rsidRPr="00704BBA">
        <w:t>rezervo</w:t>
      </w:r>
      <w:r w:rsidRPr="3847C145">
        <w:t xml:space="preserve"> </w:t>
      </w:r>
      <w:r w:rsidRPr="00704BBA">
        <w:t>pripažintų</w:t>
      </w:r>
      <w:r w:rsidRPr="3847C145">
        <w:t xml:space="preserve"> </w:t>
      </w:r>
      <w:r w:rsidRPr="00704BBA">
        <w:t>sąnaudų</w:t>
      </w:r>
      <w:r w:rsidRPr="3847C145">
        <w:t xml:space="preserve"> </w:t>
      </w:r>
      <w:r w:rsidRPr="00704BBA">
        <w:t xml:space="preserve">– </w:t>
      </w:r>
      <w:r w:rsidR="007A4B71">
        <w:t>2 086 165,00</w:t>
      </w:r>
      <w:r w:rsidRPr="3847C145">
        <w:t xml:space="preserve"> </w:t>
      </w:r>
      <w:r w:rsidRPr="00704BBA">
        <w:t>Eur,</w:t>
      </w:r>
      <w:r w:rsidRPr="3847C145">
        <w:t xml:space="preserve"> </w:t>
      </w:r>
      <w:r w:rsidRPr="00704BBA">
        <w:t>trumpalaikiai</w:t>
      </w:r>
      <w:r w:rsidRPr="3847C145">
        <w:t xml:space="preserve"> </w:t>
      </w:r>
      <w:r w:rsidRPr="00704BBA">
        <w:t>atidėjiniai</w:t>
      </w:r>
      <w:r w:rsidRPr="3847C145">
        <w:t xml:space="preserve"> </w:t>
      </w:r>
      <w:r w:rsidRPr="00704BBA">
        <w:t>–</w:t>
      </w:r>
      <w:r w:rsidRPr="3847C145">
        <w:t xml:space="preserve"> </w:t>
      </w:r>
      <w:r w:rsidR="007A4B71">
        <w:rPr>
          <w:spacing w:val="27"/>
        </w:rPr>
        <w:t>148 557,99</w:t>
      </w:r>
      <w:r w:rsidRPr="3847C145">
        <w:t xml:space="preserve"> </w:t>
      </w:r>
      <w:r w:rsidRPr="00704BBA">
        <w:t>Eur,</w:t>
      </w:r>
      <w:r w:rsidRPr="3847C145">
        <w:t xml:space="preserve"> </w:t>
      </w:r>
      <w:r w:rsidRPr="00704BBA">
        <w:t>bei</w:t>
      </w:r>
      <w:r w:rsidRPr="3847C145">
        <w:t xml:space="preserve"> </w:t>
      </w:r>
      <w:r w:rsidRPr="00704BBA">
        <w:t>kitos</w:t>
      </w:r>
      <w:r w:rsidRPr="3847C145">
        <w:t xml:space="preserve"> </w:t>
      </w:r>
      <w:r w:rsidRPr="00704BBA">
        <w:t>sąnaudos,</w:t>
      </w:r>
      <w:r w:rsidRPr="3847C145">
        <w:t xml:space="preserve"> </w:t>
      </w:r>
      <w:r w:rsidRPr="00704BBA">
        <w:t>kurioms</w:t>
      </w:r>
      <w:r w:rsidRPr="3847C145">
        <w:t xml:space="preserve"> </w:t>
      </w:r>
      <w:r w:rsidRPr="00704BBA">
        <w:rPr>
          <w:spacing w:val="-2"/>
        </w:rPr>
        <w:t>nebuvo</w:t>
      </w:r>
      <w:r w:rsidR="00E23EE2" w:rsidRPr="3847C145">
        <w:t xml:space="preserve"> </w:t>
      </w:r>
      <w:r w:rsidRPr="00704BBA">
        <w:t>gautas finansavimas 202</w:t>
      </w:r>
      <w:r w:rsidR="005C2804">
        <w:t>5</w:t>
      </w:r>
      <w:r w:rsidRPr="00704BBA">
        <w:t xml:space="preserve"> metais (įsiskolinimai tiekėjams</w:t>
      </w:r>
      <w:r w:rsidR="0036671A">
        <w:t>, darbuotojams</w:t>
      </w:r>
      <w:r w:rsidRPr="00704BBA">
        <w:t xml:space="preserve"> – </w:t>
      </w:r>
      <w:r w:rsidR="0036671A">
        <w:t>1 686 455,96</w:t>
      </w:r>
      <w:r w:rsidRPr="008C56A5">
        <w:t xml:space="preserve"> Eur)</w:t>
      </w:r>
      <w:r w:rsidRPr="00704BBA">
        <w:t xml:space="preserve"> iš Privalomojo sveikatos draudimo fondo biudžeto.</w:t>
      </w:r>
    </w:p>
    <w:p w:rsidR="0036671A" w:rsidRPr="00704BBA" w:rsidRDefault="63A4174D" w:rsidP="003442B6">
      <w:pPr>
        <w:pStyle w:val="BodyText"/>
        <w:ind w:right="278" w:firstLine="1276"/>
        <w:jc w:val="both"/>
      </w:pPr>
      <w:r>
        <w:t>Likutis perkeltas iš teritorinių ligonių kasų po konsolidacijos – 1 402 982,99 Eur.</w:t>
      </w:r>
    </w:p>
    <w:p w:rsidR="00A10489" w:rsidRPr="00704BBA" w:rsidRDefault="00D47933" w:rsidP="003442B6">
      <w:pPr>
        <w:pStyle w:val="BodyText"/>
        <w:ind w:left="569" w:right="280" w:firstLine="707"/>
        <w:jc w:val="both"/>
      </w:pPr>
      <w:r w:rsidRPr="00704BBA">
        <w:t>Balansinė</w:t>
      </w:r>
      <w:r w:rsidRPr="3847C145">
        <w:t xml:space="preserve"> </w:t>
      </w:r>
      <w:r w:rsidRPr="00704BBA">
        <w:t>vertė</w:t>
      </w:r>
      <w:r w:rsidRPr="3847C145">
        <w:t xml:space="preserve"> </w:t>
      </w:r>
      <w:r w:rsidRPr="00704BBA">
        <w:t>palyginus</w:t>
      </w:r>
      <w:r w:rsidRPr="3847C145">
        <w:t xml:space="preserve"> </w:t>
      </w:r>
      <w:r w:rsidRPr="00704BBA">
        <w:t>su</w:t>
      </w:r>
      <w:r w:rsidRPr="3847C145">
        <w:t xml:space="preserve"> </w:t>
      </w:r>
      <w:r w:rsidRPr="00704BBA">
        <w:t>praėjusių</w:t>
      </w:r>
      <w:r w:rsidRPr="3847C145">
        <w:t xml:space="preserve"> </w:t>
      </w:r>
      <w:r w:rsidRPr="00704BBA">
        <w:t>metų</w:t>
      </w:r>
      <w:r w:rsidRPr="3847C145">
        <w:t xml:space="preserve"> </w:t>
      </w:r>
      <w:r w:rsidRPr="00704BBA">
        <w:t>rodikliu</w:t>
      </w:r>
      <w:r w:rsidRPr="3847C145">
        <w:t xml:space="preserve"> </w:t>
      </w:r>
      <w:r w:rsidRPr="00704BBA">
        <w:t>padidėjo</w:t>
      </w:r>
      <w:r w:rsidRPr="3847C145">
        <w:t xml:space="preserve"> </w:t>
      </w:r>
      <w:r w:rsidR="00436498">
        <w:rPr>
          <w:spacing w:val="-1"/>
        </w:rPr>
        <w:t>2 575 064,53</w:t>
      </w:r>
      <w:r w:rsidRPr="3847C145">
        <w:t xml:space="preserve"> </w:t>
      </w:r>
      <w:r w:rsidRPr="00704BBA">
        <w:t>Eur.</w:t>
      </w:r>
      <w:r w:rsidRPr="3847C145">
        <w:t xml:space="preserve"> </w:t>
      </w:r>
    </w:p>
    <w:p w:rsidR="00A10489" w:rsidRPr="00704BBA" w:rsidRDefault="00A10489">
      <w:pPr>
        <w:pStyle w:val="BodyText"/>
      </w:pPr>
    </w:p>
    <w:p w:rsidR="00A10489" w:rsidRPr="00E80E8B" w:rsidRDefault="00D47933">
      <w:pPr>
        <w:pStyle w:val="Heading2"/>
        <w:numPr>
          <w:ilvl w:val="0"/>
          <w:numId w:val="2"/>
        </w:numPr>
        <w:tabs>
          <w:tab w:val="left" w:pos="1468"/>
        </w:tabs>
        <w:ind w:left="1468"/>
      </w:pPr>
      <w:r w:rsidRPr="00E80E8B">
        <w:t>pastaba.</w:t>
      </w:r>
      <w:r w:rsidRPr="3847C145">
        <w:t xml:space="preserve"> </w:t>
      </w:r>
      <w:r w:rsidRPr="00E80E8B">
        <w:t>Pinigai</w:t>
      </w:r>
      <w:r w:rsidRPr="3847C145">
        <w:t xml:space="preserve"> </w:t>
      </w:r>
      <w:r w:rsidRPr="00E80E8B">
        <w:t>ir</w:t>
      </w:r>
      <w:r w:rsidRPr="3847C145">
        <w:t xml:space="preserve"> </w:t>
      </w:r>
      <w:r w:rsidRPr="00E80E8B">
        <w:t>pinigų ekvivalentai</w:t>
      </w:r>
      <w:r w:rsidRPr="3847C145">
        <w:t xml:space="preserve"> </w:t>
      </w:r>
      <w:r w:rsidR="003A22EF" w:rsidRPr="00E80E8B">
        <w:t>–</w:t>
      </w:r>
      <w:r w:rsidRPr="3847C145">
        <w:t xml:space="preserve"> </w:t>
      </w:r>
      <w:r w:rsidR="001E39F9" w:rsidRPr="00E80E8B">
        <w:rPr>
          <w:spacing w:val="-2"/>
        </w:rPr>
        <w:t>1 262 703,25</w:t>
      </w:r>
      <w:r w:rsidRPr="3847C145">
        <w:t xml:space="preserve"> </w:t>
      </w:r>
      <w:r w:rsidRPr="00E80E8B">
        <w:rPr>
          <w:spacing w:val="-5"/>
        </w:rPr>
        <w:t>Eur</w:t>
      </w:r>
    </w:p>
    <w:p w:rsidR="00A10489" w:rsidRPr="00E80E8B" w:rsidRDefault="63A4174D" w:rsidP="003442B6">
      <w:pPr>
        <w:pStyle w:val="BodyText"/>
        <w:spacing w:before="274"/>
        <w:ind w:left="567" w:right="277" w:firstLine="567"/>
        <w:jc w:val="both"/>
      </w:pPr>
      <w:r>
        <w:t>VLK banko sąskaitų likutis 2025 metų III ketvirčio  pabaigoje – 1 262 703,25 Eur - Privalomojo sveikatos draudimo fondo – 2 734,65 Eur, bei Valstybinės ligonių kasos vykdomų projektų, finansuojamų iš Europos sąjungos lėšomis – 1 259 968,60 Eur.</w:t>
      </w:r>
    </w:p>
    <w:p w:rsidR="00B1225D" w:rsidRPr="00E80E8B" w:rsidRDefault="00B1225D" w:rsidP="00B1225D">
      <w:pPr>
        <w:pStyle w:val="BodyText"/>
      </w:pPr>
    </w:p>
    <w:p w:rsidR="00A10489" w:rsidRPr="00E80E8B" w:rsidRDefault="00B1225D" w:rsidP="63A4174D">
      <w:pPr>
        <w:pStyle w:val="BodyText"/>
        <w:ind w:firstLine="1276"/>
        <w:rPr>
          <w:b/>
          <w:bCs/>
        </w:rPr>
      </w:pPr>
      <w:r w:rsidRPr="00E80E8B">
        <w:rPr>
          <w:b/>
          <w:bCs/>
        </w:rPr>
        <w:t>7</w:t>
      </w:r>
      <w:r w:rsidRPr="00E80E8B">
        <w:rPr>
          <w:b/>
          <w:bCs/>
        </w:rPr>
        <w:tab/>
        <w:t xml:space="preserve">pastaba. Finansavimo sumos – </w:t>
      </w:r>
      <w:r w:rsidR="00E80E8B" w:rsidRPr="00E80E8B">
        <w:rPr>
          <w:b/>
          <w:bCs/>
        </w:rPr>
        <w:t>18 895 241,02</w:t>
      </w:r>
      <w:r w:rsidRPr="00E80E8B">
        <w:rPr>
          <w:b/>
          <w:bCs/>
        </w:rPr>
        <w:t xml:space="preserve"> Eur, iš kurių:</w:t>
      </w:r>
    </w:p>
    <w:p w:rsidR="00B1225D" w:rsidRPr="00E80E8B" w:rsidRDefault="00B1225D">
      <w:pPr>
        <w:pStyle w:val="BodyText"/>
        <w:rPr>
          <w:b/>
          <w:bCs/>
        </w:rPr>
      </w:pPr>
    </w:p>
    <w:p w:rsidR="00B1225D" w:rsidRDefault="0085710D" w:rsidP="63A4174D">
      <w:pPr>
        <w:ind w:left="567" w:firstLine="709"/>
        <w:rPr>
          <w:sz w:val="24"/>
          <w:szCs w:val="24"/>
        </w:rPr>
      </w:pPr>
      <w:r>
        <w:rPr>
          <w:sz w:val="24"/>
          <w:szCs w:val="24"/>
        </w:rPr>
        <w:t>-</w:t>
      </w:r>
      <w:r>
        <w:rPr>
          <w:sz w:val="24"/>
          <w:szCs w:val="24"/>
        </w:rPr>
        <w:tab/>
        <w:t>f</w:t>
      </w:r>
      <w:r w:rsidR="00B1225D" w:rsidRPr="00E80E8B">
        <w:rPr>
          <w:sz w:val="24"/>
          <w:szCs w:val="24"/>
        </w:rPr>
        <w:t>inansavimo</w:t>
      </w:r>
      <w:r w:rsidR="00B1225D" w:rsidRPr="00E80E8B">
        <w:rPr>
          <w:spacing w:val="21"/>
          <w:sz w:val="24"/>
          <w:szCs w:val="24"/>
        </w:rPr>
        <w:t xml:space="preserve"> </w:t>
      </w:r>
      <w:r w:rsidR="00B1225D" w:rsidRPr="00E80E8B">
        <w:rPr>
          <w:sz w:val="24"/>
          <w:szCs w:val="24"/>
        </w:rPr>
        <w:t>sumų</w:t>
      </w:r>
      <w:r w:rsidR="00B1225D" w:rsidRPr="00E80E8B">
        <w:rPr>
          <w:spacing w:val="23"/>
          <w:sz w:val="24"/>
          <w:szCs w:val="24"/>
        </w:rPr>
        <w:t xml:space="preserve"> </w:t>
      </w:r>
      <w:r w:rsidR="00B1225D" w:rsidRPr="00E80E8B">
        <w:rPr>
          <w:sz w:val="24"/>
          <w:szCs w:val="24"/>
        </w:rPr>
        <w:t>iš</w:t>
      </w:r>
      <w:r w:rsidR="00B1225D" w:rsidRPr="00E80E8B">
        <w:rPr>
          <w:spacing w:val="23"/>
          <w:sz w:val="24"/>
          <w:szCs w:val="24"/>
        </w:rPr>
        <w:t xml:space="preserve"> </w:t>
      </w:r>
      <w:r w:rsidR="00B1225D" w:rsidRPr="00E80E8B">
        <w:rPr>
          <w:sz w:val="24"/>
          <w:szCs w:val="24"/>
        </w:rPr>
        <w:t>Europos</w:t>
      </w:r>
      <w:r w:rsidR="00B1225D" w:rsidRPr="00E80E8B">
        <w:rPr>
          <w:spacing w:val="22"/>
          <w:sz w:val="24"/>
          <w:szCs w:val="24"/>
        </w:rPr>
        <w:t xml:space="preserve"> </w:t>
      </w:r>
      <w:r w:rsidR="00B1225D" w:rsidRPr="00E80E8B">
        <w:rPr>
          <w:sz w:val="24"/>
          <w:szCs w:val="24"/>
        </w:rPr>
        <w:t>Sąjungos</w:t>
      </w:r>
      <w:r w:rsidR="00B1225D" w:rsidRPr="00E80E8B">
        <w:rPr>
          <w:spacing w:val="23"/>
          <w:sz w:val="24"/>
          <w:szCs w:val="24"/>
        </w:rPr>
        <w:t xml:space="preserve"> </w:t>
      </w:r>
      <w:r w:rsidR="00B1225D" w:rsidRPr="00E80E8B">
        <w:rPr>
          <w:sz w:val="24"/>
          <w:szCs w:val="24"/>
        </w:rPr>
        <w:t>likutis</w:t>
      </w:r>
      <w:r w:rsidR="00B1225D" w:rsidRPr="00E80E8B">
        <w:rPr>
          <w:spacing w:val="25"/>
          <w:sz w:val="24"/>
          <w:szCs w:val="24"/>
        </w:rPr>
        <w:t xml:space="preserve"> </w:t>
      </w:r>
      <w:r w:rsidR="00B1225D" w:rsidRPr="00E80E8B">
        <w:rPr>
          <w:sz w:val="24"/>
          <w:szCs w:val="24"/>
        </w:rPr>
        <w:t>–</w:t>
      </w:r>
      <w:r w:rsidR="00B1225D" w:rsidRPr="00E80E8B">
        <w:rPr>
          <w:spacing w:val="23"/>
          <w:sz w:val="24"/>
          <w:szCs w:val="24"/>
        </w:rPr>
        <w:t xml:space="preserve"> </w:t>
      </w:r>
      <w:r w:rsidR="00B1225D" w:rsidRPr="00E80E8B">
        <w:rPr>
          <w:sz w:val="24"/>
          <w:szCs w:val="24"/>
        </w:rPr>
        <w:t>VLK</w:t>
      </w:r>
      <w:r w:rsidR="00B1225D" w:rsidRPr="00E80E8B">
        <w:rPr>
          <w:spacing w:val="21"/>
          <w:sz w:val="24"/>
          <w:szCs w:val="24"/>
        </w:rPr>
        <w:t xml:space="preserve"> </w:t>
      </w:r>
      <w:r w:rsidR="00B1225D" w:rsidRPr="00E80E8B">
        <w:rPr>
          <w:sz w:val="24"/>
          <w:szCs w:val="24"/>
        </w:rPr>
        <w:t>vykdomi</w:t>
      </w:r>
      <w:r w:rsidR="00B1225D" w:rsidRPr="00E80E8B">
        <w:rPr>
          <w:spacing w:val="23"/>
          <w:sz w:val="24"/>
          <w:szCs w:val="24"/>
        </w:rPr>
        <w:t xml:space="preserve"> </w:t>
      </w:r>
      <w:r w:rsidR="00B1225D" w:rsidRPr="00A85677">
        <w:t xml:space="preserve">projektai – </w:t>
      </w:r>
      <w:r w:rsidR="00A85677" w:rsidRPr="00A85677">
        <w:t>3 739 890,46</w:t>
      </w:r>
      <w:r w:rsidR="000A5588" w:rsidRPr="00E80E8B">
        <w:rPr>
          <w:spacing w:val="23"/>
          <w:sz w:val="24"/>
          <w:szCs w:val="24"/>
        </w:rPr>
        <w:t xml:space="preserve"> Eur</w:t>
      </w:r>
      <w:r>
        <w:rPr>
          <w:spacing w:val="23"/>
          <w:sz w:val="24"/>
          <w:szCs w:val="24"/>
        </w:rPr>
        <w:t>;</w:t>
      </w:r>
    </w:p>
    <w:p w:rsidR="000947BC" w:rsidRPr="00E80E8B" w:rsidRDefault="0085710D" w:rsidP="63A4174D">
      <w:pPr>
        <w:ind w:left="567" w:firstLine="709"/>
        <w:rPr>
          <w:sz w:val="24"/>
          <w:szCs w:val="24"/>
        </w:rPr>
      </w:pPr>
      <w:r>
        <w:rPr>
          <w:sz w:val="24"/>
          <w:szCs w:val="24"/>
        </w:rPr>
        <w:t>-</w:t>
      </w:r>
      <w:r>
        <w:rPr>
          <w:sz w:val="24"/>
          <w:szCs w:val="24"/>
        </w:rPr>
        <w:tab/>
        <w:t>f</w:t>
      </w:r>
      <w:r w:rsidR="000947BC" w:rsidRPr="00924A12">
        <w:rPr>
          <w:sz w:val="24"/>
          <w:szCs w:val="24"/>
        </w:rPr>
        <w:t>inansavimo iš valstybės biudžeto likutis - VĮ Turto bankas gauto turto likutinė vertė</w:t>
      </w:r>
      <w:r w:rsidR="000947BC">
        <w:rPr>
          <w:sz w:val="24"/>
          <w:szCs w:val="24"/>
        </w:rPr>
        <w:t xml:space="preserve"> -80,08</w:t>
      </w:r>
      <w:r w:rsidR="000947BC" w:rsidRPr="00860DF9">
        <w:rPr>
          <w:sz w:val="24"/>
          <w:szCs w:val="24"/>
        </w:rPr>
        <w:t xml:space="preserve"> Eur</w:t>
      </w:r>
      <w:r>
        <w:rPr>
          <w:sz w:val="24"/>
          <w:szCs w:val="24"/>
        </w:rPr>
        <w:t>;</w:t>
      </w:r>
    </w:p>
    <w:p w:rsidR="00B1225D" w:rsidRDefault="0085710D" w:rsidP="63A4174D">
      <w:pPr>
        <w:ind w:left="567" w:firstLine="709"/>
        <w:rPr>
          <w:sz w:val="24"/>
          <w:szCs w:val="24"/>
        </w:rPr>
      </w:pPr>
      <w:r>
        <w:rPr>
          <w:sz w:val="24"/>
          <w:szCs w:val="24"/>
        </w:rPr>
        <w:t>-</w:t>
      </w:r>
      <w:r>
        <w:rPr>
          <w:sz w:val="24"/>
          <w:szCs w:val="24"/>
        </w:rPr>
        <w:tab/>
        <w:t>f</w:t>
      </w:r>
      <w:r w:rsidR="00B1225D" w:rsidRPr="00E80E8B">
        <w:rPr>
          <w:sz w:val="24"/>
          <w:szCs w:val="24"/>
        </w:rPr>
        <w:t>inansavimo sumų iš kitų šaltinių likutis – finansavimas iš Privalomojo sveikatos draudimo fondo VLK veiklai vykdyt</w:t>
      </w:r>
      <w:r w:rsidR="00B1225D" w:rsidRPr="00E80E8B">
        <w:rPr>
          <w:spacing w:val="10"/>
          <w:sz w:val="24"/>
          <w:szCs w:val="24"/>
        </w:rPr>
        <w:t xml:space="preserve">i </w:t>
      </w:r>
      <w:r w:rsidR="00B1225D" w:rsidRPr="00A3793C">
        <w:t xml:space="preserve">– </w:t>
      </w:r>
      <w:r w:rsidR="00A3793C" w:rsidRPr="00DD0D9B">
        <w:rPr>
          <w:sz w:val="24"/>
          <w:szCs w:val="24"/>
        </w:rPr>
        <w:t>15 155 270,48</w:t>
      </w:r>
      <w:r w:rsidR="00B1225D" w:rsidRPr="00E80E8B">
        <w:rPr>
          <w:spacing w:val="8"/>
          <w:sz w:val="24"/>
          <w:szCs w:val="24"/>
        </w:rPr>
        <w:t xml:space="preserve"> Eur</w:t>
      </w:r>
      <w:r>
        <w:rPr>
          <w:spacing w:val="8"/>
          <w:sz w:val="24"/>
          <w:szCs w:val="24"/>
        </w:rPr>
        <w:t>;</w:t>
      </w:r>
    </w:p>
    <w:p w:rsidR="009045D9" w:rsidRPr="00E80E8B" w:rsidRDefault="0085710D" w:rsidP="63A4174D">
      <w:pPr>
        <w:ind w:firstLine="1276"/>
        <w:rPr>
          <w:sz w:val="24"/>
          <w:szCs w:val="24"/>
        </w:rPr>
      </w:pPr>
      <w:r>
        <w:rPr>
          <w:spacing w:val="8"/>
          <w:sz w:val="24"/>
          <w:szCs w:val="24"/>
        </w:rPr>
        <w:t>-</w:t>
      </w:r>
      <w:r>
        <w:rPr>
          <w:spacing w:val="8"/>
          <w:sz w:val="24"/>
          <w:szCs w:val="24"/>
        </w:rPr>
        <w:tab/>
        <w:t>f</w:t>
      </w:r>
      <w:r w:rsidR="009045D9">
        <w:rPr>
          <w:spacing w:val="8"/>
          <w:sz w:val="24"/>
          <w:szCs w:val="24"/>
        </w:rPr>
        <w:t>inansavimo sumų likučiai perkelti iš teritorinių ligonių kasų – 2 806 811,13 Eur</w:t>
      </w:r>
      <w:r>
        <w:rPr>
          <w:spacing w:val="8"/>
          <w:sz w:val="24"/>
          <w:szCs w:val="24"/>
        </w:rPr>
        <w:t>;</w:t>
      </w:r>
    </w:p>
    <w:p w:rsidR="00B1225D" w:rsidRPr="00E80E8B" w:rsidRDefault="00B1225D" w:rsidP="63A4174D">
      <w:pPr>
        <w:ind w:left="567" w:firstLine="709"/>
        <w:rPr>
          <w:sz w:val="24"/>
          <w:szCs w:val="24"/>
        </w:rPr>
      </w:pPr>
      <w:r w:rsidRPr="00E80E8B">
        <w:rPr>
          <w:sz w:val="24"/>
          <w:szCs w:val="24"/>
        </w:rPr>
        <w:t>Finansavimo</w:t>
      </w:r>
      <w:r w:rsidRPr="00E80E8B">
        <w:rPr>
          <w:spacing w:val="-3"/>
          <w:sz w:val="24"/>
          <w:szCs w:val="24"/>
        </w:rPr>
        <w:t xml:space="preserve"> </w:t>
      </w:r>
      <w:r w:rsidRPr="00E80E8B">
        <w:rPr>
          <w:sz w:val="24"/>
          <w:szCs w:val="24"/>
        </w:rPr>
        <w:t>sumų</w:t>
      </w:r>
      <w:r w:rsidRPr="00E80E8B">
        <w:rPr>
          <w:spacing w:val="-3"/>
          <w:sz w:val="24"/>
          <w:szCs w:val="24"/>
        </w:rPr>
        <w:t xml:space="preserve"> </w:t>
      </w:r>
      <w:r w:rsidRPr="00E80E8B">
        <w:rPr>
          <w:sz w:val="24"/>
          <w:szCs w:val="24"/>
        </w:rPr>
        <w:t>likutis</w:t>
      </w:r>
      <w:r w:rsidRPr="00E80E8B">
        <w:rPr>
          <w:spacing w:val="-4"/>
          <w:sz w:val="24"/>
          <w:szCs w:val="24"/>
        </w:rPr>
        <w:t xml:space="preserve"> </w:t>
      </w:r>
      <w:r w:rsidRPr="00E80E8B">
        <w:rPr>
          <w:sz w:val="24"/>
          <w:szCs w:val="24"/>
        </w:rPr>
        <w:t>per</w:t>
      </w:r>
      <w:r w:rsidRPr="00E80E8B">
        <w:rPr>
          <w:spacing w:val="-3"/>
          <w:sz w:val="24"/>
          <w:szCs w:val="24"/>
        </w:rPr>
        <w:t xml:space="preserve"> </w:t>
      </w:r>
      <w:r w:rsidRPr="00E80E8B">
        <w:rPr>
          <w:sz w:val="24"/>
          <w:szCs w:val="24"/>
        </w:rPr>
        <w:t>ataskaitinį</w:t>
      </w:r>
      <w:r w:rsidRPr="00E80E8B">
        <w:rPr>
          <w:spacing w:val="-3"/>
          <w:sz w:val="24"/>
          <w:szCs w:val="24"/>
        </w:rPr>
        <w:t xml:space="preserve"> </w:t>
      </w:r>
      <w:r w:rsidRPr="00E80E8B">
        <w:rPr>
          <w:sz w:val="24"/>
          <w:szCs w:val="24"/>
        </w:rPr>
        <w:t>laikotarpį</w:t>
      </w:r>
      <w:r w:rsidRPr="00E80E8B">
        <w:rPr>
          <w:spacing w:val="40"/>
          <w:sz w:val="24"/>
          <w:szCs w:val="24"/>
        </w:rPr>
        <w:t xml:space="preserve"> </w:t>
      </w:r>
      <w:r w:rsidRPr="00E80E8B">
        <w:rPr>
          <w:sz w:val="24"/>
          <w:szCs w:val="24"/>
        </w:rPr>
        <w:t>lyginant</w:t>
      </w:r>
      <w:r w:rsidRPr="00E80E8B">
        <w:rPr>
          <w:spacing w:val="-3"/>
          <w:sz w:val="24"/>
          <w:szCs w:val="24"/>
        </w:rPr>
        <w:t xml:space="preserve"> </w:t>
      </w:r>
      <w:r w:rsidRPr="00E80E8B">
        <w:rPr>
          <w:sz w:val="24"/>
          <w:szCs w:val="24"/>
        </w:rPr>
        <w:t>su</w:t>
      </w:r>
      <w:r w:rsidRPr="00E80E8B">
        <w:rPr>
          <w:spacing w:val="-3"/>
          <w:sz w:val="24"/>
          <w:szCs w:val="24"/>
        </w:rPr>
        <w:t xml:space="preserve"> </w:t>
      </w:r>
      <w:r w:rsidRPr="00E80E8B">
        <w:rPr>
          <w:sz w:val="24"/>
          <w:szCs w:val="24"/>
        </w:rPr>
        <w:t>praėjusių</w:t>
      </w:r>
      <w:r w:rsidRPr="00E80E8B">
        <w:rPr>
          <w:spacing w:val="-3"/>
          <w:sz w:val="24"/>
          <w:szCs w:val="24"/>
        </w:rPr>
        <w:t xml:space="preserve"> </w:t>
      </w:r>
      <w:r w:rsidRPr="00E80E8B">
        <w:rPr>
          <w:sz w:val="24"/>
          <w:szCs w:val="24"/>
        </w:rPr>
        <w:t>metų</w:t>
      </w:r>
      <w:r w:rsidRPr="00E80E8B">
        <w:rPr>
          <w:spacing w:val="-3"/>
          <w:sz w:val="24"/>
          <w:szCs w:val="24"/>
        </w:rPr>
        <w:t xml:space="preserve"> </w:t>
      </w:r>
      <w:r w:rsidRPr="00E80E8B">
        <w:rPr>
          <w:sz w:val="24"/>
          <w:szCs w:val="24"/>
        </w:rPr>
        <w:t xml:space="preserve">rodikliu padidėjo </w:t>
      </w:r>
      <w:r w:rsidR="009045D9">
        <w:rPr>
          <w:sz w:val="24"/>
          <w:szCs w:val="24"/>
        </w:rPr>
        <w:t>1 647 931,86</w:t>
      </w:r>
      <w:r w:rsidRPr="00E80E8B">
        <w:rPr>
          <w:sz w:val="24"/>
          <w:szCs w:val="24"/>
        </w:rPr>
        <w:t xml:space="preserve"> Eur.</w:t>
      </w:r>
    </w:p>
    <w:p w:rsidR="00B1225D" w:rsidRPr="00E80E8B" w:rsidRDefault="00B1225D">
      <w:pPr>
        <w:pStyle w:val="BodyText"/>
      </w:pPr>
    </w:p>
    <w:p w:rsidR="00A10489" w:rsidRPr="00E80E8B" w:rsidRDefault="000A5588" w:rsidP="00F82DE0">
      <w:pPr>
        <w:pStyle w:val="Heading2"/>
        <w:tabs>
          <w:tab w:val="left" w:pos="1636"/>
        </w:tabs>
        <w:ind w:left="1277"/>
        <w:rPr>
          <w:b w:val="0"/>
          <w:bCs w:val="0"/>
        </w:rPr>
      </w:pPr>
      <w:r w:rsidRPr="00E80E8B">
        <w:t>8 pastaba.</w:t>
      </w:r>
      <w:r w:rsidRPr="3847C145">
        <w:t xml:space="preserve"> </w:t>
      </w:r>
      <w:r w:rsidRPr="00E80E8B">
        <w:t>Įsipareigojimai</w:t>
      </w:r>
      <w:r w:rsidRPr="3847C145">
        <w:t xml:space="preserve"> </w:t>
      </w:r>
      <w:r w:rsidRPr="00E80E8B">
        <w:t>–</w:t>
      </w:r>
      <w:r w:rsidRPr="3847C145">
        <w:t xml:space="preserve"> </w:t>
      </w:r>
      <w:r w:rsidR="00D1397C">
        <w:rPr>
          <w:spacing w:val="-1"/>
        </w:rPr>
        <w:t>5 274 020,86</w:t>
      </w:r>
      <w:r w:rsidRPr="3847C145">
        <w:t xml:space="preserve"> </w:t>
      </w:r>
      <w:r w:rsidRPr="00E80E8B">
        <w:t>Eur,</w:t>
      </w:r>
      <w:r w:rsidRPr="3847C145">
        <w:t xml:space="preserve"> </w:t>
      </w:r>
      <w:r w:rsidRPr="00E80E8B">
        <w:t>iš</w:t>
      </w:r>
      <w:r w:rsidRPr="00E80E8B">
        <w:rPr>
          <w:spacing w:val="-2"/>
        </w:rPr>
        <w:t xml:space="preserve"> kurių:</w:t>
      </w:r>
    </w:p>
    <w:p w:rsidR="00A10489" w:rsidRPr="00E80E8B" w:rsidRDefault="00A10489">
      <w:pPr>
        <w:pStyle w:val="BodyText"/>
      </w:pPr>
    </w:p>
    <w:p w:rsidR="00A10489" w:rsidRPr="00E80E8B" w:rsidRDefault="00416579" w:rsidP="63A4174D">
      <w:pPr>
        <w:pStyle w:val="ListParagraph"/>
        <w:numPr>
          <w:ilvl w:val="0"/>
          <w:numId w:val="1"/>
        </w:numPr>
        <w:tabs>
          <w:tab w:val="left" w:pos="993"/>
        </w:tabs>
        <w:ind w:left="567" w:right="279" w:firstLine="709"/>
        <w:jc w:val="both"/>
        <w:rPr>
          <w:sz w:val="24"/>
          <w:szCs w:val="24"/>
        </w:rPr>
      </w:pPr>
      <w:r>
        <w:rPr>
          <w:sz w:val="24"/>
          <w:szCs w:val="24"/>
        </w:rPr>
        <w:t>i</w:t>
      </w:r>
      <w:r w:rsidR="00B471F8" w:rsidRPr="00E80E8B">
        <w:rPr>
          <w:sz w:val="24"/>
          <w:szCs w:val="24"/>
        </w:rPr>
        <w:t>lgalaikių</w:t>
      </w:r>
      <w:r w:rsidR="00D47933" w:rsidRPr="00E80E8B">
        <w:rPr>
          <w:spacing w:val="-1"/>
          <w:sz w:val="24"/>
          <w:szCs w:val="24"/>
        </w:rPr>
        <w:t xml:space="preserve"> </w:t>
      </w:r>
      <w:r w:rsidR="00D47933" w:rsidRPr="00E80E8B">
        <w:rPr>
          <w:sz w:val="24"/>
          <w:szCs w:val="24"/>
        </w:rPr>
        <w:t>atidėjinių</w:t>
      </w:r>
      <w:r w:rsidR="00D47933" w:rsidRPr="00E80E8B">
        <w:rPr>
          <w:spacing w:val="-1"/>
          <w:sz w:val="24"/>
          <w:szCs w:val="24"/>
        </w:rPr>
        <w:t xml:space="preserve"> </w:t>
      </w:r>
      <w:r w:rsidR="00D47933" w:rsidRPr="00E80E8B">
        <w:rPr>
          <w:sz w:val="24"/>
          <w:szCs w:val="24"/>
        </w:rPr>
        <w:t>einamųjų</w:t>
      </w:r>
      <w:r w:rsidR="00D47933" w:rsidRPr="00E80E8B">
        <w:rPr>
          <w:spacing w:val="-1"/>
          <w:sz w:val="24"/>
          <w:szCs w:val="24"/>
        </w:rPr>
        <w:t xml:space="preserve"> </w:t>
      </w:r>
      <w:r w:rsidR="00D47933" w:rsidRPr="00E80E8B">
        <w:rPr>
          <w:sz w:val="24"/>
          <w:szCs w:val="24"/>
        </w:rPr>
        <w:t>metų</w:t>
      </w:r>
      <w:r w:rsidR="00D47933" w:rsidRPr="00E80E8B">
        <w:rPr>
          <w:spacing w:val="-1"/>
          <w:sz w:val="24"/>
          <w:szCs w:val="24"/>
        </w:rPr>
        <w:t xml:space="preserve"> </w:t>
      </w:r>
      <w:r w:rsidR="00D47933" w:rsidRPr="00E80E8B">
        <w:rPr>
          <w:sz w:val="24"/>
          <w:szCs w:val="24"/>
        </w:rPr>
        <w:t>dalis</w:t>
      </w:r>
      <w:r w:rsidR="00D47933" w:rsidRPr="00E80E8B">
        <w:rPr>
          <w:spacing w:val="-1"/>
          <w:sz w:val="24"/>
          <w:szCs w:val="24"/>
        </w:rPr>
        <w:t xml:space="preserve"> </w:t>
      </w:r>
      <w:r w:rsidR="00D47933" w:rsidRPr="00E80E8B">
        <w:rPr>
          <w:sz w:val="24"/>
          <w:szCs w:val="24"/>
        </w:rPr>
        <w:t>ir</w:t>
      </w:r>
      <w:r w:rsidR="00D47933" w:rsidRPr="00E80E8B">
        <w:rPr>
          <w:spacing w:val="-2"/>
          <w:sz w:val="24"/>
          <w:szCs w:val="24"/>
        </w:rPr>
        <w:t xml:space="preserve"> </w:t>
      </w:r>
      <w:r w:rsidR="00D47933" w:rsidRPr="00E80E8B">
        <w:rPr>
          <w:sz w:val="24"/>
          <w:szCs w:val="24"/>
        </w:rPr>
        <w:t>trumpalaikiai</w:t>
      </w:r>
      <w:r w:rsidR="00D47933" w:rsidRPr="00E80E8B">
        <w:rPr>
          <w:spacing w:val="-1"/>
          <w:sz w:val="24"/>
          <w:szCs w:val="24"/>
        </w:rPr>
        <w:t xml:space="preserve"> </w:t>
      </w:r>
      <w:r w:rsidR="00D47933" w:rsidRPr="00E80E8B">
        <w:rPr>
          <w:sz w:val="24"/>
          <w:szCs w:val="24"/>
        </w:rPr>
        <w:t>atidėjiniai –</w:t>
      </w:r>
      <w:r w:rsidR="00D47933" w:rsidRPr="00E80E8B">
        <w:rPr>
          <w:spacing w:val="-1"/>
          <w:sz w:val="24"/>
          <w:szCs w:val="24"/>
        </w:rPr>
        <w:t xml:space="preserve"> </w:t>
      </w:r>
      <w:r w:rsidR="00D1397C">
        <w:rPr>
          <w:spacing w:val="-1"/>
          <w:sz w:val="24"/>
          <w:szCs w:val="24"/>
        </w:rPr>
        <w:t>148 557,99</w:t>
      </w:r>
      <w:r w:rsidR="00D47933" w:rsidRPr="00E80E8B">
        <w:rPr>
          <w:spacing w:val="-1"/>
          <w:sz w:val="24"/>
          <w:szCs w:val="24"/>
        </w:rPr>
        <w:t xml:space="preserve"> </w:t>
      </w:r>
      <w:r w:rsidR="00D47933" w:rsidRPr="00E80E8B">
        <w:rPr>
          <w:sz w:val="24"/>
          <w:szCs w:val="24"/>
        </w:rPr>
        <w:t>Eur</w:t>
      </w:r>
      <w:r w:rsidR="00D47933" w:rsidRPr="00E80E8B">
        <w:rPr>
          <w:spacing w:val="-2"/>
          <w:sz w:val="24"/>
          <w:szCs w:val="24"/>
        </w:rPr>
        <w:t xml:space="preserve"> </w:t>
      </w:r>
      <w:r w:rsidR="00D47933" w:rsidRPr="00E80E8B">
        <w:rPr>
          <w:sz w:val="24"/>
          <w:szCs w:val="24"/>
        </w:rPr>
        <w:t>-</w:t>
      </w:r>
      <w:r w:rsidR="00D47933" w:rsidRPr="00E80E8B">
        <w:rPr>
          <w:spacing w:val="-2"/>
          <w:sz w:val="24"/>
          <w:szCs w:val="24"/>
        </w:rPr>
        <w:t xml:space="preserve"> </w:t>
      </w:r>
      <w:r w:rsidR="00D47933" w:rsidRPr="00E80E8B">
        <w:rPr>
          <w:sz w:val="24"/>
          <w:szCs w:val="24"/>
        </w:rPr>
        <w:t xml:space="preserve">VLK apskaičiuoti ir apskaitoje užregistruoti atidėjiniai darbuotojų, kurie pasiekė įstatymų nustatytą senatvės pensijos amžių ir įgijo teisę į visą senatvės pensiją dirbant įstaigoje, išeitinėms išmokoms </w:t>
      </w:r>
      <w:r w:rsidR="00D47933" w:rsidRPr="00E80E8B">
        <w:rPr>
          <w:spacing w:val="-2"/>
          <w:sz w:val="24"/>
          <w:szCs w:val="24"/>
        </w:rPr>
        <w:t>mokėti;</w:t>
      </w:r>
    </w:p>
    <w:p w:rsidR="00A10489" w:rsidRPr="00E80E8B" w:rsidRDefault="00D47933" w:rsidP="63A4174D">
      <w:pPr>
        <w:pStyle w:val="ListParagraph"/>
        <w:numPr>
          <w:ilvl w:val="0"/>
          <w:numId w:val="1"/>
        </w:numPr>
        <w:tabs>
          <w:tab w:val="left" w:pos="993"/>
        </w:tabs>
        <w:ind w:left="567" w:right="283" w:firstLine="709"/>
        <w:jc w:val="both"/>
        <w:rPr>
          <w:sz w:val="24"/>
          <w:szCs w:val="24"/>
        </w:rPr>
      </w:pPr>
      <w:r w:rsidRPr="00E80E8B">
        <w:rPr>
          <w:sz w:val="24"/>
          <w:szCs w:val="24"/>
        </w:rPr>
        <w:t>tiekėjams</w:t>
      </w:r>
      <w:r w:rsidRPr="00E80E8B">
        <w:rPr>
          <w:spacing w:val="-1"/>
          <w:sz w:val="24"/>
          <w:szCs w:val="24"/>
        </w:rPr>
        <w:t xml:space="preserve"> </w:t>
      </w:r>
      <w:r w:rsidRPr="00E80E8B">
        <w:rPr>
          <w:sz w:val="24"/>
          <w:szCs w:val="24"/>
        </w:rPr>
        <w:t>mokėtinos</w:t>
      </w:r>
      <w:r w:rsidRPr="00E80E8B">
        <w:rPr>
          <w:spacing w:val="-1"/>
          <w:sz w:val="24"/>
          <w:szCs w:val="24"/>
        </w:rPr>
        <w:t xml:space="preserve"> </w:t>
      </w:r>
      <w:r w:rsidRPr="00E80E8B">
        <w:rPr>
          <w:sz w:val="24"/>
          <w:szCs w:val="24"/>
        </w:rPr>
        <w:t>sumos –</w:t>
      </w:r>
      <w:r w:rsidRPr="00E80E8B">
        <w:rPr>
          <w:spacing w:val="-1"/>
          <w:sz w:val="24"/>
          <w:szCs w:val="24"/>
        </w:rPr>
        <w:t xml:space="preserve"> </w:t>
      </w:r>
      <w:r w:rsidR="00D1397C">
        <w:rPr>
          <w:spacing w:val="-1"/>
          <w:sz w:val="24"/>
          <w:szCs w:val="24"/>
        </w:rPr>
        <w:t>599 575,22</w:t>
      </w:r>
      <w:r w:rsidRPr="00E80E8B">
        <w:rPr>
          <w:spacing w:val="-1"/>
          <w:sz w:val="24"/>
          <w:szCs w:val="24"/>
        </w:rPr>
        <w:t xml:space="preserve"> </w:t>
      </w:r>
      <w:r w:rsidRPr="00E80E8B">
        <w:rPr>
          <w:sz w:val="24"/>
          <w:szCs w:val="24"/>
        </w:rPr>
        <w:t>Eur</w:t>
      </w:r>
      <w:r w:rsidRPr="00E80E8B">
        <w:rPr>
          <w:spacing w:val="-2"/>
          <w:sz w:val="24"/>
          <w:szCs w:val="24"/>
        </w:rPr>
        <w:t xml:space="preserve"> </w:t>
      </w:r>
      <w:r w:rsidRPr="00E80E8B">
        <w:rPr>
          <w:sz w:val="24"/>
          <w:szCs w:val="24"/>
        </w:rPr>
        <w:t>-</w:t>
      </w:r>
      <w:r w:rsidRPr="00E80E8B">
        <w:rPr>
          <w:spacing w:val="-2"/>
          <w:sz w:val="24"/>
          <w:szCs w:val="24"/>
        </w:rPr>
        <w:t xml:space="preserve"> </w:t>
      </w:r>
      <w:r w:rsidRPr="00E80E8B">
        <w:rPr>
          <w:sz w:val="24"/>
          <w:szCs w:val="24"/>
        </w:rPr>
        <w:t>kreditinis</w:t>
      </w:r>
      <w:r w:rsidRPr="00E80E8B">
        <w:rPr>
          <w:spacing w:val="-1"/>
          <w:sz w:val="24"/>
          <w:szCs w:val="24"/>
        </w:rPr>
        <w:t xml:space="preserve"> </w:t>
      </w:r>
      <w:r w:rsidRPr="00E80E8B">
        <w:rPr>
          <w:sz w:val="24"/>
          <w:szCs w:val="24"/>
        </w:rPr>
        <w:t>įsiskolinimas</w:t>
      </w:r>
      <w:r w:rsidRPr="00E80E8B">
        <w:rPr>
          <w:spacing w:val="-2"/>
          <w:sz w:val="24"/>
          <w:szCs w:val="24"/>
        </w:rPr>
        <w:t xml:space="preserve"> </w:t>
      </w:r>
      <w:r w:rsidRPr="00E80E8B">
        <w:rPr>
          <w:sz w:val="24"/>
          <w:szCs w:val="24"/>
        </w:rPr>
        <w:t>tiekėjams</w:t>
      </w:r>
      <w:r w:rsidRPr="00E80E8B">
        <w:rPr>
          <w:spacing w:val="-1"/>
          <w:sz w:val="24"/>
          <w:szCs w:val="24"/>
        </w:rPr>
        <w:t xml:space="preserve"> </w:t>
      </w:r>
      <w:r w:rsidRPr="00E80E8B">
        <w:rPr>
          <w:sz w:val="24"/>
          <w:szCs w:val="24"/>
        </w:rPr>
        <w:t>už</w:t>
      </w:r>
      <w:r w:rsidRPr="00E80E8B">
        <w:rPr>
          <w:spacing w:val="-2"/>
          <w:sz w:val="24"/>
          <w:szCs w:val="24"/>
        </w:rPr>
        <w:t xml:space="preserve"> </w:t>
      </w:r>
      <w:r w:rsidRPr="00E80E8B">
        <w:rPr>
          <w:sz w:val="24"/>
          <w:szCs w:val="24"/>
        </w:rPr>
        <w:t>prekes ir paslaugas;</w:t>
      </w:r>
    </w:p>
    <w:p w:rsidR="00A10489" w:rsidRPr="00E80E8B" w:rsidRDefault="00D47933" w:rsidP="63A4174D">
      <w:pPr>
        <w:pStyle w:val="ListParagraph"/>
        <w:numPr>
          <w:ilvl w:val="0"/>
          <w:numId w:val="1"/>
        </w:numPr>
        <w:tabs>
          <w:tab w:val="left" w:pos="993"/>
        </w:tabs>
        <w:ind w:left="1420" w:hanging="144"/>
        <w:jc w:val="both"/>
        <w:rPr>
          <w:sz w:val="24"/>
          <w:szCs w:val="24"/>
        </w:rPr>
      </w:pPr>
      <w:r w:rsidRPr="00E80E8B">
        <w:rPr>
          <w:sz w:val="24"/>
          <w:szCs w:val="24"/>
        </w:rPr>
        <w:t>su</w:t>
      </w:r>
      <w:r w:rsidRPr="00E80E8B">
        <w:rPr>
          <w:spacing w:val="-1"/>
          <w:sz w:val="24"/>
          <w:szCs w:val="24"/>
        </w:rPr>
        <w:t xml:space="preserve"> </w:t>
      </w:r>
      <w:r w:rsidRPr="00E80E8B">
        <w:rPr>
          <w:sz w:val="24"/>
          <w:szCs w:val="24"/>
        </w:rPr>
        <w:t>darbo</w:t>
      </w:r>
      <w:r w:rsidRPr="00E80E8B">
        <w:rPr>
          <w:spacing w:val="-1"/>
          <w:sz w:val="24"/>
          <w:szCs w:val="24"/>
        </w:rPr>
        <w:t xml:space="preserve"> </w:t>
      </w:r>
      <w:r w:rsidRPr="00E80E8B">
        <w:rPr>
          <w:sz w:val="24"/>
          <w:szCs w:val="24"/>
        </w:rPr>
        <w:t>santykiais</w:t>
      </w:r>
      <w:r w:rsidRPr="00E80E8B">
        <w:rPr>
          <w:spacing w:val="-2"/>
          <w:sz w:val="24"/>
          <w:szCs w:val="24"/>
        </w:rPr>
        <w:t xml:space="preserve"> </w:t>
      </w:r>
      <w:r w:rsidRPr="00E80E8B">
        <w:rPr>
          <w:sz w:val="24"/>
          <w:szCs w:val="24"/>
        </w:rPr>
        <w:t>susiję</w:t>
      </w:r>
      <w:r w:rsidRPr="00E80E8B">
        <w:rPr>
          <w:spacing w:val="-2"/>
          <w:sz w:val="24"/>
          <w:szCs w:val="24"/>
        </w:rPr>
        <w:t xml:space="preserve"> </w:t>
      </w:r>
      <w:r w:rsidRPr="00E80E8B">
        <w:rPr>
          <w:sz w:val="24"/>
          <w:szCs w:val="24"/>
        </w:rPr>
        <w:t>įsipareigojimai</w:t>
      </w:r>
      <w:r w:rsidRPr="00E80E8B">
        <w:rPr>
          <w:spacing w:val="1"/>
          <w:sz w:val="24"/>
          <w:szCs w:val="24"/>
        </w:rPr>
        <w:t xml:space="preserve"> </w:t>
      </w:r>
      <w:r w:rsidRPr="00E80E8B">
        <w:rPr>
          <w:sz w:val="24"/>
          <w:szCs w:val="24"/>
        </w:rPr>
        <w:t>–</w:t>
      </w:r>
      <w:r w:rsidRPr="00E80E8B">
        <w:rPr>
          <w:spacing w:val="-1"/>
          <w:sz w:val="24"/>
          <w:szCs w:val="24"/>
        </w:rPr>
        <w:t xml:space="preserve"> </w:t>
      </w:r>
      <w:r w:rsidR="00D1397C">
        <w:rPr>
          <w:spacing w:val="-1"/>
          <w:sz w:val="24"/>
          <w:szCs w:val="24"/>
        </w:rPr>
        <w:t>2 439 719,65</w:t>
      </w:r>
      <w:r w:rsidRPr="00E80E8B">
        <w:rPr>
          <w:sz w:val="24"/>
          <w:szCs w:val="24"/>
        </w:rPr>
        <w:t xml:space="preserve"> </w:t>
      </w:r>
      <w:r w:rsidRPr="00E80E8B">
        <w:rPr>
          <w:spacing w:val="-4"/>
          <w:sz w:val="24"/>
          <w:szCs w:val="24"/>
        </w:rPr>
        <w:t>Eur;</w:t>
      </w:r>
    </w:p>
    <w:p w:rsidR="00A10489" w:rsidRDefault="00D47933" w:rsidP="63A4174D">
      <w:pPr>
        <w:pStyle w:val="ListParagraph"/>
        <w:numPr>
          <w:ilvl w:val="0"/>
          <w:numId w:val="1"/>
        </w:numPr>
        <w:tabs>
          <w:tab w:val="left" w:pos="993"/>
        </w:tabs>
        <w:ind w:left="567" w:right="278" w:firstLine="709"/>
        <w:rPr>
          <w:sz w:val="24"/>
          <w:szCs w:val="24"/>
        </w:rPr>
      </w:pPr>
      <w:r w:rsidRPr="00E80E8B">
        <w:rPr>
          <w:sz w:val="24"/>
          <w:szCs w:val="24"/>
        </w:rPr>
        <w:t>sukauptos</w:t>
      </w:r>
      <w:r w:rsidRPr="00E80E8B">
        <w:rPr>
          <w:spacing w:val="40"/>
          <w:sz w:val="24"/>
          <w:szCs w:val="24"/>
        </w:rPr>
        <w:t xml:space="preserve"> </w:t>
      </w:r>
      <w:r w:rsidRPr="00E80E8B">
        <w:rPr>
          <w:sz w:val="24"/>
          <w:szCs w:val="24"/>
        </w:rPr>
        <w:t xml:space="preserve">mokėtinos sumos – </w:t>
      </w:r>
      <w:r w:rsidR="00D1397C">
        <w:rPr>
          <w:sz w:val="24"/>
          <w:szCs w:val="24"/>
        </w:rPr>
        <w:t>2 086 165,00</w:t>
      </w:r>
      <w:r w:rsidRPr="00E80E8B">
        <w:rPr>
          <w:sz w:val="24"/>
          <w:szCs w:val="24"/>
        </w:rPr>
        <w:t xml:space="preserve"> Eur</w:t>
      </w:r>
      <w:r w:rsidRPr="00E80E8B">
        <w:rPr>
          <w:spacing w:val="-1"/>
          <w:sz w:val="24"/>
          <w:szCs w:val="24"/>
        </w:rPr>
        <w:t xml:space="preserve"> </w:t>
      </w:r>
      <w:r w:rsidRPr="00E80E8B">
        <w:rPr>
          <w:sz w:val="24"/>
          <w:szCs w:val="24"/>
        </w:rPr>
        <w:t>(</w:t>
      </w:r>
      <w:r w:rsidRPr="00E80E8B">
        <w:rPr>
          <w:spacing w:val="-1"/>
          <w:sz w:val="24"/>
          <w:szCs w:val="24"/>
        </w:rPr>
        <w:t xml:space="preserve"> </w:t>
      </w:r>
      <w:r w:rsidR="00FA1C40">
        <w:rPr>
          <w:spacing w:val="-1"/>
          <w:sz w:val="24"/>
          <w:szCs w:val="24"/>
        </w:rPr>
        <w:t>2 056 309,93</w:t>
      </w:r>
      <w:r w:rsidRPr="00E80E8B">
        <w:rPr>
          <w:sz w:val="24"/>
          <w:szCs w:val="24"/>
        </w:rPr>
        <w:t xml:space="preserve"> Eur – sukaupti atostoginiai ir </w:t>
      </w:r>
      <w:r w:rsidR="00FA1C40">
        <w:rPr>
          <w:sz w:val="24"/>
          <w:szCs w:val="24"/>
        </w:rPr>
        <w:t>29 855,07</w:t>
      </w:r>
      <w:r w:rsidRPr="00E80E8B">
        <w:rPr>
          <w:sz w:val="24"/>
          <w:szCs w:val="24"/>
        </w:rPr>
        <w:t xml:space="preserve"> Eur – sukauptas socialinio draudimo mokestis);</w:t>
      </w:r>
    </w:p>
    <w:p w:rsidR="00FA1C40" w:rsidRDefault="63A4174D" w:rsidP="63A4174D">
      <w:pPr>
        <w:pStyle w:val="ListParagraph"/>
        <w:numPr>
          <w:ilvl w:val="0"/>
          <w:numId w:val="1"/>
        </w:numPr>
        <w:tabs>
          <w:tab w:val="left" w:pos="993"/>
        </w:tabs>
        <w:ind w:left="0" w:right="278" w:firstLine="1276"/>
        <w:rPr>
          <w:sz w:val="24"/>
          <w:szCs w:val="24"/>
        </w:rPr>
      </w:pPr>
      <w:r w:rsidRPr="63A4174D">
        <w:rPr>
          <w:sz w:val="24"/>
          <w:szCs w:val="24"/>
        </w:rPr>
        <w:t>kitos mokėtinos sumos – neteisingai patekusi įplauka -3,00 Eur.</w:t>
      </w:r>
    </w:p>
    <w:p w:rsidR="00BF28C3" w:rsidRPr="00E80E8B" w:rsidRDefault="63A4174D" w:rsidP="63A4174D">
      <w:pPr>
        <w:pStyle w:val="ListParagraph"/>
        <w:tabs>
          <w:tab w:val="left" w:pos="993"/>
        </w:tabs>
        <w:ind w:left="567" w:right="278" w:firstLine="709"/>
        <w:rPr>
          <w:sz w:val="24"/>
          <w:szCs w:val="24"/>
        </w:rPr>
      </w:pPr>
      <w:r w:rsidRPr="63A4174D">
        <w:rPr>
          <w:sz w:val="24"/>
          <w:szCs w:val="24"/>
        </w:rPr>
        <w:t>Likučiai perkelti iš teritorinių ligonių kasų – 1 292 722,42 Eur ( 1 263 041,49 Eur – sukaupti atostoginiai, 18 331,66 Eur – sukauptas socialinio draudimo mokestis, 11 349,27 Eur – tiekėjams mokėtinos sumos.</w:t>
      </w:r>
    </w:p>
    <w:p w:rsidR="00A10489" w:rsidRPr="00E80E8B" w:rsidRDefault="00D47933" w:rsidP="003442B6">
      <w:pPr>
        <w:pStyle w:val="BodyText"/>
        <w:ind w:left="1277" w:hanging="1"/>
      </w:pPr>
      <w:r w:rsidRPr="00E80E8B">
        <w:t>Balansinė</w:t>
      </w:r>
      <w:r w:rsidRPr="3847C145">
        <w:t xml:space="preserve"> </w:t>
      </w:r>
      <w:r w:rsidRPr="00E80E8B">
        <w:t>vertė</w:t>
      </w:r>
      <w:r w:rsidRPr="3847C145">
        <w:t xml:space="preserve"> </w:t>
      </w:r>
      <w:r w:rsidRPr="00E80E8B">
        <w:t>palyginus</w:t>
      </w:r>
      <w:r w:rsidRPr="3847C145">
        <w:t xml:space="preserve"> </w:t>
      </w:r>
      <w:r w:rsidRPr="00E80E8B">
        <w:t>su praėjusiu</w:t>
      </w:r>
      <w:r w:rsidRPr="3847C145">
        <w:t xml:space="preserve"> </w:t>
      </w:r>
      <w:r w:rsidRPr="00E80E8B">
        <w:t>metų</w:t>
      </w:r>
      <w:r w:rsidRPr="3847C145">
        <w:t xml:space="preserve"> </w:t>
      </w:r>
      <w:r w:rsidRPr="00E80E8B">
        <w:t xml:space="preserve">rodikliu </w:t>
      </w:r>
      <w:r w:rsidR="00BF28C3">
        <w:t>padidėjo</w:t>
      </w:r>
      <w:r w:rsidRPr="3847C145">
        <w:t xml:space="preserve"> </w:t>
      </w:r>
      <w:r w:rsidR="00BF28C3">
        <w:rPr>
          <w:spacing w:val="-1"/>
        </w:rPr>
        <w:t>3 358 598,74</w:t>
      </w:r>
      <w:r w:rsidRPr="00E80E8B">
        <w:t xml:space="preserve"> </w:t>
      </w:r>
      <w:r w:rsidRPr="00E80E8B">
        <w:rPr>
          <w:spacing w:val="-4"/>
        </w:rPr>
        <w:t>Eur.</w:t>
      </w:r>
    </w:p>
    <w:p w:rsidR="00A10489" w:rsidRPr="00704BBA" w:rsidRDefault="00A10489">
      <w:pPr>
        <w:pStyle w:val="BodyText"/>
        <w:spacing w:before="1"/>
      </w:pPr>
    </w:p>
    <w:p w:rsidR="00A10489" w:rsidRPr="00704BBA" w:rsidRDefault="00D47933">
      <w:pPr>
        <w:pStyle w:val="Heading1"/>
        <w:ind w:right="360"/>
        <w:jc w:val="center"/>
      </w:pPr>
      <w:r w:rsidRPr="00704BBA">
        <w:t>Veiklos</w:t>
      </w:r>
      <w:r w:rsidRPr="3847C145">
        <w:t xml:space="preserve"> </w:t>
      </w:r>
      <w:r w:rsidRPr="00704BBA">
        <w:t>rezultatų</w:t>
      </w:r>
      <w:r w:rsidRPr="3847C145">
        <w:t xml:space="preserve"> </w:t>
      </w:r>
      <w:r w:rsidRPr="00704BBA">
        <w:t>ataskaita</w:t>
      </w:r>
      <w:r w:rsidRPr="3847C145">
        <w:t xml:space="preserve"> </w:t>
      </w:r>
      <w:r w:rsidRPr="00704BBA">
        <w:t>pagal</w:t>
      </w:r>
      <w:r w:rsidRPr="3847C145">
        <w:t xml:space="preserve"> </w:t>
      </w:r>
      <w:r w:rsidRPr="00704BBA">
        <w:t>2025</w:t>
      </w:r>
      <w:r w:rsidRPr="3847C145">
        <w:t xml:space="preserve"> </w:t>
      </w:r>
      <w:r w:rsidRPr="00704BBA">
        <w:t>m.</w:t>
      </w:r>
      <w:r w:rsidRPr="3847C145">
        <w:t xml:space="preserve"> </w:t>
      </w:r>
      <w:r w:rsidR="001659A1">
        <w:rPr>
          <w:spacing w:val="-6"/>
        </w:rPr>
        <w:t>rugsėjo</w:t>
      </w:r>
      <w:r w:rsidRPr="3847C145">
        <w:t xml:space="preserve"> </w:t>
      </w:r>
      <w:r w:rsidRPr="00704BBA">
        <w:t>3</w:t>
      </w:r>
      <w:r w:rsidR="00AF7E1B">
        <w:t>0</w:t>
      </w:r>
      <w:r w:rsidRPr="3847C145">
        <w:t xml:space="preserve"> </w:t>
      </w:r>
      <w:r w:rsidRPr="00704BBA">
        <w:t>d.</w:t>
      </w:r>
      <w:r w:rsidRPr="3847C145">
        <w:t xml:space="preserve"> </w:t>
      </w:r>
      <w:r w:rsidRPr="00704BBA">
        <w:rPr>
          <w:spacing w:val="-2"/>
        </w:rPr>
        <w:t>duomenis</w:t>
      </w:r>
    </w:p>
    <w:p w:rsidR="00A10489" w:rsidRPr="00416579" w:rsidRDefault="00A10489" w:rsidP="00416579">
      <w:pPr>
        <w:pStyle w:val="BodyText"/>
        <w:rPr>
          <w:b/>
        </w:rPr>
      </w:pPr>
    </w:p>
    <w:p w:rsidR="00A10489" w:rsidRPr="00704BBA" w:rsidRDefault="63A4174D" w:rsidP="003442B6">
      <w:pPr>
        <w:pStyle w:val="BodyText"/>
        <w:ind w:left="567" w:right="278" w:firstLine="709"/>
        <w:jc w:val="both"/>
      </w:pPr>
      <w:r>
        <w:t>Vadovaujantis kaupimo principu, pajamos apskaitoje pripažįstamos ir registruojamos tada, kai jos uždirbamos, neatsižvelgiant į pinigų gavimą. Sąnaudos, patirtos uždirbant ataskaitinio laikotarpio pajamas, registruojamos apskaitoje ir rodomos finansinėje atskaitomybėje, pagal kaupimo ir pajamų bei sąnaudų palyginimo principus.</w:t>
      </w:r>
    </w:p>
    <w:p w:rsidR="00A10489" w:rsidRPr="00704BBA" w:rsidRDefault="00A10489">
      <w:pPr>
        <w:pStyle w:val="BodyText"/>
        <w:spacing w:before="1"/>
      </w:pPr>
    </w:p>
    <w:p w:rsidR="00A10489" w:rsidRPr="00704BBA" w:rsidRDefault="00726DF0" w:rsidP="00726DF0">
      <w:pPr>
        <w:pStyle w:val="Heading2"/>
        <w:tabs>
          <w:tab w:val="left" w:pos="1418"/>
        </w:tabs>
        <w:ind w:left="1636"/>
      </w:pPr>
      <w:r>
        <w:t>9</w:t>
      </w:r>
      <w:r w:rsidR="00726D9F">
        <w:t xml:space="preserve"> </w:t>
      </w:r>
      <w:r w:rsidR="00726D9F" w:rsidRPr="00704BBA">
        <w:t>pastaba.</w:t>
      </w:r>
      <w:r w:rsidR="00726D9F" w:rsidRPr="3847C145">
        <w:t xml:space="preserve"> </w:t>
      </w:r>
      <w:r w:rsidR="00726D9F" w:rsidRPr="00704BBA">
        <w:t>Finansavimo</w:t>
      </w:r>
      <w:r w:rsidR="00726D9F" w:rsidRPr="3847C145">
        <w:t xml:space="preserve"> </w:t>
      </w:r>
      <w:r w:rsidR="00726D9F" w:rsidRPr="00704BBA">
        <w:t>pajamos</w:t>
      </w:r>
      <w:r w:rsidR="00726D9F" w:rsidRPr="3847C145">
        <w:t xml:space="preserve"> </w:t>
      </w:r>
      <w:r w:rsidR="00726D9F" w:rsidRPr="00704BBA">
        <w:t>–</w:t>
      </w:r>
      <w:r w:rsidR="00726D9F" w:rsidRPr="3847C145">
        <w:t xml:space="preserve"> </w:t>
      </w:r>
      <w:r w:rsidR="001659A1">
        <w:rPr>
          <w:spacing w:val="-1"/>
        </w:rPr>
        <w:t>19 319 344,52</w:t>
      </w:r>
      <w:r w:rsidR="00726D9F" w:rsidRPr="3847C145">
        <w:t xml:space="preserve"> </w:t>
      </w:r>
      <w:r w:rsidR="00726D9F" w:rsidRPr="00704BBA">
        <w:t>Eur,</w:t>
      </w:r>
      <w:r w:rsidR="00726D9F" w:rsidRPr="3847C145">
        <w:t xml:space="preserve"> </w:t>
      </w:r>
      <w:r w:rsidR="00726D9F" w:rsidRPr="00704BBA">
        <w:t>iš</w:t>
      </w:r>
      <w:r w:rsidR="00726D9F" w:rsidRPr="3847C145">
        <w:t xml:space="preserve"> </w:t>
      </w:r>
      <w:r w:rsidR="00726D9F" w:rsidRPr="00704BBA">
        <w:rPr>
          <w:spacing w:val="-2"/>
        </w:rPr>
        <w:t>kurių:</w:t>
      </w:r>
    </w:p>
    <w:p w:rsidR="00A10489" w:rsidRPr="00704BBA" w:rsidRDefault="00A10489">
      <w:pPr>
        <w:pStyle w:val="BodyText"/>
        <w:rPr>
          <w:b/>
        </w:rPr>
      </w:pPr>
    </w:p>
    <w:p w:rsidR="00A10489" w:rsidRPr="001659A1" w:rsidRDefault="00D47933" w:rsidP="63A4174D">
      <w:pPr>
        <w:pStyle w:val="ListParagraph"/>
        <w:numPr>
          <w:ilvl w:val="0"/>
          <w:numId w:val="1"/>
        </w:numPr>
        <w:tabs>
          <w:tab w:val="left" w:pos="851"/>
        </w:tabs>
        <w:ind w:left="1426" w:hanging="150"/>
        <w:rPr>
          <w:b/>
          <w:bCs/>
          <w:sz w:val="24"/>
          <w:szCs w:val="24"/>
        </w:rPr>
      </w:pPr>
      <w:r w:rsidRPr="3847C145">
        <w:rPr>
          <w:sz w:val="24"/>
          <w:szCs w:val="24"/>
        </w:rPr>
        <w:t>iš</w:t>
      </w:r>
      <w:r w:rsidRPr="3847C145">
        <w:rPr>
          <w:spacing w:val="-3"/>
          <w:sz w:val="24"/>
          <w:szCs w:val="24"/>
        </w:rPr>
        <w:t xml:space="preserve"> </w:t>
      </w:r>
      <w:r w:rsidRPr="3847C145">
        <w:rPr>
          <w:sz w:val="24"/>
          <w:szCs w:val="24"/>
        </w:rPr>
        <w:t>Europos</w:t>
      </w:r>
      <w:r w:rsidRPr="3847C145">
        <w:rPr>
          <w:spacing w:val="-3"/>
          <w:sz w:val="24"/>
          <w:szCs w:val="24"/>
        </w:rPr>
        <w:t xml:space="preserve"> </w:t>
      </w:r>
      <w:r w:rsidRPr="3847C145">
        <w:rPr>
          <w:sz w:val="24"/>
          <w:szCs w:val="24"/>
        </w:rPr>
        <w:t>Sąjungos</w:t>
      </w:r>
      <w:r w:rsidRPr="3847C145">
        <w:rPr>
          <w:spacing w:val="-2"/>
          <w:sz w:val="24"/>
          <w:szCs w:val="24"/>
        </w:rPr>
        <w:t xml:space="preserve"> </w:t>
      </w:r>
      <w:r w:rsidRPr="3847C145">
        <w:rPr>
          <w:sz w:val="24"/>
          <w:szCs w:val="24"/>
        </w:rPr>
        <w:t>institucijų –</w:t>
      </w:r>
      <w:r w:rsidRPr="3847C145">
        <w:rPr>
          <w:spacing w:val="-2"/>
          <w:sz w:val="24"/>
          <w:szCs w:val="24"/>
        </w:rPr>
        <w:t xml:space="preserve"> </w:t>
      </w:r>
      <w:r w:rsidR="001659A1" w:rsidRPr="3847C145">
        <w:rPr>
          <w:spacing w:val="-2"/>
          <w:sz w:val="24"/>
          <w:szCs w:val="24"/>
        </w:rPr>
        <w:t>243 827,75</w:t>
      </w:r>
      <w:r w:rsidRPr="3847C145">
        <w:rPr>
          <w:spacing w:val="-1"/>
          <w:sz w:val="24"/>
          <w:szCs w:val="24"/>
        </w:rPr>
        <w:t xml:space="preserve"> </w:t>
      </w:r>
      <w:r w:rsidRPr="3847C145">
        <w:rPr>
          <w:spacing w:val="-4"/>
          <w:sz w:val="24"/>
          <w:szCs w:val="24"/>
        </w:rPr>
        <w:t>Eur;</w:t>
      </w:r>
    </w:p>
    <w:p w:rsidR="001659A1" w:rsidRPr="00704BBA" w:rsidRDefault="001659A1" w:rsidP="63A4174D">
      <w:pPr>
        <w:pStyle w:val="ListParagraph"/>
        <w:numPr>
          <w:ilvl w:val="0"/>
          <w:numId w:val="1"/>
        </w:numPr>
        <w:tabs>
          <w:tab w:val="left" w:pos="851"/>
        </w:tabs>
        <w:ind w:left="1426" w:hanging="150"/>
        <w:rPr>
          <w:b/>
          <w:bCs/>
          <w:sz w:val="24"/>
          <w:szCs w:val="24"/>
        </w:rPr>
      </w:pPr>
      <w:r w:rsidRPr="3847C145">
        <w:rPr>
          <w:spacing w:val="-4"/>
          <w:sz w:val="24"/>
          <w:szCs w:val="24"/>
        </w:rPr>
        <w:t>iš Valstybės biudžeto – 0,54 Eur;</w:t>
      </w:r>
    </w:p>
    <w:p w:rsidR="00A10489" w:rsidRPr="00704BBA" w:rsidRDefault="00D47933" w:rsidP="63A4174D">
      <w:pPr>
        <w:pStyle w:val="ListParagraph"/>
        <w:numPr>
          <w:ilvl w:val="0"/>
          <w:numId w:val="1"/>
        </w:numPr>
        <w:tabs>
          <w:tab w:val="left" w:pos="851"/>
        </w:tabs>
        <w:ind w:left="567" w:right="280" w:firstLine="709"/>
        <w:rPr>
          <w:b/>
          <w:bCs/>
          <w:sz w:val="24"/>
          <w:szCs w:val="24"/>
        </w:rPr>
      </w:pPr>
      <w:r w:rsidRPr="3847C145">
        <w:rPr>
          <w:sz w:val="24"/>
          <w:szCs w:val="24"/>
        </w:rPr>
        <w:t>iš</w:t>
      </w:r>
      <w:r w:rsidRPr="3847C145">
        <w:rPr>
          <w:spacing w:val="73"/>
          <w:w w:val="150"/>
          <w:sz w:val="24"/>
          <w:szCs w:val="24"/>
        </w:rPr>
        <w:t xml:space="preserve"> </w:t>
      </w:r>
      <w:r w:rsidRPr="3847C145">
        <w:rPr>
          <w:sz w:val="24"/>
          <w:szCs w:val="24"/>
        </w:rPr>
        <w:t>kitų</w:t>
      </w:r>
      <w:r w:rsidRPr="3847C145">
        <w:rPr>
          <w:spacing w:val="72"/>
          <w:w w:val="150"/>
          <w:sz w:val="24"/>
          <w:szCs w:val="24"/>
        </w:rPr>
        <w:t xml:space="preserve"> </w:t>
      </w:r>
      <w:r w:rsidRPr="3847C145">
        <w:rPr>
          <w:sz w:val="24"/>
          <w:szCs w:val="24"/>
        </w:rPr>
        <w:t>finansavimo</w:t>
      </w:r>
      <w:r w:rsidRPr="3847C145">
        <w:rPr>
          <w:spacing w:val="72"/>
          <w:w w:val="150"/>
          <w:sz w:val="24"/>
          <w:szCs w:val="24"/>
        </w:rPr>
        <w:t xml:space="preserve"> </w:t>
      </w:r>
      <w:r w:rsidRPr="3847C145">
        <w:rPr>
          <w:sz w:val="24"/>
          <w:szCs w:val="24"/>
        </w:rPr>
        <w:t>šaltinių</w:t>
      </w:r>
      <w:r w:rsidR="00DD0D9B" w:rsidRPr="3847C145">
        <w:rPr>
          <w:sz w:val="24"/>
          <w:szCs w:val="24"/>
        </w:rPr>
        <w:t xml:space="preserve"> –</w:t>
      </w:r>
      <w:r w:rsidR="00DD0D9B" w:rsidRPr="3847C145">
        <w:rPr>
          <w:spacing w:val="-2"/>
          <w:sz w:val="24"/>
          <w:szCs w:val="24"/>
        </w:rPr>
        <w:t xml:space="preserve"> </w:t>
      </w:r>
      <w:r w:rsidRPr="3847C145">
        <w:rPr>
          <w:sz w:val="24"/>
          <w:szCs w:val="24"/>
        </w:rPr>
        <w:t>Privalomojo</w:t>
      </w:r>
      <w:r w:rsidRPr="3847C145">
        <w:rPr>
          <w:spacing w:val="72"/>
          <w:w w:val="150"/>
          <w:sz w:val="24"/>
          <w:szCs w:val="24"/>
        </w:rPr>
        <w:t xml:space="preserve"> </w:t>
      </w:r>
      <w:r w:rsidRPr="3847C145">
        <w:rPr>
          <w:sz w:val="24"/>
          <w:szCs w:val="24"/>
        </w:rPr>
        <w:t>sveikatos</w:t>
      </w:r>
      <w:r w:rsidRPr="3847C145">
        <w:rPr>
          <w:spacing w:val="72"/>
          <w:w w:val="150"/>
          <w:sz w:val="24"/>
          <w:szCs w:val="24"/>
        </w:rPr>
        <w:t xml:space="preserve"> </w:t>
      </w:r>
      <w:r w:rsidRPr="3847C145">
        <w:rPr>
          <w:sz w:val="24"/>
          <w:szCs w:val="24"/>
        </w:rPr>
        <w:t>draudimo</w:t>
      </w:r>
      <w:r w:rsidRPr="3847C145">
        <w:rPr>
          <w:spacing w:val="74"/>
          <w:w w:val="150"/>
          <w:sz w:val="24"/>
          <w:szCs w:val="24"/>
        </w:rPr>
        <w:t xml:space="preserve"> </w:t>
      </w:r>
      <w:r w:rsidRPr="3847C145">
        <w:rPr>
          <w:sz w:val="24"/>
          <w:szCs w:val="24"/>
        </w:rPr>
        <w:t>fondo</w:t>
      </w:r>
      <w:r w:rsidRPr="3847C145">
        <w:rPr>
          <w:spacing w:val="71"/>
          <w:w w:val="150"/>
          <w:sz w:val="24"/>
          <w:szCs w:val="24"/>
        </w:rPr>
        <w:t xml:space="preserve"> </w:t>
      </w:r>
      <w:r w:rsidRPr="3847C145">
        <w:rPr>
          <w:sz w:val="24"/>
          <w:szCs w:val="24"/>
        </w:rPr>
        <w:t>biudžeto</w:t>
      </w:r>
      <w:r w:rsidR="00DD0D9B" w:rsidRPr="3847C145">
        <w:rPr>
          <w:sz w:val="24"/>
          <w:szCs w:val="24"/>
        </w:rPr>
        <w:t xml:space="preserve"> –</w:t>
      </w:r>
      <w:r w:rsidR="00DD0D9B" w:rsidRPr="3847C145">
        <w:rPr>
          <w:spacing w:val="-2"/>
          <w:sz w:val="24"/>
          <w:szCs w:val="24"/>
        </w:rPr>
        <w:t xml:space="preserve"> </w:t>
      </w:r>
      <w:r w:rsidR="001659A1" w:rsidRPr="3847C145">
        <w:rPr>
          <w:sz w:val="24"/>
          <w:szCs w:val="24"/>
        </w:rPr>
        <w:t>19 075 516,23</w:t>
      </w:r>
      <w:r w:rsidRPr="3847C145">
        <w:rPr>
          <w:sz w:val="24"/>
          <w:szCs w:val="24"/>
        </w:rPr>
        <w:t xml:space="preserve"> Eur.</w:t>
      </w:r>
    </w:p>
    <w:p w:rsidR="00A10489" w:rsidRPr="00704BBA" w:rsidRDefault="00D47933" w:rsidP="003442B6">
      <w:pPr>
        <w:pStyle w:val="BodyText"/>
        <w:ind w:left="1277" w:hanging="1"/>
      </w:pPr>
      <w:r w:rsidRPr="00704BBA">
        <w:t>Balansinė</w:t>
      </w:r>
      <w:r w:rsidRPr="3847C145">
        <w:t xml:space="preserve"> </w:t>
      </w:r>
      <w:r w:rsidRPr="00704BBA">
        <w:t>vertė</w:t>
      </w:r>
      <w:r w:rsidRPr="3847C145">
        <w:t xml:space="preserve"> </w:t>
      </w:r>
      <w:r w:rsidRPr="00704BBA">
        <w:t>palyginus</w:t>
      </w:r>
      <w:r w:rsidRPr="3847C145">
        <w:t xml:space="preserve"> </w:t>
      </w:r>
      <w:r w:rsidRPr="00704BBA">
        <w:t>su</w:t>
      </w:r>
      <w:r w:rsidRPr="3847C145">
        <w:t xml:space="preserve"> </w:t>
      </w:r>
      <w:r w:rsidRPr="00704BBA">
        <w:t>praėjusiu</w:t>
      </w:r>
      <w:r w:rsidRPr="3847C145">
        <w:t xml:space="preserve"> </w:t>
      </w:r>
      <w:r w:rsidRPr="00704BBA">
        <w:t>metų rodikliu</w:t>
      </w:r>
      <w:r w:rsidRPr="3847C145">
        <w:t xml:space="preserve"> </w:t>
      </w:r>
      <w:r w:rsidRPr="00704BBA">
        <w:t>padidėjo</w:t>
      </w:r>
      <w:r w:rsidRPr="3847C145">
        <w:t xml:space="preserve"> </w:t>
      </w:r>
      <w:r w:rsidR="001659A1">
        <w:rPr>
          <w:spacing w:val="-1"/>
        </w:rPr>
        <w:t>6 401 091,55</w:t>
      </w:r>
      <w:r w:rsidRPr="00704BBA">
        <w:t xml:space="preserve"> </w:t>
      </w:r>
      <w:r w:rsidRPr="00704BBA">
        <w:rPr>
          <w:spacing w:val="-4"/>
        </w:rPr>
        <w:t>Eur.</w:t>
      </w:r>
      <w:r w:rsidR="001659A1" w:rsidRPr="3847C145">
        <w:t xml:space="preserve"> </w:t>
      </w:r>
    </w:p>
    <w:p w:rsidR="00A10489" w:rsidRPr="00704BBA" w:rsidRDefault="00A10489">
      <w:pPr>
        <w:pStyle w:val="BodyText"/>
      </w:pPr>
    </w:p>
    <w:p w:rsidR="00A10489" w:rsidRPr="00704BBA" w:rsidRDefault="00726DF0" w:rsidP="00726DF0">
      <w:pPr>
        <w:pStyle w:val="Heading2"/>
        <w:tabs>
          <w:tab w:val="left" w:pos="1418"/>
        </w:tabs>
        <w:ind w:left="1289"/>
      </w:pPr>
      <w:r>
        <w:t>10</w:t>
      </w:r>
      <w:r w:rsidR="00726D9F">
        <w:t xml:space="preserve"> </w:t>
      </w:r>
      <w:r w:rsidR="00726D9F" w:rsidRPr="00704BBA">
        <w:t>pastaba.</w:t>
      </w:r>
      <w:r w:rsidR="00726D9F" w:rsidRPr="3847C145">
        <w:t xml:space="preserve"> </w:t>
      </w:r>
      <w:r w:rsidR="00726D9F" w:rsidRPr="00704BBA">
        <w:t>Pagrindinės</w:t>
      </w:r>
      <w:r w:rsidR="00726D9F" w:rsidRPr="3847C145">
        <w:t xml:space="preserve"> </w:t>
      </w:r>
      <w:r w:rsidR="00726D9F" w:rsidRPr="00704BBA">
        <w:t>veiklos</w:t>
      </w:r>
      <w:r w:rsidR="00726D9F" w:rsidRPr="3847C145">
        <w:t xml:space="preserve"> </w:t>
      </w:r>
      <w:r w:rsidR="00726D9F" w:rsidRPr="00704BBA">
        <w:t>sąnaudos</w:t>
      </w:r>
      <w:r w:rsidR="00726D9F" w:rsidRPr="3847C145">
        <w:t xml:space="preserve"> </w:t>
      </w:r>
      <w:r w:rsidR="00726D9F" w:rsidRPr="00704BBA">
        <w:t>–</w:t>
      </w:r>
      <w:r w:rsidR="00726D9F" w:rsidRPr="3847C145">
        <w:t xml:space="preserve"> </w:t>
      </w:r>
      <w:r w:rsidR="006A70E1">
        <w:rPr>
          <w:spacing w:val="-2"/>
        </w:rPr>
        <w:t>19 318 435,68</w:t>
      </w:r>
      <w:r w:rsidR="00726D9F" w:rsidRPr="3847C145">
        <w:t xml:space="preserve"> </w:t>
      </w:r>
      <w:r w:rsidR="00726D9F" w:rsidRPr="00704BBA">
        <w:rPr>
          <w:spacing w:val="-5"/>
        </w:rPr>
        <w:t>Eur</w:t>
      </w:r>
    </w:p>
    <w:p w:rsidR="00A10489" w:rsidRPr="00704BBA" w:rsidRDefault="00A10489">
      <w:pPr>
        <w:pStyle w:val="BodyText"/>
        <w:rPr>
          <w:b/>
        </w:rPr>
      </w:pPr>
    </w:p>
    <w:p w:rsidR="00A10489" w:rsidRDefault="63A4174D" w:rsidP="003442B6">
      <w:pPr>
        <w:pStyle w:val="BodyText"/>
        <w:ind w:left="567" w:right="278" w:firstLine="709"/>
        <w:jc w:val="both"/>
      </w:pPr>
      <w:r>
        <w:t>Lyginant su 2025 metų 9 mėnesiais pagrindinės veiklos sąnaudos padidėjo 6 400 211,81 Eur. Dėl konsolidacijos nuo liepos 1 d. padidėjo darbo užmokesčio ir socialinio draudimo , nusidėvėjimo ir amortizacijos , komunalinių paslaugų ir ryšio sąnaudos, sunaudotų ir parduotų atsargų savikainos sąnaudos, socialinių išmokų , nuomos, kitų paslaugų sąnaudos, ženkliai padidėjo paprastojo remonto ir eksploatavimo sąnaudos padaugėjus naujai pasirašytų sutarčių dėl informacinių technologijų programinių įrangų priežiūros paslaugų. Sumažėjo kvalifikacijos kėlimo, komandiruočių, nuvertėjimo ir nurašytų sumų sąnaudos.</w:t>
      </w:r>
    </w:p>
    <w:p w:rsidR="00C622BD" w:rsidRDefault="63A4174D" w:rsidP="003442B6">
      <w:pPr>
        <w:pStyle w:val="BodyText"/>
        <w:ind w:left="569" w:right="278" w:firstLine="707"/>
        <w:jc w:val="both"/>
      </w:pPr>
      <w:r>
        <w:t>Finansinės ir investicinės veiklos rezultatas 908,84 Eur – nuostolis dėl valiutos kurso pasikeitimo.</w:t>
      </w:r>
    </w:p>
    <w:p w:rsidR="00A10489" w:rsidRPr="00704BBA" w:rsidRDefault="00A10489">
      <w:pPr>
        <w:pStyle w:val="BodyText"/>
      </w:pPr>
    </w:p>
    <w:p w:rsidR="00A10489" w:rsidRPr="00704BBA" w:rsidRDefault="00D47933">
      <w:pPr>
        <w:pStyle w:val="Heading2"/>
        <w:ind w:left="645" w:right="356"/>
        <w:jc w:val="center"/>
      </w:pPr>
      <w:r w:rsidRPr="00704BBA">
        <w:t>Nebalansinės</w:t>
      </w:r>
      <w:r w:rsidRPr="3847C145">
        <w:t xml:space="preserve"> </w:t>
      </w:r>
      <w:r w:rsidRPr="00704BBA">
        <w:rPr>
          <w:spacing w:val="-2"/>
        </w:rPr>
        <w:t>sąskaitos</w:t>
      </w:r>
    </w:p>
    <w:p w:rsidR="00A10489" w:rsidRPr="00704BBA" w:rsidRDefault="00A10489">
      <w:pPr>
        <w:pStyle w:val="BodyText"/>
        <w:rPr>
          <w:b/>
        </w:rPr>
      </w:pPr>
    </w:p>
    <w:p w:rsidR="00A10489" w:rsidRPr="00704BBA" w:rsidRDefault="63A4174D" w:rsidP="009A1C91">
      <w:pPr>
        <w:pStyle w:val="BodyText"/>
        <w:ind w:left="567" w:right="287" w:firstLine="709"/>
        <w:jc w:val="both"/>
      </w:pPr>
      <w:r>
        <w:t>Nebalansinėje sąskaitoje apskaitomo veikloje naudojamo ūkinio inventoriaus laikotarpio pabaigoje iš viso yra 1 563 523,67 Eur.</w:t>
      </w:r>
    </w:p>
    <w:p w:rsidR="00A10489" w:rsidRPr="00704BBA" w:rsidRDefault="00D47933" w:rsidP="009A1C91">
      <w:pPr>
        <w:pStyle w:val="BodyText"/>
        <w:ind w:left="567" w:right="280" w:firstLine="709"/>
        <w:jc w:val="both"/>
      </w:pPr>
      <w:r w:rsidRPr="00704BBA">
        <w:t>Nebalansinėje</w:t>
      </w:r>
      <w:r w:rsidRPr="3847C145">
        <w:t xml:space="preserve"> </w:t>
      </w:r>
      <w:r w:rsidRPr="00704BBA">
        <w:t>sąskaitoje yra</w:t>
      </w:r>
      <w:r w:rsidRPr="3847C145">
        <w:t xml:space="preserve"> </w:t>
      </w:r>
      <w:r w:rsidRPr="00704BBA">
        <w:t>apskaitomas</w:t>
      </w:r>
      <w:r w:rsidRPr="3847C145">
        <w:t xml:space="preserve"> </w:t>
      </w:r>
      <w:r w:rsidRPr="00704BBA">
        <w:t>iš</w:t>
      </w:r>
      <w:r w:rsidRPr="3847C145">
        <w:t xml:space="preserve"> </w:t>
      </w:r>
      <w:r w:rsidR="00B471F8" w:rsidRPr="3847C145">
        <w:t xml:space="preserve">kitų viešojo ir </w:t>
      </w:r>
      <w:r w:rsidRPr="00704BBA">
        <w:t>neviešojo</w:t>
      </w:r>
      <w:r w:rsidRPr="3847C145">
        <w:t xml:space="preserve"> </w:t>
      </w:r>
      <w:r w:rsidRPr="00704BBA">
        <w:t>sektoriaus</w:t>
      </w:r>
      <w:r w:rsidRPr="3847C145">
        <w:t xml:space="preserve"> </w:t>
      </w:r>
      <w:r w:rsidRPr="00704BBA">
        <w:t>subjektų</w:t>
      </w:r>
      <w:r w:rsidRPr="3847C145">
        <w:t xml:space="preserve"> </w:t>
      </w:r>
      <w:r w:rsidRPr="00704BBA">
        <w:t>išsinuomotas</w:t>
      </w:r>
      <w:r>
        <w:t xml:space="preserve"> </w:t>
      </w:r>
      <w:r w:rsidR="009F0DDB">
        <w:t>arba  pagal panaud</w:t>
      </w:r>
      <w:r w:rsidR="004C3DBA">
        <w:t>os sutartis naudojamas</w:t>
      </w:r>
      <w:r w:rsidR="00B471F8" w:rsidRPr="3847C145">
        <w:t xml:space="preserve"> </w:t>
      </w:r>
      <w:r w:rsidRPr="00704BBA">
        <w:t>turtas, kurio vertė 1 6</w:t>
      </w:r>
      <w:r w:rsidR="00AF6C3B">
        <w:t>64</w:t>
      </w:r>
      <w:r w:rsidRPr="00704BBA">
        <w:t xml:space="preserve"> </w:t>
      </w:r>
      <w:r w:rsidR="00AF6C3B">
        <w:t>228</w:t>
      </w:r>
      <w:r w:rsidRPr="00704BBA">
        <w:t>,</w:t>
      </w:r>
      <w:r w:rsidR="00AF6C3B">
        <w:t>65</w:t>
      </w:r>
      <w:r w:rsidRPr="00704BBA">
        <w:t xml:space="preserve"> Eur,</w:t>
      </w:r>
      <w:r w:rsidRPr="3847C145">
        <w:t xml:space="preserve"> </w:t>
      </w:r>
      <w:r w:rsidRPr="00704BBA">
        <w:t xml:space="preserve">tai yra patalpos, kuriose yra įrengtos VLK darbo </w:t>
      </w:r>
      <w:r w:rsidRPr="00704BBA">
        <w:rPr>
          <w:spacing w:val="-2"/>
        </w:rPr>
        <w:t>vietos</w:t>
      </w:r>
      <w:r w:rsidR="003C212B" w:rsidRPr="3847C145">
        <w:t>.</w:t>
      </w:r>
    </w:p>
    <w:p w:rsidR="00A10489" w:rsidRPr="00704BBA" w:rsidRDefault="63A4174D" w:rsidP="009A1C91">
      <w:pPr>
        <w:pStyle w:val="BodyText"/>
        <w:ind w:left="567" w:right="281" w:firstLine="709"/>
        <w:jc w:val="both"/>
      </w:pPr>
      <w:r>
        <w:t>VLK pagal sutartis su UAB Kavos draugas 1SUT-439 2024 09 30 ir UAB „Biznio mašinų kompanija 1 SUT-138 2023 04 18 naudojasi kavos ir kopijavimo aparatais, turtas yra VLK patalpose, priimtas perdavimo-priėmimo aktais. Turtas užregistruotas nebalansinėse sąskaitose, bendra vertė – 57 189,40 Eur.</w:t>
      </w:r>
    </w:p>
    <w:p w:rsidR="00A10489" w:rsidRPr="00704BBA" w:rsidRDefault="00D47933" w:rsidP="009A1C91">
      <w:pPr>
        <w:pStyle w:val="BodyText"/>
        <w:tabs>
          <w:tab w:val="left" w:pos="1288"/>
        </w:tabs>
        <w:ind w:left="928" w:firstLine="348"/>
      </w:pPr>
      <w:r w:rsidRPr="00704BBA">
        <w:t>Garažas.</w:t>
      </w:r>
      <w:r w:rsidRPr="3847C145">
        <w:t xml:space="preserve"> </w:t>
      </w:r>
      <w:r w:rsidRPr="00704BBA">
        <w:t>Automobilių stovėjimo</w:t>
      </w:r>
      <w:r w:rsidRPr="3847C145">
        <w:t xml:space="preserve"> </w:t>
      </w:r>
      <w:r w:rsidRPr="00704BBA">
        <w:t>aikštelė 760</w:t>
      </w:r>
      <w:r w:rsidRPr="3847C145">
        <w:t xml:space="preserve"> </w:t>
      </w:r>
      <w:r w:rsidRPr="00704BBA">
        <w:t>kv. m.</w:t>
      </w:r>
      <w:r w:rsidR="003C212B">
        <w:t xml:space="preserve"> </w:t>
      </w:r>
      <w:r w:rsidRPr="00704BBA">
        <w:t>–</w:t>
      </w:r>
      <w:r w:rsidRPr="3847C145">
        <w:t xml:space="preserve"> </w:t>
      </w:r>
      <w:r w:rsidRPr="00704BBA">
        <w:t xml:space="preserve">116 364,78 </w:t>
      </w:r>
      <w:r w:rsidRPr="00704BBA">
        <w:rPr>
          <w:spacing w:val="-4"/>
        </w:rPr>
        <w:t>Eur.</w:t>
      </w:r>
    </w:p>
    <w:p w:rsidR="00A10489" w:rsidRDefault="00D47933" w:rsidP="63A4174D">
      <w:pPr>
        <w:ind w:left="996" w:firstLine="280"/>
        <w:rPr>
          <w:sz w:val="24"/>
          <w:szCs w:val="24"/>
        </w:rPr>
      </w:pPr>
      <w:r w:rsidRPr="003C212B">
        <w:rPr>
          <w:sz w:val="24"/>
          <w:szCs w:val="24"/>
        </w:rPr>
        <w:t>Pagal</w:t>
      </w:r>
      <w:r w:rsidRPr="003C212B">
        <w:rPr>
          <w:spacing w:val="-3"/>
          <w:sz w:val="24"/>
          <w:szCs w:val="24"/>
        </w:rPr>
        <w:t xml:space="preserve"> </w:t>
      </w:r>
      <w:r w:rsidRPr="003C212B">
        <w:rPr>
          <w:sz w:val="24"/>
          <w:szCs w:val="24"/>
        </w:rPr>
        <w:t>panaudą</w:t>
      </w:r>
      <w:r w:rsidRPr="003C212B">
        <w:rPr>
          <w:spacing w:val="-3"/>
          <w:sz w:val="24"/>
          <w:szCs w:val="24"/>
        </w:rPr>
        <w:t xml:space="preserve"> </w:t>
      </w:r>
      <w:r w:rsidRPr="003C212B">
        <w:rPr>
          <w:sz w:val="24"/>
          <w:szCs w:val="24"/>
        </w:rPr>
        <w:t>gautas</w:t>
      </w:r>
      <w:r w:rsidRPr="003C212B">
        <w:rPr>
          <w:spacing w:val="-3"/>
          <w:sz w:val="24"/>
          <w:szCs w:val="24"/>
        </w:rPr>
        <w:t xml:space="preserve"> </w:t>
      </w:r>
      <w:r w:rsidRPr="003C212B">
        <w:rPr>
          <w:sz w:val="24"/>
          <w:szCs w:val="24"/>
        </w:rPr>
        <w:t>turtas</w:t>
      </w:r>
      <w:r w:rsidRPr="003C212B">
        <w:rPr>
          <w:spacing w:val="-1"/>
          <w:sz w:val="24"/>
          <w:szCs w:val="24"/>
        </w:rPr>
        <w:t xml:space="preserve"> </w:t>
      </w:r>
      <w:r w:rsidRPr="003C212B">
        <w:rPr>
          <w:sz w:val="24"/>
          <w:szCs w:val="24"/>
        </w:rPr>
        <w:t>-</w:t>
      </w:r>
      <w:r w:rsidRPr="003C212B">
        <w:rPr>
          <w:spacing w:val="-8"/>
          <w:sz w:val="24"/>
          <w:szCs w:val="24"/>
        </w:rPr>
        <w:t xml:space="preserve"> </w:t>
      </w:r>
      <w:r w:rsidRPr="003C212B">
        <w:rPr>
          <w:sz w:val="24"/>
          <w:szCs w:val="24"/>
        </w:rPr>
        <w:t>Žemės</w:t>
      </w:r>
      <w:r w:rsidRPr="003C212B">
        <w:rPr>
          <w:spacing w:val="-4"/>
          <w:sz w:val="24"/>
          <w:szCs w:val="24"/>
        </w:rPr>
        <w:t xml:space="preserve"> </w:t>
      </w:r>
      <w:r w:rsidRPr="003C212B">
        <w:rPr>
          <w:sz w:val="24"/>
          <w:szCs w:val="24"/>
        </w:rPr>
        <w:t>sklypas</w:t>
      </w:r>
      <w:r w:rsidRPr="003C212B">
        <w:rPr>
          <w:spacing w:val="-4"/>
          <w:sz w:val="24"/>
          <w:szCs w:val="24"/>
        </w:rPr>
        <w:t xml:space="preserve"> </w:t>
      </w:r>
      <w:r w:rsidRPr="003C212B">
        <w:rPr>
          <w:sz w:val="24"/>
          <w:szCs w:val="24"/>
        </w:rPr>
        <w:t>esantis</w:t>
      </w:r>
      <w:r w:rsidRPr="003C212B">
        <w:rPr>
          <w:spacing w:val="-4"/>
          <w:sz w:val="24"/>
          <w:szCs w:val="24"/>
        </w:rPr>
        <w:t xml:space="preserve"> </w:t>
      </w:r>
      <w:r w:rsidRPr="003C212B">
        <w:rPr>
          <w:sz w:val="24"/>
          <w:szCs w:val="24"/>
        </w:rPr>
        <w:t>Europos</w:t>
      </w:r>
      <w:r w:rsidRPr="003C212B">
        <w:rPr>
          <w:spacing w:val="-2"/>
          <w:sz w:val="24"/>
          <w:szCs w:val="24"/>
        </w:rPr>
        <w:t xml:space="preserve"> </w:t>
      </w:r>
      <w:r w:rsidRPr="003C212B">
        <w:rPr>
          <w:sz w:val="24"/>
          <w:szCs w:val="24"/>
        </w:rPr>
        <w:t>a.</w:t>
      </w:r>
      <w:r w:rsidRPr="003C212B">
        <w:rPr>
          <w:spacing w:val="-2"/>
          <w:sz w:val="24"/>
          <w:szCs w:val="24"/>
        </w:rPr>
        <w:t xml:space="preserve"> </w:t>
      </w:r>
      <w:r w:rsidRPr="003C212B">
        <w:rPr>
          <w:sz w:val="24"/>
          <w:szCs w:val="24"/>
        </w:rPr>
        <w:t>1,</w:t>
      </w:r>
      <w:r w:rsidRPr="003C212B">
        <w:rPr>
          <w:spacing w:val="-2"/>
          <w:sz w:val="24"/>
          <w:szCs w:val="24"/>
        </w:rPr>
        <w:t xml:space="preserve"> </w:t>
      </w:r>
      <w:r w:rsidRPr="003C212B">
        <w:rPr>
          <w:sz w:val="24"/>
          <w:szCs w:val="24"/>
        </w:rPr>
        <w:t>Vilnius</w:t>
      </w:r>
      <w:r w:rsidRPr="003C212B">
        <w:rPr>
          <w:spacing w:val="-2"/>
          <w:sz w:val="24"/>
          <w:szCs w:val="24"/>
        </w:rPr>
        <w:t xml:space="preserve"> </w:t>
      </w:r>
      <w:r w:rsidRPr="003C212B">
        <w:rPr>
          <w:sz w:val="24"/>
          <w:szCs w:val="24"/>
        </w:rPr>
        <w:t>–</w:t>
      </w:r>
      <w:r w:rsidRPr="003C212B">
        <w:rPr>
          <w:spacing w:val="-2"/>
          <w:sz w:val="24"/>
          <w:szCs w:val="24"/>
        </w:rPr>
        <w:t xml:space="preserve"> </w:t>
      </w:r>
      <w:r w:rsidRPr="003C212B">
        <w:rPr>
          <w:sz w:val="24"/>
          <w:szCs w:val="24"/>
        </w:rPr>
        <w:t>167</w:t>
      </w:r>
      <w:r w:rsidRPr="003C212B">
        <w:rPr>
          <w:spacing w:val="-2"/>
          <w:sz w:val="24"/>
          <w:szCs w:val="24"/>
        </w:rPr>
        <w:t xml:space="preserve"> </w:t>
      </w:r>
      <w:r w:rsidRPr="003C212B">
        <w:rPr>
          <w:sz w:val="24"/>
          <w:szCs w:val="24"/>
        </w:rPr>
        <w:t>393,00</w:t>
      </w:r>
      <w:r w:rsidRPr="003C212B">
        <w:rPr>
          <w:spacing w:val="-1"/>
          <w:sz w:val="24"/>
          <w:szCs w:val="24"/>
        </w:rPr>
        <w:t xml:space="preserve"> </w:t>
      </w:r>
      <w:r w:rsidRPr="003C212B">
        <w:rPr>
          <w:spacing w:val="-4"/>
          <w:sz w:val="24"/>
          <w:szCs w:val="24"/>
        </w:rPr>
        <w:t>Eur.</w:t>
      </w:r>
    </w:p>
    <w:p w:rsidR="009A1C91" w:rsidRDefault="63A4174D" w:rsidP="63A4174D">
      <w:pPr>
        <w:widowControl/>
        <w:tabs>
          <w:tab w:val="left" w:pos="709"/>
        </w:tabs>
        <w:autoSpaceDE/>
        <w:autoSpaceDN/>
        <w:spacing w:line="259" w:lineRule="auto"/>
        <w:ind w:left="567" w:firstLine="709"/>
        <w:jc w:val="both"/>
        <w:rPr>
          <w:sz w:val="24"/>
          <w:szCs w:val="24"/>
        </w:rPr>
      </w:pPr>
      <w:r w:rsidRPr="63A4174D">
        <w:rPr>
          <w:sz w:val="24"/>
          <w:szCs w:val="24"/>
        </w:rPr>
        <w:t xml:space="preserve">Ūkinio inventoriaus nebalansinėje sąskaitoje perkelta suma iš teritorinių ligonių kasų </w:t>
      </w:r>
    </w:p>
    <w:p w:rsidR="000A7ECA" w:rsidRPr="00C65F5F" w:rsidRDefault="63A4174D" w:rsidP="63A4174D">
      <w:pPr>
        <w:widowControl/>
        <w:tabs>
          <w:tab w:val="left" w:pos="709"/>
        </w:tabs>
        <w:autoSpaceDE/>
        <w:autoSpaceDN/>
        <w:spacing w:line="259" w:lineRule="auto"/>
        <w:ind w:left="567"/>
        <w:jc w:val="both"/>
        <w:rPr>
          <w:sz w:val="24"/>
          <w:szCs w:val="24"/>
        </w:rPr>
      </w:pPr>
      <w:r w:rsidRPr="63A4174D">
        <w:rPr>
          <w:sz w:val="24"/>
          <w:szCs w:val="24"/>
        </w:rPr>
        <w:t>– 964 594,09 Eur.</w:t>
      </w:r>
    </w:p>
    <w:p w:rsidR="000A7ECA" w:rsidRDefault="63A4174D" w:rsidP="63A4174D">
      <w:pPr>
        <w:ind w:left="567" w:firstLine="709"/>
        <w:rPr>
          <w:sz w:val="24"/>
          <w:szCs w:val="24"/>
        </w:rPr>
      </w:pPr>
      <w:r w:rsidRPr="63A4174D">
        <w:rPr>
          <w:sz w:val="24"/>
          <w:szCs w:val="24"/>
        </w:rPr>
        <w:t>Išsinuomoto turto nebalansinėje sąskaitoje perkelta suma ir teritorinių ligonių kasų – 2 592 457,28 Eur.</w:t>
      </w:r>
    </w:p>
    <w:p w:rsidR="000A7ECA" w:rsidRDefault="63A4174D" w:rsidP="63A4174D">
      <w:pPr>
        <w:ind w:left="996" w:firstLine="280"/>
        <w:rPr>
          <w:sz w:val="24"/>
          <w:szCs w:val="24"/>
        </w:rPr>
      </w:pPr>
      <w:r w:rsidRPr="63A4174D">
        <w:rPr>
          <w:sz w:val="24"/>
          <w:szCs w:val="24"/>
        </w:rPr>
        <w:t>Pagal panaudos sutartis perkelta suma iš teritorinių ligonių kasų – 449 418,51 Eur.</w:t>
      </w:r>
    </w:p>
    <w:p w:rsidR="000A7ECA" w:rsidRPr="003C212B" w:rsidRDefault="000A7ECA" w:rsidP="009A1C91">
      <w:pPr>
        <w:ind w:left="996" w:firstLine="280"/>
        <w:rPr>
          <w:sz w:val="24"/>
          <w:szCs w:val="24"/>
        </w:rPr>
      </w:pPr>
    </w:p>
    <w:p w:rsidR="00A10489" w:rsidRPr="00704BBA" w:rsidRDefault="00A10489">
      <w:pPr>
        <w:pStyle w:val="BodyText"/>
        <w:rPr>
          <w:sz w:val="22"/>
        </w:rPr>
      </w:pPr>
    </w:p>
    <w:p w:rsidR="00A10489" w:rsidRPr="00704BBA" w:rsidRDefault="00A10489">
      <w:pPr>
        <w:pStyle w:val="BodyText"/>
        <w:rPr>
          <w:sz w:val="22"/>
        </w:rPr>
      </w:pPr>
    </w:p>
    <w:p w:rsidR="00A10489" w:rsidRPr="00704BBA" w:rsidRDefault="00A10489">
      <w:pPr>
        <w:pStyle w:val="BodyText"/>
        <w:rPr>
          <w:sz w:val="22"/>
        </w:rPr>
      </w:pPr>
    </w:p>
    <w:p w:rsidR="00A10489" w:rsidRPr="00704BBA" w:rsidRDefault="00A10489">
      <w:pPr>
        <w:pStyle w:val="BodyText"/>
        <w:spacing w:before="70"/>
        <w:rPr>
          <w:sz w:val="22"/>
        </w:rPr>
      </w:pPr>
    </w:p>
    <w:p w:rsidR="00A10489" w:rsidRPr="00704BBA" w:rsidRDefault="00B471F8">
      <w:pPr>
        <w:pStyle w:val="BodyText"/>
        <w:tabs>
          <w:tab w:val="left" w:pos="7709"/>
        </w:tabs>
        <w:ind w:left="569"/>
      </w:pPr>
      <w:r w:rsidRPr="00704BBA">
        <w:rPr>
          <w:spacing w:val="-2"/>
        </w:rPr>
        <w:t xml:space="preserve">Direktorius                                                                                        </w:t>
      </w:r>
      <w:r w:rsidRPr="00704BBA">
        <w:tab/>
        <w:t>Gytis</w:t>
      </w:r>
      <w:r w:rsidRPr="00704BBA">
        <w:rPr>
          <w:spacing w:val="-2"/>
        </w:rPr>
        <w:t xml:space="preserve"> Bendorius</w:t>
      </w:r>
    </w:p>
    <w:p w:rsidR="00A10489" w:rsidRPr="00704BBA" w:rsidRDefault="00A10489">
      <w:pPr>
        <w:pStyle w:val="BodyText"/>
      </w:pPr>
    </w:p>
    <w:p w:rsidR="00A10489" w:rsidRPr="00704BBA" w:rsidRDefault="00A10489">
      <w:pPr>
        <w:pStyle w:val="BodyText"/>
        <w:spacing w:before="40"/>
      </w:pPr>
    </w:p>
    <w:p w:rsidR="00A10489" w:rsidRDefault="00D47933">
      <w:pPr>
        <w:pStyle w:val="BodyText"/>
        <w:tabs>
          <w:tab w:val="left" w:pos="7769"/>
        </w:tabs>
        <w:spacing w:before="1"/>
        <w:ind w:left="569"/>
      </w:pPr>
      <w:r w:rsidRPr="00704BBA">
        <w:t>Ekonomikos</w:t>
      </w:r>
      <w:r w:rsidRPr="0D2F1BF1">
        <w:t xml:space="preserve"> </w:t>
      </w:r>
      <w:r w:rsidRPr="00704BBA">
        <w:t>departamento</w:t>
      </w:r>
      <w:r w:rsidRPr="0D2F1BF1">
        <w:t xml:space="preserve"> </w:t>
      </w:r>
      <w:r w:rsidR="00B471F8" w:rsidRPr="0D2F1BF1">
        <w:t xml:space="preserve"> </w:t>
      </w:r>
      <w:r w:rsidRPr="00704BBA">
        <w:t>Finansų</w:t>
      </w:r>
      <w:r w:rsidRPr="0D2F1BF1">
        <w:t xml:space="preserve"> </w:t>
      </w:r>
      <w:r w:rsidRPr="00704BBA">
        <w:t>ir</w:t>
      </w:r>
      <w:r w:rsidRPr="0D2F1BF1">
        <w:t xml:space="preserve"> </w:t>
      </w:r>
      <w:r w:rsidRPr="00704BBA">
        <w:t>apskaitos</w:t>
      </w:r>
      <w:r w:rsidRPr="0D2F1BF1">
        <w:t xml:space="preserve"> </w:t>
      </w:r>
      <w:r w:rsidRPr="00704BBA">
        <w:t>skyriaus</w:t>
      </w:r>
      <w:r w:rsidRPr="0D2F1BF1">
        <w:t xml:space="preserve"> </w:t>
      </w:r>
      <w:r w:rsidRPr="00704BBA">
        <w:rPr>
          <w:spacing w:val="-2"/>
        </w:rPr>
        <w:t>vedėjas</w:t>
      </w:r>
      <w:r w:rsidR="00B471F8" w:rsidRPr="63A4174D">
        <w:t xml:space="preserve"> </w:t>
      </w:r>
      <w:r w:rsidR="00B471F8" w:rsidRPr="74B7E2D3">
        <w:t xml:space="preserve"> </w:t>
      </w:r>
      <w:r w:rsidRPr="00704BBA">
        <w:tab/>
        <w:t>Visvaldas</w:t>
      </w:r>
      <w:r w:rsidRPr="0D2F1BF1">
        <w:t xml:space="preserve"> </w:t>
      </w:r>
      <w:r w:rsidRPr="00704BBA">
        <w:rPr>
          <w:spacing w:val="-2"/>
        </w:rPr>
        <w:t>Vilkas</w:t>
      </w:r>
    </w:p>
    <w:sectPr w:rsidR="00A10489" w:rsidSect="00E01172">
      <w:headerReference w:type="default" r:id="rId11"/>
      <w:pgSz w:w="11910" w:h="16840"/>
      <w:pgMar w:top="782" w:right="425" w:bottom="794" w:left="1134" w:header="578"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17F8" w:rsidRPr="00704BBA" w:rsidRDefault="000B17F8">
      <w:r w:rsidRPr="00704BBA">
        <w:separator/>
      </w:r>
    </w:p>
  </w:endnote>
  <w:endnote w:type="continuationSeparator" w:id="0">
    <w:p w:rsidR="000B17F8" w:rsidRPr="00704BBA" w:rsidRDefault="000B17F8">
      <w:r w:rsidRPr="00704B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17F8" w:rsidRPr="00704BBA" w:rsidRDefault="000B17F8">
      <w:r w:rsidRPr="00704BBA">
        <w:separator/>
      </w:r>
    </w:p>
  </w:footnote>
  <w:footnote w:type="continuationSeparator" w:id="0">
    <w:p w:rsidR="000B17F8" w:rsidRPr="00704BBA" w:rsidRDefault="000B17F8">
      <w:r w:rsidRPr="00704B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599334"/>
      <w:docPartObj>
        <w:docPartGallery w:val="Page Numbers (Top of Page)"/>
        <w:docPartUnique/>
      </w:docPartObj>
    </w:sdtPr>
    <w:sdtContent>
      <w:p w:rsidR="00F26B95" w:rsidRPr="00704BBA" w:rsidRDefault="00F26B95">
        <w:pPr>
          <w:pStyle w:val="Header"/>
          <w:jc w:val="center"/>
        </w:pPr>
        <w:r w:rsidRPr="00704BBA">
          <w:fldChar w:fldCharType="begin"/>
        </w:r>
        <w:r w:rsidRPr="00704BBA">
          <w:instrText>PAGE   \* MERGEFORMAT</w:instrText>
        </w:r>
        <w:r w:rsidRPr="00704BBA">
          <w:fldChar w:fldCharType="separate"/>
        </w:r>
        <w:r w:rsidRPr="00704BBA">
          <w:t>2</w:t>
        </w:r>
        <w:r w:rsidRPr="00704BBA">
          <w:fldChar w:fldCharType="end"/>
        </w:r>
      </w:p>
    </w:sdtContent>
  </w:sdt>
  <w:p w:rsidR="00A10489" w:rsidRPr="00704BBA" w:rsidRDefault="00A10489">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47294"/>
      <w:docPartObj>
        <w:docPartGallery w:val="Page Numbers (Top of Page)"/>
        <w:docPartUnique/>
      </w:docPartObj>
    </w:sdtPr>
    <w:sdtContent>
      <w:p w:rsidR="00F26B95" w:rsidRPr="00704BBA" w:rsidRDefault="00F26B95">
        <w:pPr>
          <w:pStyle w:val="Header"/>
          <w:jc w:val="center"/>
        </w:pPr>
        <w:r w:rsidRPr="00704BBA">
          <w:fldChar w:fldCharType="begin"/>
        </w:r>
        <w:r w:rsidRPr="00704BBA">
          <w:instrText>PAGE   \* MERGEFORMAT</w:instrText>
        </w:r>
        <w:r w:rsidRPr="00704BBA">
          <w:fldChar w:fldCharType="separate"/>
        </w:r>
        <w:r w:rsidRPr="00704BBA">
          <w:t>2</w:t>
        </w:r>
        <w:r w:rsidRPr="00704BBA">
          <w:fldChar w:fldCharType="end"/>
        </w:r>
      </w:p>
    </w:sdtContent>
  </w:sdt>
  <w:p w:rsidR="00A10489" w:rsidRPr="00704BBA" w:rsidRDefault="00A10489">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453254"/>
      <w:docPartObj>
        <w:docPartGallery w:val="Page Numbers (Top of Page)"/>
        <w:docPartUnique/>
      </w:docPartObj>
    </w:sdtPr>
    <w:sdtContent>
      <w:p w:rsidR="00F26B95" w:rsidRPr="00704BBA" w:rsidRDefault="00F26B95">
        <w:pPr>
          <w:pStyle w:val="Header"/>
          <w:jc w:val="center"/>
        </w:pPr>
        <w:r w:rsidRPr="00704BBA">
          <w:fldChar w:fldCharType="begin"/>
        </w:r>
        <w:r w:rsidRPr="00704BBA">
          <w:instrText>PAGE   \* MERGEFORMAT</w:instrText>
        </w:r>
        <w:r w:rsidRPr="00704BBA">
          <w:fldChar w:fldCharType="separate"/>
        </w:r>
        <w:r w:rsidRPr="00704BBA">
          <w:t>2</w:t>
        </w:r>
        <w:r w:rsidRPr="00704BBA">
          <w:fldChar w:fldCharType="end"/>
        </w:r>
      </w:p>
    </w:sdtContent>
  </w:sdt>
  <w:p w:rsidR="00A10489" w:rsidRPr="00704BBA" w:rsidRDefault="00A10489">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008572"/>
      <w:docPartObj>
        <w:docPartGallery w:val="Page Numbers (Top of Page)"/>
        <w:docPartUnique/>
      </w:docPartObj>
    </w:sdtPr>
    <w:sdtContent>
      <w:p w:rsidR="00521FDE" w:rsidRPr="00704BBA" w:rsidRDefault="00521FDE">
        <w:pPr>
          <w:pStyle w:val="Header"/>
          <w:jc w:val="center"/>
        </w:pPr>
        <w:r w:rsidRPr="00704BBA">
          <w:fldChar w:fldCharType="begin"/>
        </w:r>
        <w:r w:rsidRPr="00704BBA">
          <w:instrText>PAGE   \* MERGEFORMAT</w:instrText>
        </w:r>
        <w:r w:rsidRPr="00704BBA">
          <w:fldChar w:fldCharType="separate"/>
        </w:r>
        <w:r w:rsidRPr="00704BBA">
          <w:t>2</w:t>
        </w:r>
        <w:r w:rsidRPr="00704BBA">
          <w:fldChar w:fldCharType="end"/>
        </w:r>
      </w:p>
    </w:sdtContent>
  </w:sdt>
  <w:p w:rsidR="00A10489" w:rsidRPr="00704BBA" w:rsidRDefault="00A1048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78A1"/>
    <w:multiLevelType w:val="hybridMultilevel"/>
    <w:tmpl w:val="97E81F1E"/>
    <w:lvl w:ilvl="0" w:tplc="954AB84A">
      <w:start w:val="616"/>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DD8700F"/>
    <w:multiLevelType w:val="hybridMultilevel"/>
    <w:tmpl w:val="A27E27D4"/>
    <w:lvl w:ilvl="0" w:tplc="616A8034">
      <w:numFmt w:val="bullet"/>
      <w:lvlText w:val="-"/>
      <w:lvlJc w:val="left"/>
      <w:pPr>
        <w:ind w:left="569" w:hanging="140"/>
      </w:pPr>
      <w:rPr>
        <w:rFonts w:ascii="Times New Roman" w:eastAsia="Times New Roman" w:hAnsi="Times New Roman" w:cs="Times New Roman" w:hint="default"/>
        <w:spacing w:val="0"/>
        <w:w w:val="100"/>
        <w:lang w:val="lt-LT" w:eastAsia="en-US" w:bidi="ar-SA"/>
      </w:rPr>
    </w:lvl>
    <w:lvl w:ilvl="1" w:tplc="CBCCFE62">
      <w:numFmt w:val="bullet"/>
      <w:lvlText w:val="•"/>
      <w:lvlJc w:val="left"/>
      <w:pPr>
        <w:ind w:left="1552" w:hanging="140"/>
      </w:pPr>
      <w:rPr>
        <w:rFonts w:hint="default"/>
        <w:lang w:val="lt-LT" w:eastAsia="en-US" w:bidi="ar-SA"/>
      </w:rPr>
    </w:lvl>
    <w:lvl w:ilvl="2" w:tplc="BD981944">
      <w:numFmt w:val="bullet"/>
      <w:lvlText w:val="•"/>
      <w:lvlJc w:val="left"/>
      <w:pPr>
        <w:ind w:left="2545" w:hanging="140"/>
      </w:pPr>
      <w:rPr>
        <w:rFonts w:hint="default"/>
        <w:lang w:val="lt-LT" w:eastAsia="en-US" w:bidi="ar-SA"/>
      </w:rPr>
    </w:lvl>
    <w:lvl w:ilvl="3" w:tplc="C2141F98">
      <w:numFmt w:val="bullet"/>
      <w:lvlText w:val="•"/>
      <w:lvlJc w:val="left"/>
      <w:pPr>
        <w:ind w:left="3538" w:hanging="140"/>
      </w:pPr>
      <w:rPr>
        <w:rFonts w:hint="default"/>
        <w:lang w:val="lt-LT" w:eastAsia="en-US" w:bidi="ar-SA"/>
      </w:rPr>
    </w:lvl>
    <w:lvl w:ilvl="4" w:tplc="5DE218AA">
      <w:numFmt w:val="bullet"/>
      <w:lvlText w:val="•"/>
      <w:lvlJc w:val="left"/>
      <w:pPr>
        <w:ind w:left="4531" w:hanging="140"/>
      </w:pPr>
      <w:rPr>
        <w:rFonts w:hint="default"/>
        <w:lang w:val="lt-LT" w:eastAsia="en-US" w:bidi="ar-SA"/>
      </w:rPr>
    </w:lvl>
    <w:lvl w:ilvl="5" w:tplc="8CFC0D72">
      <w:numFmt w:val="bullet"/>
      <w:lvlText w:val="•"/>
      <w:lvlJc w:val="left"/>
      <w:pPr>
        <w:ind w:left="5524" w:hanging="140"/>
      </w:pPr>
      <w:rPr>
        <w:rFonts w:hint="default"/>
        <w:lang w:val="lt-LT" w:eastAsia="en-US" w:bidi="ar-SA"/>
      </w:rPr>
    </w:lvl>
    <w:lvl w:ilvl="6" w:tplc="2EEED7C6">
      <w:numFmt w:val="bullet"/>
      <w:lvlText w:val="•"/>
      <w:lvlJc w:val="left"/>
      <w:pPr>
        <w:ind w:left="6517" w:hanging="140"/>
      </w:pPr>
      <w:rPr>
        <w:rFonts w:hint="default"/>
        <w:lang w:val="lt-LT" w:eastAsia="en-US" w:bidi="ar-SA"/>
      </w:rPr>
    </w:lvl>
    <w:lvl w:ilvl="7" w:tplc="772EA126">
      <w:numFmt w:val="bullet"/>
      <w:lvlText w:val="•"/>
      <w:lvlJc w:val="left"/>
      <w:pPr>
        <w:ind w:left="7510" w:hanging="140"/>
      </w:pPr>
      <w:rPr>
        <w:rFonts w:hint="default"/>
        <w:lang w:val="lt-LT" w:eastAsia="en-US" w:bidi="ar-SA"/>
      </w:rPr>
    </w:lvl>
    <w:lvl w:ilvl="8" w:tplc="E02CA64C">
      <w:numFmt w:val="bullet"/>
      <w:lvlText w:val="•"/>
      <w:lvlJc w:val="left"/>
      <w:pPr>
        <w:ind w:left="8503" w:hanging="140"/>
      </w:pPr>
      <w:rPr>
        <w:rFonts w:hint="default"/>
        <w:lang w:val="lt-LT" w:eastAsia="en-US" w:bidi="ar-SA"/>
      </w:rPr>
    </w:lvl>
  </w:abstractNum>
  <w:abstractNum w:abstractNumId="2" w15:restartNumberingAfterBreak="0">
    <w:nsid w:val="470A0EF3"/>
    <w:multiLevelType w:val="hybridMultilevel"/>
    <w:tmpl w:val="62AE19A0"/>
    <w:lvl w:ilvl="0" w:tplc="6E121DE6">
      <w:numFmt w:val="bullet"/>
      <w:lvlText w:val="-"/>
      <w:lvlJc w:val="left"/>
      <w:pPr>
        <w:ind w:left="569"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61B619E6">
      <w:numFmt w:val="bullet"/>
      <w:lvlText w:val="•"/>
      <w:lvlJc w:val="left"/>
      <w:pPr>
        <w:ind w:left="1552" w:hanging="360"/>
      </w:pPr>
      <w:rPr>
        <w:rFonts w:hint="default"/>
        <w:lang w:val="lt-LT" w:eastAsia="en-US" w:bidi="ar-SA"/>
      </w:rPr>
    </w:lvl>
    <w:lvl w:ilvl="2" w:tplc="CA8A9272">
      <w:numFmt w:val="bullet"/>
      <w:lvlText w:val="•"/>
      <w:lvlJc w:val="left"/>
      <w:pPr>
        <w:ind w:left="2545" w:hanging="360"/>
      </w:pPr>
      <w:rPr>
        <w:rFonts w:hint="default"/>
        <w:lang w:val="lt-LT" w:eastAsia="en-US" w:bidi="ar-SA"/>
      </w:rPr>
    </w:lvl>
    <w:lvl w:ilvl="3" w:tplc="8E9A1926">
      <w:numFmt w:val="bullet"/>
      <w:lvlText w:val="•"/>
      <w:lvlJc w:val="left"/>
      <w:pPr>
        <w:ind w:left="3538" w:hanging="360"/>
      </w:pPr>
      <w:rPr>
        <w:rFonts w:hint="default"/>
        <w:lang w:val="lt-LT" w:eastAsia="en-US" w:bidi="ar-SA"/>
      </w:rPr>
    </w:lvl>
    <w:lvl w:ilvl="4" w:tplc="2B5CC644">
      <w:numFmt w:val="bullet"/>
      <w:lvlText w:val="•"/>
      <w:lvlJc w:val="left"/>
      <w:pPr>
        <w:ind w:left="4531" w:hanging="360"/>
      </w:pPr>
      <w:rPr>
        <w:rFonts w:hint="default"/>
        <w:lang w:val="lt-LT" w:eastAsia="en-US" w:bidi="ar-SA"/>
      </w:rPr>
    </w:lvl>
    <w:lvl w:ilvl="5" w:tplc="9424AFB8">
      <w:numFmt w:val="bullet"/>
      <w:lvlText w:val="•"/>
      <w:lvlJc w:val="left"/>
      <w:pPr>
        <w:ind w:left="5524" w:hanging="360"/>
      </w:pPr>
      <w:rPr>
        <w:rFonts w:hint="default"/>
        <w:lang w:val="lt-LT" w:eastAsia="en-US" w:bidi="ar-SA"/>
      </w:rPr>
    </w:lvl>
    <w:lvl w:ilvl="6" w:tplc="97F0401A">
      <w:numFmt w:val="bullet"/>
      <w:lvlText w:val="•"/>
      <w:lvlJc w:val="left"/>
      <w:pPr>
        <w:ind w:left="6517" w:hanging="360"/>
      </w:pPr>
      <w:rPr>
        <w:rFonts w:hint="default"/>
        <w:lang w:val="lt-LT" w:eastAsia="en-US" w:bidi="ar-SA"/>
      </w:rPr>
    </w:lvl>
    <w:lvl w:ilvl="7" w:tplc="9A02D0AA">
      <w:numFmt w:val="bullet"/>
      <w:lvlText w:val="•"/>
      <w:lvlJc w:val="left"/>
      <w:pPr>
        <w:ind w:left="7510" w:hanging="360"/>
      </w:pPr>
      <w:rPr>
        <w:rFonts w:hint="default"/>
        <w:lang w:val="lt-LT" w:eastAsia="en-US" w:bidi="ar-SA"/>
      </w:rPr>
    </w:lvl>
    <w:lvl w:ilvl="8" w:tplc="A69A0954">
      <w:numFmt w:val="bullet"/>
      <w:lvlText w:val="•"/>
      <w:lvlJc w:val="left"/>
      <w:pPr>
        <w:ind w:left="8503" w:hanging="360"/>
      </w:pPr>
      <w:rPr>
        <w:rFonts w:hint="default"/>
        <w:lang w:val="lt-LT" w:eastAsia="en-US" w:bidi="ar-SA"/>
      </w:rPr>
    </w:lvl>
  </w:abstractNum>
  <w:abstractNum w:abstractNumId="3" w15:restartNumberingAfterBreak="0">
    <w:nsid w:val="4733438D"/>
    <w:multiLevelType w:val="hybridMultilevel"/>
    <w:tmpl w:val="7304001C"/>
    <w:lvl w:ilvl="0" w:tplc="8A80C398">
      <w:start w:val="1"/>
      <w:numFmt w:val="decimal"/>
      <w:lvlText w:val="%1"/>
      <w:lvlJc w:val="left"/>
      <w:pPr>
        <w:ind w:left="1469" w:hanging="180"/>
      </w:pPr>
      <w:rPr>
        <w:rFonts w:ascii="Times New Roman" w:eastAsia="Times New Roman" w:hAnsi="Times New Roman" w:cs="Times New Roman" w:hint="default"/>
        <w:b/>
        <w:bCs/>
        <w:i w:val="0"/>
        <w:iCs w:val="0"/>
        <w:spacing w:val="0"/>
        <w:w w:val="100"/>
        <w:sz w:val="24"/>
        <w:szCs w:val="24"/>
        <w:lang w:val="lt-LT" w:eastAsia="en-US" w:bidi="ar-SA"/>
      </w:rPr>
    </w:lvl>
    <w:lvl w:ilvl="1" w:tplc="534E3AA2">
      <w:numFmt w:val="bullet"/>
      <w:lvlText w:val="•"/>
      <w:lvlJc w:val="left"/>
      <w:pPr>
        <w:ind w:left="2362" w:hanging="180"/>
      </w:pPr>
      <w:rPr>
        <w:rFonts w:hint="default"/>
        <w:lang w:val="lt-LT" w:eastAsia="en-US" w:bidi="ar-SA"/>
      </w:rPr>
    </w:lvl>
    <w:lvl w:ilvl="2" w:tplc="A38812F0">
      <w:numFmt w:val="bullet"/>
      <w:lvlText w:val="•"/>
      <w:lvlJc w:val="left"/>
      <w:pPr>
        <w:ind w:left="3265" w:hanging="180"/>
      </w:pPr>
      <w:rPr>
        <w:rFonts w:hint="default"/>
        <w:lang w:val="lt-LT" w:eastAsia="en-US" w:bidi="ar-SA"/>
      </w:rPr>
    </w:lvl>
    <w:lvl w:ilvl="3" w:tplc="E19EF07A">
      <w:numFmt w:val="bullet"/>
      <w:lvlText w:val="•"/>
      <w:lvlJc w:val="left"/>
      <w:pPr>
        <w:ind w:left="4168" w:hanging="180"/>
      </w:pPr>
      <w:rPr>
        <w:rFonts w:hint="default"/>
        <w:lang w:val="lt-LT" w:eastAsia="en-US" w:bidi="ar-SA"/>
      </w:rPr>
    </w:lvl>
    <w:lvl w:ilvl="4" w:tplc="3DF66278">
      <w:numFmt w:val="bullet"/>
      <w:lvlText w:val="•"/>
      <w:lvlJc w:val="left"/>
      <w:pPr>
        <w:ind w:left="5071" w:hanging="180"/>
      </w:pPr>
      <w:rPr>
        <w:rFonts w:hint="default"/>
        <w:lang w:val="lt-LT" w:eastAsia="en-US" w:bidi="ar-SA"/>
      </w:rPr>
    </w:lvl>
    <w:lvl w:ilvl="5" w:tplc="1BF6343E">
      <w:numFmt w:val="bullet"/>
      <w:lvlText w:val="•"/>
      <w:lvlJc w:val="left"/>
      <w:pPr>
        <w:ind w:left="5974" w:hanging="180"/>
      </w:pPr>
      <w:rPr>
        <w:rFonts w:hint="default"/>
        <w:lang w:val="lt-LT" w:eastAsia="en-US" w:bidi="ar-SA"/>
      </w:rPr>
    </w:lvl>
    <w:lvl w:ilvl="6" w:tplc="B30EAAFE">
      <w:numFmt w:val="bullet"/>
      <w:lvlText w:val="•"/>
      <w:lvlJc w:val="left"/>
      <w:pPr>
        <w:ind w:left="6877" w:hanging="180"/>
      </w:pPr>
      <w:rPr>
        <w:rFonts w:hint="default"/>
        <w:lang w:val="lt-LT" w:eastAsia="en-US" w:bidi="ar-SA"/>
      </w:rPr>
    </w:lvl>
    <w:lvl w:ilvl="7" w:tplc="6D1C347C">
      <w:numFmt w:val="bullet"/>
      <w:lvlText w:val="•"/>
      <w:lvlJc w:val="left"/>
      <w:pPr>
        <w:ind w:left="7780" w:hanging="180"/>
      </w:pPr>
      <w:rPr>
        <w:rFonts w:hint="default"/>
        <w:lang w:val="lt-LT" w:eastAsia="en-US" w:bidi="ar-SA"/>
      </w:rPr>
    </w:lvl>
    <w:lvl w:ilvl="8" w:tplc="03B47190">
      <w:numFmt w:val="bullet"/>
      <w:lvlText w:val="•"/>
      <w:lvlJc w:val="left"/>
      <w:pPr>
        <w:ind w:left="8683" w:hanging="180"/>
      </w:pPr>
      <w:rPr>
        <w:rFonts w:hint="default"/>
        <w:lang w:val="lt-LT" w:eastAsia="en-US" w:bidi="ar-SA"/>
      </w:rPr>
    </w:lvl>
  </w:abstractNum>
  <w:abstractNum w:abstractNumId="4" w15:restartNumberingAfterBreak="0">
    <w:nsid w:val="4CB57B8C"/>
    <w:multiLevelType w:val="hybridMultilevel"/>
    <w:tmpl w:val="F22AC5C6"/>
    <w:lvl w:ilvl="0" w:tplc="BAD057BE">
      <w:start w:val="1"/>
      <w:numFmt w:val="upperRoman"/>
      <w:lvlText w:val="%1."/>
      <w:lvlJc w:val="left"/>
      <w:pPr>
        <w:ind w:left="4164" w:hanging="214"/>
        <w:jc w:val="right"/>
      </w:pPr>
      <w:rPr>
        <w:rFonts w:ascii="Times New Roman" w:eastAsia="Times New Roman" w:hAnsi="Times New Roman" w:cs="Times New Roman" w:hint="default"/>
        <w:b/>
        <w:bCs/>
        <w:i w:val="0"/>
        <w:iCs w:val="0"/>
        <w:spacing w:val="0"/>
        <w:w w:val="100"/>
        <w:sz w:val="24"/>
        <w:szCs w:val="24"/>
        <w:lang w:val="lt-LT" w:eastAsia="en-US" w:bidi="ar-SA"/>
      </w:rPr>
    </w:lvl>
    <w:lvl w:ilvl="1" w:tplc="7D42C354">
      <w:numFmt w:val="bullet"/>
      <w:lvlText w:val="•"/>
      <w:lvlJc w:val="left"/>
      <w:pPr>
        <w:ind w:left="4792" w:hanging="214"/>
      </w:pPr>
      <w:rPr>
        <w:rFonts w:hint="default"/>
        <w:lang w:val="lt-LT" w:eastAsia="en-US" w:bidi="ar-SA"/>
      </w:rPr>
    </w:lvl>
    <w:lvl w:ilvl="2" w:tplc="F27C1EE0">
      <w:numFmt w:val="bullet"/>
      <w:lvlText w:val="•"/>
      <w:lvlJc w:val="left"/>
      <w:pPr>
        <w:ind w:left="5425" w:hanging="214"/>
      </w:pPr>
      <w:rPr>
        <w:rFonts w:hint="default"/>
        <w:lang w:val="lt-LT" w:eastAsia="en-US" w:bidi="ar-SA"/>
      </w:rPr>
    </w:lvl>
    <w:lvl w:ilvl="3" w:tplc="D890BEFE">
      <w:numFmt w:val="bullet"/>
      <w:lvlText w:val="•"/>
      <w:lvlJc w:val="left"/>
      <w:pPr>
        <w:ind w:left="6058" w:hanging="214"/>
      </w:pPr>
      <w:rPr>
        <w:rFonts w:hint="default"/>
        <w:lang w:val="lt-LT" w:eastAsia="en-US" w:bidi="ar-SA"/>
      </w:rPr>
    </w:lvl>
    <w:lvl w:ilvl="4" w:tplc="94F61B4E">
      <w:numFmt w:val="bullet"/>
      <w:lvlText w:val="•"/>
      <w:lvlJc w:val="left"/>
      <w:pPr>
        <w:ind w:left="6691" w:hanging="214"/>
      </w:pPr>
      <w:rPr>
        <w:rFonts w:hint="default"/>
        <w:lang w:val="lt-LT" w:eastAsia="en-US" w:bidi="ar-SA"/>
      </w:rPr>
    </w:lvl>
    <w:lvl w:ilvl="5" w:tplc="D16235CE">
      <w:numFmt w:val="bullet"/>
      <w:lvlText w:val="•"/>
      <w:lvlJc w:val="left"/>
      <w:pPr>
        <w:ind w:left="7324" w:hanging="214"/>
      </w:pPr>
      <w:rPr>
        <w:rFonts w:hint="default"/>
        <w:lang w:val="lt-LT" w:eastAsia="en-US" w:bidi="ar-SA"/>
      </w:rPr>
    </w:lvl>
    <w:lvl w:ilvl="6" w:tplc="8F5654EA">
      <w:numFmt w:val="bullet"/>
      <w:lvlText w:val="•"/>
      <w:lvlJc w:val="left"/>
      <w:pPr>
        <w:ind w:left="7957" w:hanging="214"/>
      </w:pPr>
      <w:rPr>
        <w:rFonts w:hint="default"/>
        <w:lang w:val="lt-LT" w:eastAsia="en-US" w:bidi="ar-SA"/>
      </w:rPr>
    </w:lvl>
    <w:lvl w:ilvl="7" w:tplc="1EF03FE8">
      <w:numFmt w:val="bullet"/>
      <w:lvlText w:val="•"/>
      <w:lvlJc w:val="left"/>
      <w:pPr>
        <w:ind w:left="8590" w:hanging="214"/>
      </w:pPr>
      <w:rPr>
        <w:rFonts w:hint="default"/>
        <w:lang w:val="lt-LT" w:eastAsia="en-US" w:bidi="ar-SA"/>
      </w:rPr>
    </w:lvl>
    <w:lvl w:ilvl="8" w:tplc="FE521954">
      <w:numFmt w:val="bullet"/>
      <w:lvlText w:val="•"/>
      <w:lvlJc w:val="left"/>
      <w:pPr>
        <w:ind w:left="9223" w:hanging="214"/>
      </w:pPr>
      <w:rPr>
        <w:rFonts w:hint="default"/>
        <w:lang w:val="lt-LT" w:eastAsia="en-US" w:bidi="ar-SA"/>
      </w:rPr>
    </w:lvl>
  </w:abstractNum>
  <w:abstractNum w:abstractNumId="5" w15:restartNumberingAfterBreak="0">
    <w:nsid w:val="53257025"/>
    <w:multiLevelType w:val="hybridMultilevel"/>
    <w:tmpl w:val="114024C4"/>
    <w:lvl w:ilvl="0" w:tplc="C4F225E0">
      <w:numFmt w:val="bullet"/>
      <w:lvlText w:val="-"/>
      <w:lvlJc w:val="left"/>
      <w:pPr>
        <w:ind w:left="569"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1" w:tplc="82E40B9A">
      <w:numFmt w:val="bullet"/>
      <w:lvlText w:val="-"/>
      <w:lvlJc w:val="left"/>
      <w:pPr>
        <w:ind w:left="569" w:hanging="214"/>
      </w:pPr>
      <w:rPr>
        <w:rFonts w:ascii="Times New Roman" w:eastAsia="Times New Roman" w:hAnsi="Times New Roman" w:cs="Times New Roman" w:hint="default"/>
        <w:b w:val="0"/>
        <w:bCs w:val="0"/>
        <w:i w:val="0"/>
        <w:iCs w:val="0"/>
        <w:spacing w:val="0"/>
        <w:w w:val="100"/>
        <w:sz w:val="24"/>
        <w:szCs w:val="24"/>
        <w:lang w:val="lt-LT" w:eastAsia="en-US" w:bidi="ar-SA"/>
      </w:rPr>
    </w:lvl>
    <w:lvl w:ilvl="2" w:tplc="63BA695A">
      <w:numFmt w:val="bullet"/>
      <w:lvlText w:val="•"/>
      <w:lvlJc w:val="left"/>
      <w:pPr>
        <w:ind w:left="2545" w:hanging="214"/>
      </w:pPr>
      <w:rPr>
        <w:rFonts w:hint="default"/>
        <w:lang w:val="lt-LT" w:eastAsia="en-US" w:bidi="ar-SA"/>
      </w:rPr>
    </w:lvl>
    <w:lvl w:ilvl="3" w:tplc="41944DA4">
      <w:numFmt w:val="bullet"/>
      <w:lvlText w:val="•"/>
      <w:lvlJc w:val="left"/>
      <w:pPr>
        <w:ind w:left="3538" w:hanging="214"/>
      </w:pPr>
      <w:rPr>
        <w:rFonts w:hint="default"/>
        <w:lang w:val="lt-LT" w:eastAsia="en-US" w:bidi="ar-SA"/>
      </w:rPr>
    </w:lvl>
    <w:lvl w:ilvl="4" w:tplc="FED4D328">
      <w:numFmt w:val="bullet"/>
      <w:lvlText w:val="•"/>
      <w:lvlJc w:val="left"/>
      <w:pPr>
        <w:ind w:left="4531" w:hanging="214"/>
      </w:pPr>
      <w:rPr>
        <w:rFonts w:hint="default"/>
        <w:lang w:val="lt-LT" w:eastAsia="en-US" w:bidi="ar-SA"/>
      </w:rPr>
    </w:lvl>
    <w:lvl w:ilvl="5" w:tplc="4FD4E540">
      <w:numFmt w:val="bullet"/>
      <w:lvlText w:val="•"/>
      <w:lvlJc w:val="left"/>
      <w:pPr>
        <w:ind w:left="5524" w:hanging="214"/>
      </w:pPr>
      <w:rPr>
        <w:rFonts w:hint="default"/>
        <w:lang w:val="lt-LT" w:eastAsia="en-US" w:bidi="ar-SA"/>
      </w:rPr>
    </w:lvl>
    <w:lvl w:ilvl="6" w:tplc="8FAAE598">
      <w:numFmt w:val="bullet"/>
      <w:lvlText w:val="•"/>
      <w:lvlJc w:val="left"/>
      <w:pPr>
        <w:ind w:left="6517" w:hanging="214"/>
      </w:pPr>
      <w:rPr>
        <w:rFonts w:hint="default"/>
        <w:lang w:val="lt-LT" w:eastAsia="en-US" w:bidi="ar-SA"/>
      </w:rPr>
    </w:lvl>
    <w:lvl w:ilvl="7" w:tplc="A8FC46CE">
      <w:numFmt w:val="bullet"/>
      <w:lvlText w:val="•"/>
      <w:lvlJc w:val="left"/>
      <w:pPr>
        <w:ind w:left="7510" w:hanging="214"/>
      </w:pPr>
      <w:rPr>
        <w:rFonts w:hint="default"/>
        <w:lang w:val="lt-LT" w:eastAsia="en-US" w:bidi="ar-SA"/>
      </w:rPr>
    </w:lvl>
    <w:lvl w:ilvl="8" w:tplc="9C44885E">
      <w:numFmt w:val="bullet"/>
      <w:lvlText w:val="•"/>
      <w:lvlJc w:val="left"/>
      <w:pPr>
        <w:ind w:left="8503" w:hanging="214"/>
      </w:pPr>
      <w:rPr>
        <w:rFonts w:hint="default"/>
        <w:lang w:val="lt-LT" w:eastAsia="en-US" w:bidi="ar-SA"/>
      </w:rPr>
    </w:lvl>
  </w:abstractNum>
  <w:num w:numId="1" w16cid:durableId="1717468683">
    <w:abstractNumId w:val="1"/>
  </w:num>
  <w:num w:numId="2" w16cid:durableId="475343539">
    <w:abstractNumId w:val="3"/>
  </w:num>
  <w:num w:numId="3" w16cid:durableId="1857229944">
    <w:abstractNumId w:val="2"/>
  </w:num>
  <w:num w:numId="4" w16cid:durableId="1723410009">
    <w:abstractNumId w:val="5"/>
  </w:num>
  <w:num w:numId="5" w16cid:durableId="265357851">
    <w:abstractNumId w:val="4"/>
  </w:num>
  <w:num w:numId="6" w16cid:durableId="1628048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U5RJ1p7MaLHcfArlipDrvRRJcT+cMAlVsgol3/kLh4sa+I+pB7437xpGAafHL1r7siTIcTdqLgrxUrAI8RYFw==" w:salt="C/cN8q+OVWKCERQl+OArIA=="/>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489"/>
    <w:rsid w:val="00002E51"/>
    <w:rsid w:val="000130C3"/>
    <w:rsid w:val="000138F7"/>
    <w:rsid w:val="00014F6F"/>
    <w:rsid w:val="00015BE4"/>
    <w:rsid w:val="00044C8B"/>
    <w:rsid w:val="000864EA"/>
    <w:rsid w:val="000947BC"/>
    <w:rsid w:val="000A2B61"/>
    <w:rsid w:val="000A5588"/>
    <w:rsid w:val="000A7ECA"/>
    <w:rsid w:val="000B17F8"/>
    <w:rsid w:val="000B4A8D"/>
    <w:rsid w:val="000B6C3F"/>
    <w:rsid w:val="000D0FCA"/>
    <w:rsid w:val="000D4595"/>
    <w:rsid w:val="000E089C"/>
    <w:rsid w:val="000E4B2B"/>
    <w:rsid w:val="000F78F6"/>
    <w:rsid w:val="001109AE"/>
    <w:rsid w:val="001174EC"/>
    <w:rsid w:val="00122A54"/>
    <w:rsid w:val="0014526E"/>
    <w:rsid w:val="001512C0"/>
    <w:rsid w:val="001540AB"/>
    <w:rsid w:val="001659A1"/>
    <w:rsid w:val="00171521"/>
    <w:rsid w:val="001724C8"/>
    <w:rsid w:val="001757D8"/>
    <w:rsid w:val="0017798A"/>
    <w:rsid w:val="001808CC"/>
    <w:rsid w:val="001C1D90"/>
    <w:rsid w:val="001C40FF"/>
    <w:rsid w:val="001C7197"/>
    <w:rsid w:val="001D37E9"/>
    <w:rsid w:val="001D7476"/>
    <w:rsid w:val="001E054A"/>
    <w:rsid w:val="001E33DE"/>
    <w:rsid w:val="001E39F9"/>
    <w:rsid w:val="001E7663"/>
    <w:rsid w:val="001F1D63"/>
    <w:rsid w:val="001F26B8"/>
    <w:rsid w:val="001F56CA"/>
    <w:rsid w:val="002202F1"/>
    <w:rsid w:val="0022283C"/>
    <w:rsid w:val="00225F3E"/>
    <w:rsid w:val="00270FA8"/>
    <w:rsid w:val="002770C9"/>
    <w:rsid w:val="0028612A"/>
    <w:rsid w:val="002D298B"/>
    <w:rsid w:val="002D4430"/>
    <w:rsid w:val="002F04EA"/>
    <w:rsid w:val="002F07C2"/>
    <w:rsid w:val="002F1CB0"/>
    <w:rsid w:val="002F54CF"/>
    <w:rsid w:val="003014C8"/>
    <w:rsid w:val="00304960"/>
    <w:rsid w:val="00304DD5"/>
    <w:rsid w:val="003112FF"/>
    <w:rsid w:val="00317F69"/>
    <w:rsid w:val="003234F8"/>
    <w:rsid w:val="00325453"/>
    <w:rsid w:val="003340B9"/>
    <w:rsid w:val="00335310"/>
    <w:rsid w:val="00337771"/>
    <w:rsid w:val="003442B6"/>
    <w:rsid w:val="003544A1"/>
    <w:rsid w:val="003647F2"/>
    <w:rsid w:val="0036671A"/>
    <w:rsid w:val="0038507F"/>
    <w:rsid w:val="003859B1"/>
    <w:rsid w:val="0039447A"/>
    <w:rsid w:val="003A22EF"/>
    <w:rsid w:val="003B077E"/>
    <w:rsid w:val="003C212B"/>
    <w:rsid w:val="004130A2"/>
    <w:rsid w:val="00416579"/>
    <w:rsid w:val="004344E6"/>
    <w:rsid w:val="00435BC6"/>
    <w:rsid w:val="00436498"/>
    <w:rsid w:val="004535B5"/>
    <w:rsid w:val="00466DC2"/>
    <w:rsid w:val="00477C7C"/>
    <w:rsid w:val="004B0BD7"/>
    <w:rsid w:val="004B6E09"/>
    <w:rsid w:val="004C3DBA"/>
    <w:rsid w:val="004C5700"/>
    <w:rsid w:val="004D61C0"/>
    <w:rsid w:val="004F6A57"/>
    <w:rsid w:val="00521FDE"/>
    <w:rsid w:val="005220F9"/>
    <w:rsid w:val="005410C7"/>
    <w:rsid w:val="005532E2"/>
    <w:rsid w:val="00562D83"/>
    <w:rsid w:val="005651B4"/>
    <w:rsid w:val="00567870"/>
    <w:rsid w:val="00586D3A"/>
    <w:rsid w:val="005B2311"/>
    <w:rsid w:val="005C0662"/>
    <w:rsid w:val="005C2804"/>
    <w:rsid w:val="005D51B7"/>
    <w:rsid w:val="005F0051"/>
    <w:rsid w:val="005F4B71"/>
    <w:rsid w:val="005F73C4"/>
    <w:rsid w:val="0061331E"/>
    <w:rsid w:val="006438EB"/>
    <w:rsid w:val="006522BF"/>
    <w:rsid w:val="00663E45"/>
    <w:rsid w:val="00671D46"/>
    <w:rsid w:val="00673141"/>
    <w:rsid w:val="00697424"/>
    <w:rsid w:val="006A70E1"/>
    <w:rsid w:val="006C21BE"/>
    <w:rsid w:val="006E51C5"/>
    <w:rsid w:val="006F38B8"/>
    <w:rsid w:val="006F43F2"/>
    <w:rsid w:val="006F7081"/>
    <w:rsid w:val="00704BBA"/>
    <w:rsid w:val="00705B7D"/>
    <w:rsid w:val="0071440F"/>
    <w:rsid w:val="00726D9F"/>
    <w:rsid w:val="00726DF0"/>
    <w:rsid w:val="00734F61"/>
    <w:rsid w:val="007510AF"/>
    <w:rsid w:val="007535CD"/>
    <w:rsid w:val="00755518"/>
    <w:rsid w:val="00794D31"/>
    <w:rsid w:val="00797424"/>
    <w:rsid w:val="007A2345"/>
    <w:rsid w:val="007A4B71"/>
    <w:rsid w:val="007D06B3"/>
    <w:rsid w:val="007E0F52"/>
    <w:rsid w:val="007E1D39"/>
    <w:rsid w:val="007E6CB7"/>
    <w:rsid w:val="007E6D52"/>
    <w:rsid w:val="007E7C0B"/>
    <w:rsid w:val="007F7562"/>
    <w:rsid w:val="00801523"/>
    <w:rsid w:val="0081049E"/>
    <w:rsid w:val="0081735A"/>
    <w:rsid w:val="00821FE4"/>
    <w:rsid w:val="00825319"/>
    <w:rsid w:val="00826A91"/>
    <w:rsid w:val="00852783"/>
    <w:rsid w:val="00854AFC"/>
    <w:rsid w:val="0085710D"/>
    <w:rsid w:val="008710AA"/>
    <w:rsid w:val="00871909"/>
    <w:rsid w:val="008770DE"/>
    <w:rsid w:val="008A35A0"/>
    <w:rsid w:val="008A41C7"/>
    <w:rsid w:val="008B305D"/>
    <w:rsid w:val="008B482C"/>
    <w:rsid w:val="008C56A5"/>
    <w:rsid w:val="008D146F"/>
    <w:rsid w:val="008D792E"/>
    <w:rsid w:val="009045D9"/>
    <w:rsid w:val="009052BA"/>
    <w:rsid w:val="009066EE"/>
    <w:rsid w:val="00922298"/>
    <w:rsid w:val="009276C6"/>
    <w:rsid w:val="00937079"/>
    <w:rsid w:val="00953B9A"/>
    <w:rsid w:val="00971E9F"/>
    <w:rsid w:val="009721A9"/>
    <w:rsid w:val="00986FC7"/>
    <w:rsid w:val="009A1C91"/>
    <w:rsid w:val="009A3C78"/>
    <w:rsid w:val="009A55B3"/>
    <w:rsid w:val="009A5E96"/>
    <w:rsid w:val="009B5517"/>
    <w:rsid w:val="009C1266"/>
    <w:rsid w:val="009D3FD1"/>
    <w:rsid w:val="009D50F7"/>
    <w:rsid w:val="009E66B9"/>
    <w:rsid w:val="009F0DDB"/>
    <w:rsid w:val="009F7C4B"/>
    <w:rsid w:val="00A10489"/>
    <w:rsid w:val="00A12346"/>
    <w:rsid w:val="00A35A44"/>
    <w:rsid w:val="00A36403"/>
    <w:rsid w:val="00A36430"/>
    <w:rsid w:val="00A3793C"/>
    <w:rsid w:val="00A57C84"/>
    <w:rsid w:val="00A70A65"/>
    <w:rsid w:val="00A81A36"/>
    <w:rsid w:val="00A85677"/>
    <w:rsid w:val="00AA59E4"/>
    <w:rsid w:val="00AB01CA"/>
    <w:rsid w:val="00AB0488"/>
    <w:rsid w:val="00AB483C"/>
    <w:rsid w:val="00AB7494"/>
    <w:rsid w:val="00AB7F39"/>
    <w:rsid w:val="00AD75A1"/>
    <w:rsid w:val="00AF428C"/>
    <w:rsid w:val="00AF6C3B"/>
    <w:rsid w:val="00AF7E1B"/>
    <w:rsid w:val="00B034E2"/>
    <w:rsid w:val="00B100C0"/>
    <w:rsid w:val="00B1225D"/>
    <w:rsid w:val="00B2671E"/>
    <w:rsid w:val="00B42289"/>
    <w:rsid w:val="00B471F8"/>
    <w:rsid w:val="00B82357"/>
    <w:rsid w:val="00B94423"/>
    <w:rsid w:val="00BC516C"/>
    <w:rsid w:val="00BC74D6"/>
    <w:rsid w:val="00BD4554"/>
    <w:rsid w:val="00BE49E9"/>
    <w:rsid w:val="00BF28C3"/>
    <w:rsid w:val="00C32CC3"/>
    <w:rsid w:val="00C622BD"/>
    <w:rsid w:val="00C65F5F"/>
    <w:rsid w:val="00C70FDE"/>
    <w:rsid w:val="00C7317C"/>
    <w:rsid w:val="00C749DF"/>
    <w:rsid w:val="00C752EA"/>
    <w:rsid w:val="00CA3D85"/>
    <w:rsid w:val="00CC51F7"/>
    <w:rsid w:val="00CC5949"/>
    <w:rsid w:val="00CC68D2"/>
    <w:rsid w:val="00D1397C"/>
    <w:rsid w:val="00D17F03"/>
    <w:rsid w:val="00D47933"/>
    <w:rsid w:val="00D85718"/>
    <w:rsid w:val="00D9079F"/>
    <w:rsid w:val="00D9106E"/>
    <w:rsid w:val="00DA0729"/>
    <w:rsid w:val="00DB1C6C"/>
    <w:rsid w:val="00DC21F9"/>
    <w:rsid w:val="00DD0D9B"/>
    <w:rsid w:val="00DE12E0"/>
    <w:rsid w:val="00DE5AA1"/>
    <w:rsid w:val="00DE6F59"/>
    <w:rsid w:val="00E01172"/>
    <w:rsid w:val="00E06EC8"/>
    <w:rsid w:val="00E23EE2"/>
    <w:rsid w:val="00E261C1"/>
    <w:rsid w:val="00E361D5"/>
    <w:rsid w:val="00E432BF"/>
    <w:rsid w:val="00E447A1"/>
    <w:rsid w:val="00E5627C"/>
    <w:rsid w:val="00E70203"/>
    <w:rsid w:val="00E70B62"/>
    <w:rsid w:val="00E72B23"/>
    <w:rsid w:val="00E80E8B"/>
    <w:rsid w:val="00E856BB"/>
    <w:rsid w:val="00E95086"/>
    <w:rsid w:val="00EA738F"/>
    <w:rsid w:val="00EC07BB"/>
    <w:rsid w:val="00ED0500"/>
    <w:rsid w:val="00ED152A"/>
    <w:rsid w:val="00EE636D"/>
    <w:rsid w:val="00F134BD"/>
    <w:rsid w:val="00F26B95"/>
    <w:rsid w:val="00F30E05"/>
    <w:rsid w:val="00F44973"/>
    <w:rsid w:val="00F67409"/>
    <w:rsid w:val="00F80EA4"/>
    <w:rsid w:val="00F82DE0"/>
    <w:rsid w:val="00FA1C40"/>
    <w:rsid w:val="00FC060E"/>
    <w:rsid w:val="0D2F1BF1"/>
    <w:rsid w:val="3847C145"/>
    <w:rsid w:val="631BE8BD"/>
    <w:rsid w:val="63A4174D"/>
    <w:rsid w:val="74B7E2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E692C"/>
  <w15:docId w15:val="{6A00EACE-4B26-43CD-B456-73DEB3700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ind w:left="645"/>
      <w:outlineLvl w:val="0"/>
    </w:pPr>
    <w:rPr>
      <w:b/>
      <w:bCs/>
      <w:sz w:val="26"/>
      <w:szCs w:val="26"/>
    </w:rPr>
  </w:style>
  <w:style w:type="paragraph" w:styleId="Heading2">
    <w:name w:val="heading 2"/>
    <w:basedOn w:val="Normal"/>
    <w:uiPriority w:val="9"/>
    <w:unhideWhenUsed/>
    <w:qFormat/>
    <w:pPr>
      <w:ind w:left="146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69" w:hanging="138"/>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F26B95"/>
    <w:pPr>
      <w:tabs>
        <w:tab w:val="center" w:pos="4819"/>
        <w:tab w:val="right" w:pos="9638"/>
      </w:tabs>
    </w:pPr>
  </w:style>
  <w:style w:type="character" w:customStyle="1" w:styleId="HeaderChar">
    <w:name w:val="Header Char"/>
    <w:basedOn w:val="DefaultParagraphFont"/>
    <w:link w:val="Header"/>
    <w:uiPriority w:val="99"/>
    <w:rsid w:val="00F26B95"/>
    <w:rPr>
      <w:rFonts w:ascii="Times New Roman" w:eastAsia="Times New Roman" w:hAnsi="Times New Roman" w:cs="Times New Roman"/>
      <w:lang w:val="lt-LT"/>
    </w:rPr>
  </w:style>
  <w:style w:type="paragraph" w:styleId="Footer">
    <w:name w:val="footer"/>
    <w:basedOn w:val="Normal"/>
    <w:link w:val="FooterChar"/>
    <w:uiPriority w:val="99"/>
    <w:unhideWhenUsed/>
    <w:rsid w:val="00F26B95"/>
    <w:pPr>
      <w:tabs>
        <w:tab w:val="center" w:pos="4819"/>
        <w:tab w:val="right" w:pos="9638"/>
      </w:tabs>
    </w:pPr>
  </w:style>
  <w:style w:type="character" w:customStyle="1" w:styleId="FooterChar">
    <w:name w:val="Footer Char"/>
    <w:basedOn w:val="DefaultParagraphFont"/>
    <w:link w:val="Footer"/>
    <w:uiPriority w:val="99"/>
    <w:rsid w:val="00F26B95"/>
    <w:rPr>
      <w:rFonts w:ascii="Times New Roman" w:eastAsia="Times New Roman" w:hAnsi="Times New Roman" w:cs="Times New Roman"/>
      <w:lang w:val="lt-LT"/>
    </w:rPr>
  </w:style>
  <w:style w:type="paragraph" w:styleId="NoSpacing">
    <w:name w:val="No Spacing"/>
    <w:uiPriority w:val="1"/>
    <w:qFormat/>
    <w:rsid w:val="00821FE4"/>
    <w:rPr>
      <w:rFonts w:ascii="Times New Roman" w:eastAsia="Times New Roman" w:hAnsi="Times New Roman" w:cs="Times New Roman"/>
      <w:lang w:val="lt-LT"/>
    </w:rPr>
  </w:style>
  <w:style w:type="table" w:customStyle="1" w:styleId="NormalTable0">
    <w:name w:val="Normal Table0"/>
    <w:uiPriority w:val="2"/>
    <w:semiHidden/>
    <w:unhideWhenUsed/>
    <w:qFormat/>
    <w:rsid w:val="00D47933"/>
    <w:tblPr>
      <w:tblInd w:w="0" w:type="dxa"/>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D47933"/>
    <w:rPr>
      <w:sz w:val="16"/>
      <w:szCs w:val="16"/>
    </w:rPr>
  </w:style>
  <w:style w:type="paragraph" w:styleId="CommentText">
    <w:name w:val="annotation text"/>
    <w:basedOn w:val="Normal"/>
    <w:link w:val="CommentTextChar"/>
    <w:uiPriority w:val="99"/>
    <w:unhideWhenUsed/>
    <w:rsid w:val="00D47933"/>
    <w:rPr>
      <w:sz w:val="20"/>
      <w:szCs w:val="20"/>
    </w:rPr>
  </w:style>
  <w:style w:type="character" w:customStyle="1" w:styleId="CommentTextChar">
    <w:name w:val="Comment Text Char"/>
    <w:basedOn w:val="DefaultParagraphFont"/>
    <w:link w:val="CommentText"/>
    <w:uiPriority w:val="99"/>
    <w:rsid w:val="00D47933"/>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D47933"/>
    <w:rPr>
      <w:b/>
      <w:bCs/>
    </w:rPr>
  </w:style>
  <w:style w:type="character" w:customStyle="1" w:styleId="CommentSubjectChar">
    <w:name w:val="Comment Subject Char"/>
    <w:basedOn w:val="CommentTextChar"/>
    <w:link w:val="CommentSubject"/>
    <w:uiPriority w:val="99"/>
    <w:semiHidden/>
    <w:rsid w:val="00D47933"/>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3095</Words>
  <Characters>22538</Characters>
  <Application>Microsoft Office Word</Application>
  <DocSecurity>8</DocSecurity>
  <Lines>417</Lines>
  <Paragraphs>148</Paragraphs>
  <ScaleCrop>false</ScaleCrop>
  <HeadingPairs>
    <vt:vector size="2" baseType="variant">
      <vt:variant>
        <vt:lpstr>Pavadinimas</vt:lpstr>
      </vt:variant>
      <vt:variant>
        <vt:i4>1</vt:i4>
      </vt:variant>
    </vt:vector>
  </HeadingPairs>
  <TitlesOfParts>
    <vt:vector size="1" baseType="lpstr">
      <vt:lpstr/>
    </vt:vector>
  </TitlesOfParts>
  <Company>VLK</Company>
  <LinksUpToDate>false</LinksUpToDate>
  <CharactersWithSpaces>25485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Andriuškienė</dc:creator>
  <cp:lastModifiedBy>Vilija Dabašinskienė</cp:lastModifiedBy>
  <cp:revision>1</cp:revision>
  <dcterms:created xsi:type="dcterms:W3CDTF">2025-12-15T11:56:00Z</dcterms:created>
  <dcterms:modified xsi:type="dcterms:W3CDTF">2025-12-15T11:56:00Z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Adobe Acrobat (64-bit) 25.1.20474</vt:lpwstr>
  </property>
  <property fmtid="{D5CDD505-2E9C-101B-9397-08002B2CF9AE}" pid="4" name="LastSaved">
    <vt:filetime>2025-05-12T00:00:00Z</vt:filetime>
  </property>
  <property fmtid="{D5CDD505-2E9C-101B-9397-08002B2CF9AE}" pid="5" name="Producer">
    <vt:lpwstr>Adobe Acrobat (64-bit) 25.1.20474</vt:lpwstr>
  </property>
</Properties>
</file>