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AFB5" w14:textId="77777777" w:rsidR="00757A58" w:rsidRDefault="00757A58" w:rsidP="00757A58">
      <w:pPr>
        <w:rPr>
          <w:b/>
          <w:bCs/>
          <w:szCs w:val="24"/>
        </w:rPr>
      </w:pPr>
      <w:r>
        <w:rPr>
          <w:b/>
          <w:bCs/>
          <w:szCs w:val="24"/>
        </w:rPr>
        <w:t>Valstybinei ligonių kasai</w:t>
      </w:r>
    </w:p>
    <w:p w14:paraId="237C7990" w14:textId="77777777" w:rsidR="00757A58" w:rsidRDefault="00757A58" w:rsidP="00757A58">
      <w:pPr>
        <w:rPr>
          <w:b/>
          <w:bCs/>
          <w:szCs w:val="24"/>
        </w:rPr>
      </w:pPr>
      <w:r>
        <w:rPr>
          <w:b/>
          <w:bCs/>
          <w:szCs w:val="24"/>
        </w:rPr>
        <w:t>prie Sveikatos apsaugos ministerijos</w:t>
      </w:r>
    </w:p>
    <w:p w14:paraId="795055BC" w14:textId="77777777" w:rsidR="00757A58" w:rsidRDefault="00757A58" w:rsidP="00757A58">
      <w:pPr>
        <w:ind w:left="-567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5276"/>
      </w:tblGrid>
      <w:tr w:rsidR="00757A58" w14:paraId="41016EF0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19F617FE" w14:textId="77777777" w:rsidR="00757A58" w:rsidRDefault="00757A58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Vardas (-ai)</w:t>
            </w:r>
          </w:p>
        </w:tc>
        <w:tc>
          <w:tcPr>
            <w:tcW w:w="2740" w:type="pct"/>
            <w:vAlign w:val="center"/>
          </w:tcPr>
          <w:p w14:paraId="11032725" w14:textId="77777777" w:rsidR="00757A58" w:rsidRDefault="00757A58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757A58" w14:paraId="639DE2C6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6F09C560" w14:textId="77777777" w:rsidR="00757A58" w:rsidRDefault="00757A58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Pavardė (-ės)</w:t>
            </w:r>
          </w:p>
        </w:tc>
        <w:tc>
          <w:tcPr>
            <w:tcW w:w="2740" w:type="pct"/>
            <w:vAlign w:val="center"/>
          </w:tcPr>
          <w:p w14:paraId="64E5EC0F" w14:textId="77777777" w:rsidR="00757A58" w:rsidRDefault="00757A58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757A58" w14:paraId="2C8A9A8B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3B11B247" w14:textId="77777777" w:rsidR="00757A58" w:rsidRDefault="00757A58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Asmens kodas </w:t>
            </w:r>
          </w:p>
        </w:tc>
        <w:tc>
          <w:tcPr>
            <w:tcW w:w="2740" w:type="pct"/>
            <w:vAlign w:val="center"/>
          </w:tcPr>
          <w:p w14:paraId="30F11A4C" w14:textId="77777777" w:rsidR="00757A58" w:rsidRDefault="00757A58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757A58" w14:paraId="75921845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5C57A488" w14:textId="77777777" w:rsidR="00757A58" w:rsidRDefault="00757A58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Draudžiamojo identifikacinis kodas </w:t>
            </w:r>
          </w:p>
        </w:tc>
        <w:tc>
          <w:tcPr>
            <w:tcW w:w="2740" w:type="pct"/>
            <w:vAlign w:val="center"/>
          </w:tcPr>
          <w:p w14:paraId="294FCDAC" w14:textId="77777777" w:rsidR="00757A58" w:rsidRDefault="00757A58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757A58" w14:paraId="5B0D2F62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00BA18A4" w14:textId="77777777" w:rsidR="00757A58" w:rsidRDefault="00757A58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Adresas (pildoma, jei atsakymą pageidaujama gauti paštu)</w:t>
            </w:r>
          </w:p>
        </w:tc>
        <w:tc>
          <w:tcPr>
            <w:tcW w:w="2740" w:type="pct"/>
            <w:vAlign w:val="center"/>
          </w:tcPr>
          <w:p w14:paraId="7E4FEB92" w14:textId="77777777" w:rsidR="00757A58" w:rsidRDefault="00757A58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757A58" w14:paraId="4303225A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23DFA4D6" w14:textId="77777777" w:rsidR="00757A58" w:rsidRDefault="00757A58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Elektroninio pašto adresas (pildoma, jei atsakymą pageidaujama gauti elektroniniu paštu)</w:t>
            </w:r>
          </w:p>
        </w:tc>
        <w:tc>
          <w:tcPr>
            <w:tcW w:w="2740" w:type="pct"/>
            <w:vAlign w:val="center"/>
          </w:tcPr>
          <w:p w14:paraId="55C35E3D" w14:textId="77777777" w:rsidR="00757A58" w:rsidRDefault="00757A58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757A58" w14:paraId="7CCE0B23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6A49A884" w14:textId="77777777" w:rsidR="00757A58" w:rsidRDefault="00757A58" w:rsidP="003251A7">
            <w:pPr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Telefono numeris ar kita kontaktinė informacija</w:t>
            </w:r>
          </w:p>
        </w:tc>
        <w:tc>
          <w:tcPr>
            <w:tcW w:w="2740" w:type="pct"/>
            <w:vAlign w:val="center"/>
          </w:tcPr>
          <w:p w14:paraId="26D2B748" w14:textId="77777777" w:rsidR="00757A58" w:rsidRDefault="00757A58" w:rsidP="003251A7">
            <w:pPr>
              <w:ind w:left="-567"/>
              <w:rPr>
                <w:sz w:val="20"/>
                <w:lang w:eastAsia="lt-LT"/>
              </w:rPr>
            </w:pPr>
          </w:p>
        </w:tc>
      </w:tr>
    </w:tbl>
    <w:p w14:paraId="078E3095" w14:textId="77777777" w:rsidR="00757A58" w:rsidRDefault="00757A58" w:rsidP="00757A58">
      <w:pPr>
        <w:ind w:left="-567"/>
        <w:jc w:val="both"/>
        <w:rPr>
          <w:sz w:val="20"/>
        </w:rPr>
      </w:pPr>
    </w:p>
    <w:p w14:paraId="74EA8923" w14:textId="77777777" w:rsidR="00757A58" w:rsidRDefault="00757A58" w:rsidP="00757A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649BE8B7" w14:textId="77777777" w:rsidR="00757A58" w:rsidRDefault="00757A58" w:rsidP="00757A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PATVIRTINTI PRIVALOMOJO SVEIKATOS DRAUDIMO VALSTYBĖS LĖŠOMIS GALIOJIMO LAIKOTARPĮ (užsieniečio)</w:t>
      </w:r>
    </w:p>
    <w:p w14:paraId="4C3BAEFD" w14:textId="77777777" w:rsidR="00757A58" w:rsidRDefault="00757A58" w:rsidP="00757A58">
      <w:pPr>
        <w:ind w:hanging="426"/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28"/>
        <w:gridCol w:w="336"/>
        <w:gridCol w:w="336"/>
        <w:gridCol w:w="329"/>
        <w:gridCol w:w="336"/>
        <w:gridCol w:w="336"/>
      </w:tblGrid>
      <w:tr w:rsidR="00757A58" w14:paraId="0120D99C" w14:textId="77777777" w:rsidTr="003251A7">
        <w:trPr>
          <w:trHeight w:val="11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914" w14:textId="77777777" w:rsidR="00757A58" w:rsidRDefault="00757A58" w:rsidP="003251A7">
            <w:pPr>
              <w:jc w:val="center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2D96" w14:textId="77777777" w:rsidR="00757A58" w:rsidRDefault="00757A58" w:rsidP="003251A7">
            <w:pPr>
              <w:jc w:val="center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AB9C" w14:textId="77777777" w:rsidR="00757A58" w:rsidRDefault="00757A58" w:rsidP="003251A7">
            <w:pPr>
              <w:jc w:val="center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A87" w14:textId="77777777" w:rsidR="00757A58" w:rsidRDefault="00757A58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8E221" w14:textId="77777777" w:rsidR="00757A58" w:rsidRDefault="00757A58" w:rsidP="003251A7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198" w14:textId="77777777" w:rsidR="00757A58" w:rsidRDefault="00757A58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AA9C" w14:textId="77777777" w:rsidR="00757A58" w:rsidRDefault="00757A58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D5DA" w14:textId="77777777" w:rsidR="00757A58" w:rsidRDefault="00757A58" w:rsidP="003251A7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C1FE" w14:textId="77777777" w:rsidR="00757A58" w:rsidRDefault="00757A58" w:rsidP="003251A7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727" w14:textId="77777777" w:rsidR="00757A58" w:rsidRDefault="00757A58" w:rsidP="003251A7">
            <w:pPr>
              <w:jc w:val="center"/>
              <w:rPr>
                <w:i/>
                <w:sz w:val="22"/>
                <w:szCs w:val="24"/>
              </w:rPr>
            </w:pPr>
          </w:p>
        </w:tc>
      </w:tr>
    </w:tbl>
    <w:p w14:paraId="6448F01D" w14:textId="77777777" w:rsidR="00757A58" w:rsidRDefault="00757A58" w:rsidP="00757A58">
      <w:pPr>
        <w:ind w:left="-567"/>
        <w:jc w:val="center"/>
        <w:rPr>
          <w:szCs w:val="24"/>
        </w:rPr>
      </w:pPr>
    </w:p>
    <w:p w14:paraId="5D307C73" w14:textId="77777777" w:rsidR="00757A58" w:rsidRDefault="00757A58" w:rsidP="00757A58">
      <w:pPr>
        <w:rPr>
          <w:sz w:val="10"/>
          <w:szCs w:val="10"/>
        </w:rPr>
      </w:pPr>
    </w:p>
    <w:p w14:paraId="28232D02" w14:textId="77777777" w:rsidR="00757A58" w:rsidRDefault="00757A58" w:rsidP="001177E7">
      <w:pPr>
        <w:jc w:val="both"/>
        <w:rPr>
          <w:szCs w:val="24"/>
        </w:rPr>
      </w:pPr>
      <w:r>
        <w:rPr>
          <w:szCs w:val="24"/>
        </w:rPr>
        <w:t xml:space="preserve">1. Vadovaudamasis </w:t>
      </w:r>
      <w:r>
        <w:rPr>
          <w:color w:val="000000"/>
        </w:rPr>
        <w:t>Draudžiamųjų privalomuoju sveikatos draudimu registro duomenų tvarkymo tvarkos aprašu, pateikiu asmens duomenis ir prašau patvirtinti privalomojo sveikatos draudimo valstybės lėšomis galiojimo laikotarpį, kadangi (</w:t>
      </w:r>
      <w:r>
        <w:rPr>
          <w:i/>
          <w:color w:val="000000"/>
          <w:sz w:val="20"/>
        </w:rPr>
        <w:t>pažymėti atitinkamą langelį</w:t>
      </w:r>
      <w:r>
        <w:rPr>
          <w:color w:val="000000"/>
        </w:rPr>
        <w:t>)</w:t>
      </w:r>
      <w:r>
        <w:rPr>
          <w:szCs w:val="24"/>
        </w:rPr>
        <w:t xml:space="preserve">: </w:t>
      </w:r>
    </w:p>
    <w:p w14:paraId="6DEC774F" w14:textId="11034D89" w:rsidR="00757A58" w:rsidRPr="001177E7" w:rsidRDefault="00757A58" w:rsidP="001177E7">
      <w:pPr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1.1.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turiu leidimą gyventi Lietuvoje, gaunu pensiją</w:t>
      </w:r>
      <w:r>
        <w:rPr>
          <w:color w:val="000000"/>
          <w:szCs w:val="24"/>
          <w:shd w:val="clear" w:color="auto" w:fill="FFFFFF"/>
          <w:lang w:eastAsia="lt-LT"/>
        </w:rPr>
        <w:t xml:space="preserve"> pagal Lietuvos Respublikos tarptautinę sutartį su Ukraina arba Baltarusija ir pateikiu dokumentą (-us) su atitinkamais duomenimis.</w:t>
      </w:r>
    </w:p>
    <w:p w14:paraId="23A9F282" w14:textId="77777777" w:rsidR="00757A58" w:rsidRDefault="00757A58" w:rsidP="001177E7">
      <w:pPr>
        <w:tabs>
          <w:tab w:val="left" w:pos="567"/>
        </w:tabs>
        <w:jc w:val="both"/>
        <w:rPr>
          <w:color w:val="000000"/>
        </w:rPr>
      </w:pPr>
      <w:r>
        <w:rPr>
          <w:szCs w:val="24"/>
          <w:lang w:eastAsia="lt-LT"/>
        </w:rPr>
        <w:t>Pridedami dokumentai</w:t>
      </w:r>
      <w:r>
        <w:rPr>
          <w:color w:val="000000"/>
        </w:rPr>
        <w:t xml:space="preserve"> (</w:t>
      </w:r>
      <w:r>
        <w:rPr>
          <w:i/>
          <w:iCs/>
          <w:color w:val="000000"/>
          <w:sz w:val="20"/>
        </w:rPr>
        <w:t>reikiamą pažymėti</w:t>
      </w:r>
      <w:r>
        <w:rPr>
          <w:color w:val="000000"/>
        </w:rPr>
        <w:t>):</w:t>
      </w:r>
    </w:p>
    <w:p w14:paraId="49C932C7" w14:textId="77777777" w:rsidR="00757A58" w:rsidRDefault="00757A58" w:rsidP="001177E7">
      <w:pPr>
        <w:tabs>
          <w:tab w:val="left" w:pos="142"/>
        </w:tabs>
        <w:ind w:firstLine="142"/>
        <w:jc w:val="both"/>
        <w:rPr>
          <w:color w:val="000000"/>
          <w:szCs w:val="24"/>
        </w:rPr>
      </w:pPr>
      <w:r>
        <w:rPr>
          <w:color w:val="000000"/>
          <w:sz w:val="36"/>
          <w:szCs w:val="36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Ukrainos arba Baltarusijos išduotas dokumentas su duomenimis apie turimą senatvės / negalios pensijos gavėjo statusą</w:t>
      </w:r>
      <w:r>
        <w:rPr>
          <w:color w:val="000000"/>
          <w:szCs w:val="24"/>
        </w:rPr>
        <w:t>;</w:t>
      </w:r>
    </w:p>
    <w:p w14:paraId="15F9C828" w14:textId="138283B4" w:rsidR="00757A58" w:rsidRPr="001177E7" w:rsidRDefault="00757A58" w:rsidP="001177E7">
      <w:pPr>
        <w:tabs>
          <w:tab w:val="left" w:pos="142"/>
        </w:tabs>
        <w:ind w:firstLine="142"/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 w:val="36"/>
          <w:szCs w:val="36"/>
          <w:shd w:val="clear" w:color="auto" w:fill="FFFFFF"/>
          <w:lang w:eastAsia="lt-LT"/>
        </w:rPr>
        <w:t>□</w:t>
      </w:r>
      <w:r>
        <w:rPr>
          <w:color w:val="000000"/>
          <w:sz w:val="28"/>
          <w:szCs w:val="28"/>
          <w:shd w:val="clear" w:color="auto" w:fill="FFFFFF"/>
          <w:lang w:eastAsia="lt-LT"/>
        </w:rPr>
        <w:t xml:space="preserve"> </w:t>
      </w:r>
      <w:r>
        <w:rPr>
          <w:color w:val="000000"/>
          <w:szCs w:val="24"/>
          <w:shd w:val="clear" w:color="auto" w:fill="FFFFFF"/>
          <w:lang w:eastAsia="lt-LT"/>
        </w:rPr>
        <w:t>Lietuvos išduotas dokumentas su duomenimis apie turimą senatvės / negalios pensijos gavėjo statusą.</w:t>
      </w:r>
    </w:p>
    <w:p w14:paraId="1996AA10" w14:textId="46C23CA3" w:rsidR="00757A58" w:rsidRPr="001177E7" w:rsidRDefault="00757A58" w:rsidP="001177E7">
      <w:pPr>
        <w:jc w:val="both"/>
        <w:rPr>
          <w:color w:val="000000"/>
          <w:szCs w:val="24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1.2.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esu užsienietis, kuriam suteikta laikinoji apsauga, gaunu senatvės / negalios pensiją</w:t>
      </w:r>
      <w:r>
        <w:rPr>
          <w:color w:val="000000"/>
          <w:szCs w:val="24"/>
          <w:shd w:val="clear" w:color="auto" w:fill="FFFFFF"/>
          <w:lang w:eastAsia="lt-LT"/>
        </w:rPr>
        <w:t xml:space="preserve"> pagal Ukrainos teisės aktus ir pateikiu šios šalies išduotą dokumentą su duomenimis apie turimą senatvės / negalios pensijos gavėjo statusą</w:t>
      </w:r>
      <w:r>
        <w:rPr>
          <w:color w:val="000000"/>
          <w:szCs w:val="24"/>
        </w:rPr>
        <w:t>;</w:t>
      </w:r>
    </w:p>
    <w:p w14:paraId="5A41E793" w14:textId="236A9EED" w:rsidR="00757A58" w:rsidRPr="001177E7" w:rsidRDefault="00757A58" w:rsidP="001177E7">
      <w:pPr>
        <w:jc w:val="both"/>
        <w:rPr>
          <w:color w:val="000000"/>
          <w:szCs w:val="24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1.3.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 xml:space="preserve">esu užsienietis, kuriam suteikta laikinoji apsauga, </w:t>
      </w:r>
      <w:r w:rsidR="00256E6A">
        <w:rPr>
          <w:b/>
          <w:bCs/>
          <w:color w:val="000000"/>
          <w:szCs w:val="24"/>
          <w:shd w:val="clear" w:color="auto" w:fill="FFFFFF"/>
          <w:lang w:eastAsia="lt-LT"/>
        </w:rPr>
        <w:t>turiu negalią</w:t>
      </w:r>
      <w:r w:rsidR="00256E6A" w:rsidRPr="00256E6A">
        <w:rPr>
          <w:color w:val="000000"/>
          <w:szCs w:val="24"/>
          <w:shd w:val="clear" w:color="auto" w:fill="FFFFFF"/>
          <w:lang w:eastAsia="lt-LT"/>
        </w:rPr>
        <w:t>, nustatyt</w:t>
      </w:r>
      <w:r w:rsidR="00F4389A">
        <w:rPr>
          <w:color w:val="000000"/>
          <w:szCs w:val="24"/>
          <w:shd w:val="clear" w:color="auto" w:fill="FFFFFF"/>
          <w:lang w:eastAsia="lt-LT"/>
        </w:rPr>
        <w:t>ą</w:t>
      </w:r>
      <w:r>
        <w:rPr>
          <w:color w:val="000000"/>
          <w:szCs w:val="24"/>
          <w:shd w:val="clear" w:color="auto" w:fill="FFFFFF"/>
          <w:lang w:eastAsia="lt-LT"/>
        </w:rPr>
        <w:t xml:space="preserve"> pagal Ukrainos teisės aktus, ir pateikiu šios šalies išduotą dokumentą su duomenimis apie turimą asmens su negalia statusą;</w:t>
      </w:r>
    </w:p>
    <w:p w14:paraId="2D5DD16A" w14:textId="77777777" w:rsidR="00757A58" w:rsidRDefault="00757A58" w:rsidP="001177E7">
      <w:pPr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1.4.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esu užsienietis, kuriam suteikta teisė laikinai gyventi Lietuvoje</w:t>
      </w:r>
      <w:r>
        <w:rPr>
          <w:color w:val="000000"/>
          <w:szCs w:val="24"/>
          <w:shd w:val="clear" w:color="auto" w:fill="FFFFFF"/>
          <w:lang w:eastAsia="lt-LT"/>
        </w:rPr>
        <w:t>, d</w:t>
      </w:r>
      <w:r>
        <w:rPr>
          <w:color w:val="000000"/>
          <w:szCs w:val="24"/>
          <w:lang w:eastAsia="lt-LT"/>
        </w:rPr>
        <w:t xml:space="preserve">irbau Lietuvoje Respublikoje ne trumpiau nei 6 mėnesius ir </w:t>
      </w:r>
      <w:r>
        <w:rPr>
          <w:b/>
          <w:bCs/>
          <w:color w:val="000000"/>
          <w:szCs w:val="24"/>
          <w:lang w:eastAsia="lt-LT"/>
        </w:rPr>
        <w:t>esu užregistruotas kaip bedarbis</w:t>
      </w:r>
      <w:r>
        <w:rPr>
          <w:color w:val="000000"/>
          <w:szCs w:val="24"/>
          <w:lang w:eastAsia="lt-LT"/>
        </w:rPr>
        <w:t xml:space="preserve"> Užimtumo tarnyboje </w:t>
      </w:r>
      <w:r>
        <w:rPr>
          <w:color w:val="000000"/>
        </w:rPr>
        <w:t>prie Lietuvos Respublikos socialinės apsaugos ir darbo ministerijos</w:t>
      </w:r>
      <w:r>
        <w:rPr>
          <w:color w:val="000000"/>
          <w:szCs w:val="24"/>
          <w:lang w:eastAsia="lt-LT"/>
        </w:rPr>
        <w:t xml:space="preserve">. </w:t>
      </w:r>
    </w:p>
    <w:p w14:paraId="03378F47" w14:textId="77777777" w:rsidR="00757A58" w:rsidRDefault="00757A58" w:rsidP="001177E7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Kartu su manimi Lietuvoje gyvena nepilnamečiai mano šeimos nariai (</w:t>
      </w:r>
      <w:r>
        <w:rPr>
          <w:i/>
          <w:iCs/>
          <w:color w:val="000000"/>
          <w:sz w:val="20"/>
          <w:lang w:eastAsia="lt-LT"/>
        </w:rPr>
        <w:t>nurodyti informaciją</w:t>
      </w:r>
      <w:r>
        <w:rPr>
          <w:color w:val="000000"/>
          <w:szCs w:val="24"/>
          <w:lang w:eastAsia="lt-LT"/>
        </w:rPr>
        <w:t>):</w:t>
      </w:r>
    </w:p>
    <w:p w14:paraId="05803A03" w14:textId="77777777" w:rsidR="00757A58" w:rsidRDefault="00757A58" w:rsidP="00757A58">
      <w:pPr>
        <w:jc w:val="both"/>
        <w:rPr>
          <w:color w:val="000000"/>
          <w:szCs w:val="24"/>
          <w:lang w:eastAsia="lt-LT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7A58" w14:paraId="24390A14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233E46CE" w14:textId="77777777" w:rsidR="00757A58" w:rsidRDefault="00757A58" w:rsidP="003251A7">
            <w:pPr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Asmens kodas </w:t>
            </w:r>
          </w:p>
        </w:tc>
        <w:tc>
          <w:tcPr>
            <w:tcW w:w="567" w:type="dxa"/>
            <w:vAlign w:val="center"/>
          </w:tcPr>
          <w:p w14:paraId="272F22C5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655B745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164B024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EC61D9B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16ABCEC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6DE55B8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A8B3F38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B053D35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309E96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E4B00E3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E6DC55C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  <w:tr w:rsidR="00757A58" w14:paraId="28A7A7F3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3B4468D3" w14:textId="77777777" w:rsidR="00757A58" w:rsidRDefault="00757A58" w:rsidP="003251A7">
            <w:pPr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Asmens kodas</w:t>
            </w:r>
          </w:p>
        </w:tc>
        <w:tc>
          <w:tcPr>
            <w:tcW w:w="567" w:type="dxa"/>
            <w:vAlign w:val="center"/>
          </w:tcPr>
          <w:p w14:paraId="4A762C09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28436C1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53549A8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85766B5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C0BFBD5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2C8D83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E1ACA63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4D2F1BC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B9094DC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4AB946A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5696DD7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  <w:tr w:rsidR="00757A58" w14:paraId="3F6DAA89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42E2DCC2" w14:textId="77777777" w:rsidR="00757A58" w:rsidRDefault="00757A58" w:rsidP="003251A7">
            <w:pPr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Asmens kodas</w:t>
            </w:r>
          </w:p>
        </w:tc>
        <w:tc>
          <w:tcPr>
            <w:tcW w:w="567" w:type="dxa"/>
            <w:vAlign w:val="center"/>
          </w:tcPr>
          <w:p w14:paraId="143BE34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88A1A37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51C958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4A07AC8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B9353B3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DFEDC68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55A6E93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950F3B7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1A2860E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2FD810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24AECDC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  <w:tr w:rsidR="00757A58" w14:paraId="7F2E021E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6D3411EC" w14:textId="77777777" w:rsidR="00757A58" w:rsidRDefault="00757A58" w:rsidP="003251A7">
            <w:pPr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Asmens kodas</w:t>
            </w:r>
          </w:p>
        </w:tc>
        <w:tc>
          <w:tcPr>
            <w:tcW w:w="567" w:type="dxa"/>
            <w:vAlign w:val="center"/>
          </w:tcPr>
          <w:p w14:paraId="01A087DE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6891051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3439D89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3FF7940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ADB7D17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15ACA53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310AC5F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1B1604D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CC82EC1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6B6AF94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97A9835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</w:tbl>
    <w:p w14:paraId="23142313" w14:textId="77777777" w:rsidR="00757A58" w:rsidRDefault="00757A58" w:rsidP="00757A58">
      <w:pPr>
        <w:rPr>
          <w:sz w:val="10"/>
          <w:szCs w:val="10"/>
        </w:rPr>
      </w:pPr>
    </w:p>
    <w:p w14:paraId="56925236" w14:textId="77777777" w:rsidR="00757A58" w:rsidRDefault="00757A58" w:rsidP="00757A58">
      <w:pPr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1.5. esu užsienietis, kuris Lietuvoje yra draudžiamas privalomuoju sveikatos draudimu, </w:t>
      </w:r>
      <w:r>
        <w:rPr>
          <w:color w:val="000000"/>
          <w:szCs w:val="24"/>
          <w:lang w:eastAsia="lt-LT"/>
        </w:rPr>
        <w:t xml:space="preserve">ir pateikiu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naujagimio (-ių)</w:t>
      </w:r>
      <w:r>
        <w:rPr>
          <w:color w:val="000000"/>
          <w:szCs w:val="24"/>
          <w:shd w:val="clear" w:color="auto" w:fill="FFFFFF"/>
          <w:lang w:eastAsia="lt-LT"/>
        </w:rPr>
        <w:t>, kuris (kurie) gimė mano gyvenimo Lietuvoje laikotarpiu, gimimo įrašo duomenis:</w:t>
      </w:r>
    </w:p>
    <w:p w14:paraId="4668D84E" w14:textId="77777777" w:rsidR="00757A58" w:rsidRDefault="00757A58" w:rsidP="00757A58">
      <w:pPr>
        <w:rPr>
          <w:sz w:val="10"/>
          <w:szCs w:val="1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7A58" w14:paraId="4C84166F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3F3EF763" w14:textId="77777777" w:rsidR="00757A58" w:rsidRDefault="00757A58" w:rsidP="003251A7">
            <w:pPr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Asmens kodas </w:t>
            </w:r>
          </w:p>
        </w:tc>
        <w:tc>
          <w:tcPr>
            <w:tcW w:w="567" w:type="dxa"/>
            <w:vAlign w:val="center"/>
          </w:tcPr>
          <w:p w14:paraId="6DA55CA4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BDFEAF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845515B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64EEB3E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CA3ABE6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E06727E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186320BF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DEBF21D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FB41B40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B86427D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78B17FE3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  <w:tr w:rsidR="00757A58" w14:paraId="0125CC32" w14:textId="77777777" w:rsidTr="003251A7">
        <w:trPr>
          <w:trHeight w:val="394"/>
        </w:trPr>
        <w:tc>
          <w:tcPr>
            <w:tcW w:w="2410" w:type="dxa"/>
            <w:vAlign w:val="center"/>
          </w:tcPr>
          <w:p w14:paraId="025D7A9E" w14:textId="77777777" w:rsidR="00757A58" w:rsidRDefault="00757A58" w:rsidP="003251A7">
            <w:pPr>
              <w:ind w:left="-567" w:firstLine="56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Asmens kodas</w:t>
            </w:r>
          </w:p>
        </w:tc>
        <w:tc>
          <w:tcPr>
            <w:tcW w:w="567" w:type="dxa"/>
            <w:vAlign w:val="center"/>
          </w:tcPr>
          <w:p w14:paraId="5735AE27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4166F53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5D966A4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0437580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56FF73C2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2108C586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688E7CAB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3D51A7E7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0A32575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DE0B97F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vAlign w:val="center"/>
          </w:tcPr>
          <w:p w14:paraId="0138F543" w14:textId="77777777" w:rsidR="00757A58" w:rsidRDefault="00757A58" w:rsidP="003251A7">
            <w:pPr>
              <w:ind w:left="-567" w:right="-1"/>
              <w:jc w:val="both"/>
              <w:rPr>
                <w:sz w:val="20"/>
                <w:lang w:eastAsia="lt-LT"/>
              </w:rPr>
            </w:pPr>
          </w:p>
        </w:tc>
      </w:tr>
    </w:tbl>
    <w:p w14:paraId="22174284" w14:textId="77777777" w:rsidR="00757A58" w:rsidRDefault="00757A58" w:rsidP="00757A58">
      <w:pPr>
        <w:tabs>
          <w:tab w:val="left" w:pos="567"/>
        </w:tabs>
        <w:jc w:val="both"/>
        <w:rPr>
          <w:color w:val="000000"/>
          <w:sz w:val="20"/>
          <w:shd w:val="clear" w:color="auto" w:fill="FFFFFF"/>
          <w:lang w:eastAsia="lt-LT"/>
        </w:rPr>
      </w:pPr>
    </w:p>
    <w:p w14:paraId="715F8CF4" w14:textId="77777777" w:rsidR="00757A58" w:rsidRDefault="00757A58" w:rsidP="00757A58">
      <w:pPr>
        <w:rPr>
          <w:sz w:val="10"/>
          <w:szCs w:val="10"/>
        </w:rPr>
      </w:pPr>
    </w:p>
    <w:p w14:paraId="79AF4F05" w14:textId="77777777" w:rsidR="00757A58" w:rsidRDefault="00757A58" w:rsidP="00757A58">
      <w:pPr>
        <w:tabs>
          <w:tab w:val="left" w:pos="567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 xml:space="preserve">□ </w:t>
      </w: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>Patvirtinu, kad nedirbu ir (arba) nesu apdraustas privalomuoju sveikatos draudimu kitoje Europos Sąjungos, Europos ekonominės erdvės šalyje ir Šveicarijos Konfederacijoje.</w:t>
      </w:r>
    </w:p>
    <w:p w14:paraId="55775FB0" w14:textId="77777777" w:rsidR="00757A58" w:rsidRDefault="00757A58" w:rsidP="00757A58">
      <w:pPr>
        <w:rPr>
          <w:sz w:val="10"/>
          <w:szCs w:val="10"/>
        </w:rPr>
      </w:pPr>
    </w:p>
    <w:p w14:paraId="5F9EB9ED" w14:textId="77777777" w:rsidR="00757A58" w:rsidRDefault="00757A58" w:rsidP="00757A58">
      <w:pPr>
        <w:tabs>
          <w:tab w:val="left" w:pos="567"/>
        </w:tabs>
        <w:jc w:val="both"/>
        <w:rPr>
          <w:b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 xml:space="preserve">□ </w:t>
      </w:r>
      <w:r>
        <w:rPr>
          <w:szCs w:val="24"/>
          <w:lang w:eastAsia="lt-LT"/>
        </w:rPr>
        <w:t xml:space="preserve">3. Pareiškiu, kad visi mano pateikti duomenys yra teisingi. Žinau, kad dėl melagingų duomenų mano prašymas </w:t>
      </w:r>
      <w:r>
        <w:rPr>
          <w:color w:val="000000"/>
          <w:szCs w:val="24"/>
          <w:lang w:eastAsia="lt-LT"/>
        </w:rPr>
        <w:t>būtų</w:t>
      </w:r>
      <w:r>
        <w:rPr>
          <w:szCs w:val="24"/>
          <w:lang w:eastAsia="lt-LT"/>
        </w:rPr>
        <w:t xml:space="preserve"> atmestas arba </w:t>
      </w:r>
      <w:r>
        <w:rPr>
          <w:b/>
          <w:szCs w:val="24"/>
          <w:lang w:eastAsia="lt-LT"/>
        </w:rPr>
        <w:t>mano privalomojo sveikatos draudimo galiojimas būtų panaikintas, išieškant žalą Privalomojo sveikatos draudimo fondo biudžetui.</w:t>
      </w:r>
    </w:p>
    <w:p w14:paraId="674FB4E1" w14:textId="77777777" w:rsidR="00757A58" w:rsidRDefault="00757A58" w:rsidP="00757A58">
      <w:pPr>
        <w:rPr>
          <w:sz w:val="10"/>
          <w:szCs w:val="10"/>
        </w:rPr>
      </w:pPr>
    </w:p>
    <w:p w14:paraId="77DAF846" w14:textId="77777777" w:rsidR="00757A58" w:rsidRDefault="00757A58" w:rsidP="00757A58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iCs/>
          <w:szCs w:val="24"/>
          <w:lang w:eastAsia="lt-LT"/>
        </w:rPr>
        <w:t xml:space="preserve">4. Esu informuotas, kad mano asmens duomenys bus tvarkomi vadovaujantis Reglamento </w:t>
      </w:r>
      <w:hyperlink r:id="rId4" w:tgtFrame="_blank" w:history="1">
        <w:r>
          <w:rPr>
            <w:iCs/>
            <w:color w:val="467886" w:themeColor="hyperlink"/>
            <w:szCs w:val="24"/>
            <w:u w:val="single"/>
            <w:lang w:eastAsia="lt-LT"/>
          </w:rPr>
          <w:t>(ES) 2016/679</w:t>
        </w:r>
      </w:hyperlink>
      <w:r>
        <w:rPr>
          <w:iCs/>
          <w:szCs w:val="24"/>
          <w:lang w:eastAsia="lt-LT"/>
        </w:rPr>
        <w:t xml:space="preserve"> 6 straipsnio 1 dalies c punktu ir tik privalomojo sveikatos draudimo vykdymo tikslais.</w:t>
      </w:r>
    </w:p>
    <w:p w14:paraId="26737BC9" w14:textId="77777777" w:rsidR="00757A58" w:rsidRDefault="00757A58" w:rsidP="00757A58">
      <w:pPr>
        <w:rPr>
          <w:sz w:val="10"/>
          <w:szCs w:val="10"/>
        </w:rPr>
      </w:pPr>
    </w:p>
    <w:p w14:paraId="3760864B" w14:textId="77777777" w:rsidR="00757A58" w:rsidRDefault="00757A58" w:rsidP="00757A58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Pasižadu, kad dėl pasikeitusių šiame prašyme nurodytų duomenų </w:t>
      </w:r>
      <w:r>
        <w:rPr>
          <w:b/>
          <w:bCs/>
          <w:szCs w:val="24"/>
          <w:lang w:eastAsia="lt-LT"/>
        </w:rPr>
        <w:t>nedelsiant informuosiu Valstybinę ligonių kasą prie Sveikatos apsaugos ministerijos</w:t>
      </w:r>
      <w:r>
        <w:rPr>
          <w:szCs w:val="24"/>
          <w:lang w:eastAsia="lt-LT"/>
        </w:rPr>
        <w:t>.</w:t>
      </w:r>
    </w:p>
    <w:p w14:paraId="0D0CAE89" w14:textId="77777777" w:rsidR="00757A58" w:rsidRDefault="00757A58" w:rsidP="00757A58">
      <w:pPr>
        <w:rPr>
          <w:sz w:val="10"/>
          <w:szCs w:val="10"/>
        </w:rPr>
      </w:pPr>
    </w:p>
    <w:p w14:paraId="3A907597" w14:textId="77777777" w:rsidR="00757A58" w:rsidRDefault="00757A58" w:rsidP="00757A58">
      <w:pPr>
        <w:tabs>
          <w:tab w:val="left" w:pos="284"/>
          <w:tab w:val="left" w:pos="9072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6. Atsakymą į prašymą prašau pateikti </w:t>
      </w:r>
      <w:r>
        <w:rPr>
          <w:color w:val="000000"/>
          <w:szCs w:val="24"/>
        </w:rPr>
        <w:t>(</w:t>
      </w:r>
      <w:r>
        <w:rPr>
          <w:i/>
          <w:color w:val="000000"/>
          <w:sz w:val="20"/>
        </w:rPr>
        <w:t>pažymėti atitinkamą langelį</w:t>
      </w:r>
      <w:r>
        <w:rPr>
          <w:color w:val="000000"/>
          <w:szCs w:val="24"/>
        </w:rPr>
        <w:t>)</w:t>
      </w:r>
      <w:r>
        <w:rPr>
          <w:szCs w:val="24"/>
          <w:lang w:eastAsia="lt-LT"/>
        </w:rPr>
        <w:t>:</w:t>
      </w:r>
    </w:p>
    <w:p w14:paraId="52FC080F" w14:textId="77777777" w:rsidR="00757A58" w:rsidRDefault="00757A58" w:rsidP="00757A58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6.1. oficialiu raštu nurodytu pašto ar elektroninio pašto adresu;</w:t>
      </w:r>
    </w:p>
    <w:p w14:paraId="29CDF800" w14:textId="77777777" w:rsidR="00757A58" w:rsidRDefault="00757A58" w:rsidP="00757A58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6.2. nurodytu elektroninio pašto adresu;</w:t>
      </w:r>
    </w:p>
    <w:p w14:paraId="5DAFD597" w14:textId="77777777" w:rsidR="00757A58" w:rsidRDefault="00757A58" w:rsidP="00757A58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6.3. kitu būdu (</w:t>
      </w:r>
      <w:r>
        <w:rPr>
          <w:i/>
          <w:sz w:val="20"/>
          <w:lang w:eastAsia="lt-LT"/>
        </w:rPr>
        <w:t>nurodykite, kaip atsiimsite atsakymą</w:t>
      </w:r>
      <w:r>
        <w:rPr>
          <w:szCs w:val="24"/>
          <w:lang w:eastAsia="lt-LT"/>
        </w:rPr>
        <w:t>) ________________________________________;</w:t>
      </w:r>
    </w:p>
    <w:p w14:paraId="3DA1E789" w14:textId="77777777" w:rsidR="00757A58" w:rsidRDefault="00757A58" w:rsidP="00757A58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6.4. rašytinio </w:t>
      </w:r>
      <w:r>
        <w:rPr>
          <w:szCs w:val="24"/>
          <w:lang w:eastAsia="lt-LT"/>
        </w:rPr>
        <w:t>atsakymo nepageidauju.</w:t>
      </w:r>
    </w:p>
    <w:p w14:paraId="073C38E8" w14:textId="77777777" w:rsidR="00757A58" w:rsidRDefault="00757A58" w:rsidP="00757A58">
      <w:pPr>
        <w:tabs>
          <w:tab w:val="left" w:pos="284"/>
          <w:tab w:val="left" w:pos="9072"/>
        </w:tabs>
        <w:ind w:left="-567"/>
        <w:rPr>
          <w:szCs w:val="24"/>
          <w:lang w:eastAsia="lt-LT"/>
        </w:rPr>
      </w:pPr>
    </w:p>
    <w:p w14:paraId="2C5FD05C" w14:textId="77777777" w:rsidR="00757A58" w:rsidRDefault="00757A58" w:rsidP="00757A58">
      <w:pPr>
        <w:tabs>
          <w:tab w:val="left" w:pos="284"/>
          <w:tab w:val="left" w:pos="9072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7. PRIDEDAMA </w:t>
      </w:r>
      <w:r>
        <w:rPr>
          <w:color w:val="000000"/>
          <w:szCs w:val="24"/>
          <w:lang w:eastAsia="lt-LT"/>
        </w:rPr>
        <w:t>(</w:t>
      </w:r>
      <w:r>
        <w:rPr>
          <w:i/>
          <w:iCs/>
          <w:color w:val="000000"/>
          <w:sz w:val="20"/>
          <w:lang w:eastAsia="lt-LT"/>
        </w:rPr>
        <w:t>nurodykite pridedamo dokumento lapų skaičių</w:t>
      </w:r>
      <w:r>
        <w:rPr>
          <w:color w:val="000000"/>
          <w:szCs w:val="24"/>
          <w:lang w:eastAsia="lt-LT"/>
        </w:rPr>
        <w:t>)</w:t>
      </w:r>
      <w:r>
        <w:rPr>
          <w:szCs w:val="24"/>
          <w:lang w:eastAsia="lt-LT"/>
        </w:rPr>
        <w:t>: ______________ .</w:t>
      </w:r>
    </w:p>
    <w:p w14:paraId="72C9161C" w14:textId="77777777" w:rsidR="00757A58" w:rsidRDefault="00757A58" w:rsidP="00757A58">
      <w:pPr>
        <w:tabs>
          <w:tab w:val="left" w:pos="567"/>
        </w:tabs>
        <w:ind w:left="-567"/>
        <w:jc w:val="both"/>
        <w:rPr>
          <w:szCs w:val="24"/>
          <w:lang w:eastAsia="lt-LT"/>
        </w:rPr>
      </w:pPr>
    </w:p>
    <w:p w14:paraId="27623552" w14:textId="77777777" w:rsidR="00757A58" w:rsidRDefault="00757A58" w:rsidP="00757A58">
      <w:pPr>
        <w:rPr>
          <w:sz w:val="10"/>
          <w:szCs w:val="10"/>
        </w:rPr>
      </w:pPr>
    </w:p>
    <w:p w14:paraId="5122AFBB" w14:textId="77777777" w:rsidR="00757A58" w:rsidRDefault="00757A58" w:rsidP="00757A58">
      <w:pPr>
        <w:tabs>
          <w:tab w:val="left" w:pos="284"/>
          <w:tab w:val="left" w:pos="9072"/>
        </w:tabs>
        <w:spacing w:line="276" w:lineRule="auto"/>
        <w:ind w:left="-567"/>
        <w:jc w:val="right"/>
        <w:rPr>
          <w:i/>
          <w:szCs w:val="24"/>
          <w:lang w:eastAsia="lt-LT"/>
        </w:rPr>
      </w:pPr>
    </w:p>
    <w:p w14:paraId="7DA45C15" w14:textId="4395491D" w:rsidR="00757A58" w:rsidRDefault="00757A58" w:rsidP="00757A58">
      <w:pPr>
        <w:tabs>
          <w:tab w:val="left" w:pos="284"/>
          <w:tab w:val="left" w:pos="9072"/>
        </w:tabs>
        <w:spacing w:line="276" w:lineRule="auto"/>
        <w:ind w:left="-567"/>
        <w:jc w:val="right"/>
        <w:rPr>
          <w:szCs w:val="24"/>
          <w:lang w:eastAsia="lt-LT"/>
        </w:rPr>
      </w:pPr>
      <w:r>
        <w:rPr>
          <w:i/>
          <w:szCs w:val="24"/>
          <w:lang w:eastAsia="lt-LT"/>
        </w:rPr>
        <w:t>Vardas ir pavardė, parašas</w:t>
      </w:r>
    </w:p>
    <w:p w14:paraId="748B2E30" w14:textId="77777777" w:rsidR="007A0000" w:rsidRPr="00757A58" w:rsidRDefault="007A0000" w:rsidP="00757A58"/>
    <w:sectPr w:rsidR="007A0000" w:rsidRPr="00757A58" w:rsidSect="001177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69"/>
    <w:rsid w:val="00016128"/>
    <w:rsid w:val="001177E7"/>
    <w:rsid w:val="0014540B"/>
    <w:rsid w:val="00166954"/>
    <w:rsid w:val="00256E6A"/>
    <w:rsid w:val="00576869"/>
    <w:rsid w:val="00757A58"/>
    <w:rsid w:val="007A0000"/>
    <w:rsid w:val="008233EA"/>
    <w:rsid w:val="008366BC"/>
    <w:rsid w:val="00AD015C"/>
    <w:rsid w:val="00DC3674"/>
    <w:rsid w:val="00E1605D"/>
    <w:rsid w:val="00F14D44"/>
    <w:rsid w:val="00F31BCF"/>
    <w:rsid w:val="00F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92BA"/>
  <w15:chartTrackingRefBased/>
  <w15:docId w15:val="{DF42E339-6871-4CF4-9EA9-EF11D5D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33E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68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68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68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68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68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68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68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68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68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68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6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68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68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68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68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6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-lex.europa.eu/legal-content/LIT/TXT/?uri=CELEX:32016R0679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Rinkevičienė</dc:creator>
  <cp:keywords/>
  <dc:description/>
  <cp:lastModifiedBy>Natalija Jelenskienė</cp:lastModifiedBy>
  <cp:revision>3</cp:revision>
  <cp:lastPrinted>2025-08-14T07:06:00Z</cp:lastPrinted>
  <dcterms:created xsi:type="dcterms:W3CDTF">2025-08-14T07:57:00Z</dcterms:created>
  <dcterms:modified xsi:type="dcterms:W3CDTF">2025-08-14T08:41:00Z</dcterms:modified>
</cp:coreProperties>
</file>